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ABB" w:rsidRPr="00656DC3" w:rsidRDefault="007A0ABB" w:rsidP="00241C30">
      <w:pPr>
        <w:jc w:val="center"/>
        <w:rPr>
          <w:rFonts w:ascii="Arial" w:hAnsi="Arial" w:cs="Arial"/>
          <w:sz w:val="22"/>
          <w:szCs w:val="22"/>
        </w:rPr>
      </w:pPr>
    </w:p>
    <w:p w:rsidR="00037E50" w:rsidRPr="00656DC3" w:rsidRDefault="00AE3361" w:rsidP="00241C30">
      <w:pPr>
        <w:jc w:val="both"/>
        <w:rPr>
          <w:rFonts w:ascii="Arial" w:hAnsi="Arial" w:cs="Arial"/>
          <w:sz w:val="22"/>
          <w:szCs w:val="22"/>
        </w:rPr>
      </w:pPr>
      <w:r>
        <w:rPr>
          <w:rFonts w:ascii="Arial" w:hAnsi="Arial" w:cs="Arial"/>
          <w:noProof/>
          <w:sz w:val="22"/>
          <w:szCs w:val="22"/>
        </w:rPr>
        <w:pict>
          <v:rect id="Rectangle 3" o:spid="_x0000_s1026" style="position:absolute;left:0;text-align:left;margin-left:-10.1pt;margin-top:9.55pt;width:467.55pt;height:10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" o:allowincell="f" fillcolor="#95b3d7 [1940]" strokecolor="#95b3d7 [1940]" strokeweight="1pt">
            <v:fill color2="#dbe5f1 [660]" angle="135" focus="50%" type="gradient"/>
            <v:shadow on="t" color="#243f60 [1604]" opacity=".5" offset="1pt"/>
          </v:rect>
        </w:pict>
      </w:r>
    </w:p>
    <w:p w:rsidR="00037E50" w:rsidRPr="00656DC3" w:rsidRDefault="00037E50" w:rsidP="00241C30">
      <w:pPr>
        <w:jc w:val="center"/>
        <w:rPr>
          <w:rFonts w:ascii="Arial" w:hAnsi="Arial" w:cs="Arial"/>
          <w:sz w:val="22"/>
          <w:szCs w:val="22"/>
        </w:rPr>
      </w:pPr>
      <w:r w:rsidRPr="00656DC3">
        <w:rPr>
          <w:rFonts w:ascii="Arial" w:hAnsi="Arial" w:cs="Arial"/>
          <w:sz w:val="22"/>
          <w:szCs w:val="22"/>
        </w:rPr>
        <w:t>EDITAL</w:t>
      </w:r>
    </w:p>
    <w:p w:rsidR="00037E50" w:rsidRPr="00656DC3" w:rsidRDefault="00F0254C" w:rsidP="00241C30">
      <w:pPr>
        <w:jc w:val="center"/>
        <w:rPr>
          <w:rFonts w:ascii="Arial" w:hAnsi="Arial" w:cs="Arial"/>
          <w:sz w:val="22"/>
          <w:szCs w:val="22"/>
        </w:rPr>
      </w:pPr>
      <w:r w:rsidRPr="00656DC3">
        <w:rPr>
          <w:rFonts w:ascii="Arial" w:hAnsi="Arial" w:cs="Arial"/>
          <w:sz w:val="22"/>
          <w:szCs w:val="22"/>
        </w:rPr>
        <w:t xml:space="preserve">PROCESSO LICITATÓRIO </w:t>
      </w:r>
      <w:r w:rsidR="00E31CC0" w:rsidRPr="00656DC3">
        <w:rPr>
          <w:rFonts w:ascii="Arial" w:hAnsi="Arial" w:cs="Arial"/>
          <w:sz w:val="22"/>
          <w:szCs w:val="22"/>
        </w:rPr>
        <w:t>N</w:t>
      </w:r>
      <w:r w:rsidR="00A0213C" w:rsidRPr="00656DC3">
        <w:rPr>
          <w:rFonts w:ascii="Arial" w:hAnsi="Arial" w:cs="Arial"/>
          <w:sz w:val="22"/>
          <w:szCs w:val="22"/>
        </w:rPr>
        <w:t>º 021/2019</w:t>
      </w:r>
    </w:p>
    <w:p w:rsidR="00037E50" w:rsidRPr="00656DC3" w:rsidRDefault="00FE2D79" w:rsidP="00241C30">
      <w:pPr>
        <w:jc w:val="center"/>
        <w:rPr>
          <w:rFonts w:ascii="Arial" w:hAnsi="Arial" w:cs="Arial"/>
          <w:sz w:val="22"/>
          <w:szCs w:val="22"/>
        </w:rPr>
      </w:pPr>
      <w:r w:rsidRPr="00656DC3">
        <w:rPr>
          <w:rFonts w:ascii="Arial" w:hAnsi="Arial" w:cs="Arial"/>
          <w:sz w:val="22"/>
          <w:szCs w:val="22"/>
        </w:rPr>
        <w:t xml:space="preserve">LICITAÇÃO NO RITO DO </w:t>
      </w:r>
      <w:r w:rsidR="00037E50" w:rsidRPr="00656DC3">
        <w:rPr>
          <w:rFonts w:ascii="Arial" w:hAnsi="Arial" w:cs="Arial"/>
          <w:sz w:val="22"/>
          <w:szCs w:val="22"/>
        </w:rPr>
        <w:t>PREGÃO ELETRÔNIC</w:t>
      </w:r>
      <w:r w:rsidRPr="00656DC3">
        <w:rPr>
          <w:rFonts w:ascii="Arial" w:hAnsi="Arial" w:cs="Arial"/>
          <w:sz w:val="22"/>
          <w:szCs w:val="22"/>
        </w:rPr>
        <w:t>O</w:t>
      </w:r>
      <w:r w:rsidR="00037E50" w:rsidRPr="00656DC3">
        <w:rPr>
          <w:rFonts w:ascii="Arial" w:hAnsi="Arial" w:cs="Arial"/>
          <w:sz w:val="22"/>
          <w:szCs w:val="22"/>
        </w:rPr>
        <w:t xml:space="preserve"> Nº</w:t>
      </w:r>
      <w:r w:rsidR="00E31CC0" w:rsidRPr="00656DC3">
        <w:rPr>
          <w:rFonts w:ascii="Arial" w:hAnsi="Arial" w:cs="Arial"/>
          <w:sz w:val="22"/>
          <w:szCs w:val="22"/>
        </w:rPr>
        <w:t xml:space="preserve"> </w:t>
      </w:r>
      <w:r w:rsidR="00A0213C" w:rsidRPr="00656DC3">
        <w:rPr>
          <w:rFonts w:ascii="Arial" w:hAnsi="Arial" w:cs="Arial"/>
          <w:sz w:val="22"/>
          <w:szCs w:val="22"/>
        </w:rPr>
        <w:t>16</w:t>
      </w:r>
      <w:r w:rsidR="00F0254C" w:rsidRPr="00656DC3">
        <w:rPr>
          <w:rFonts w:ascii="Arial" w:hAnsi="Arial" w:cs="Arial"/>
          <w:sz w:val="22"/>
          <w:szCs w:val="22"/>
        </w:rPr>
        <w:t>/201</w:t>
      </w:r>
      <w:r w:rsidR="00A0213C" w:rsidRPr="00656DC3">
        <w:rPr>
          <w:rFonts w:ascii="Arial" w:hAnsi="Arial" w:cs="Arial"/>
          <w:sz w:val="22"/>
          <w:szCs w:val="22"/>
        </w:rPr>
        <w:t>9</w:t>
      </w:r>
    </w:p>
    <w:p w:rsidR="000C1B78" w:rsidRDefault="00037E50" w:rsidP="00241C30">
      <w:pPr>
        <w:tabs>
          <w:tab w:val="left" w:pos="3119"/>
        </w:tabs>
        <w:jc w:val="center"/>
      </w:pPr>
      <w:r w:rsidRPr="00656DC3">
        <w:rPr>
          <w:rFonts w:ascii="Arial" w:hAnsi="Arial" w:cs="Arial"/>
          <w:sz w:val="22"/>
          <w:szCs w:val="22"/>
        </w:rPr>
        <w:t>Nº ELETR</w:t>
      </w:r>
      <w:r w:rsidR="008E21E1" w:rsidRPr="00656DC3">
        <w:rPr>
          <w:rFonts w:ascii="Arial" w:hAnsi="Arial" w:cs="Arial"/>
          <w:sz w:val="22"/>
          <w:szCs w:val="22"/>
        </w:rPr>
        <w:t>Ô</w:t>
      </w:r>
      <w:r w:rsidRPr="00656DC3">
        <w:rPr>
          <w:rFonts w:ascii="Arial" w:hAnsi="Arial" w:cs="Arial"/>
          <w:sz w:val="22"/>
          <w:szCs w:val="22"/>
        </w:rPr>
        <w:t>NICO:</w:t>
      </w:r>
      <w:r w:rsidR="005028E7" w:rsidRPr="00656DC3">
        <w:t xml:space="preserve"> </w:t>
      </w:r>
      <w:r w:rsidR="000C1B78" w:rsidRPr="000C1B78">
        <w:rPr>
          <w:rFonts w:ascii="Arial" w:hAnsi="Arial" w:cs="Arial"/>
          <w:sz w:val="24"/>
          <w:szCs w:val="24"/>
        </w:rPr>
        <w:t>785537</w:t>
      </w:r>
    </w:p>
    <w:p w:rsidR="00037E50" w:rsidRPr="00656DC3" w:rsidRDefault="005028E7" w:rsidP="00241C30">
      <w:pPr>
        <w:tabs>
          <w:tab w:val="left" w:pos="3119"/>
        </w:tabs>
        <w:jc w:val="center"/>
        <w:rPr>
          <w:rFonts w:ascii="Arial" w:hAnsi="Arial" w:cs="Arial"/>
          <w:sz w:val="22"/>
          <w:szCs w:val="22"/>
        </w:rPr>
      </w:pPr>
      <w:r w:rsidRPr="00656DC3">
        <w:rPr>
          <w:rFonts w:ascii="Arial" w:hAnsi="Arial" w:cs="Arial"/>
          <w:sz w:val="22"/>
          <w:szCs w:val="22"/>
        </w:rPr>
        <w:t>(</w:t>
      </w:r>
      <w:hyperlink r:id="rId8" w:history="1">
        <w:r w:rsidRPr="00656DC3">
          <w:rPr>
            <w:rStyle w:val="Hyperlink"/>
            <w:rFonts w:ascii="Arial" w:hAnsi="Arial" w:cs="Arial"/>
            <w:bCs/>
            <w:color w:val="auto"/>
            <w:sz w:val="22"/>
            <w:szCs w:val="22"/>
          </w:rPr>
          <w:t>www.Licitacoes-e.com.br</w:t>
        </w:r>
      </w:hyperlink>
      <w:r w:rsidRPr="00656DC3">
        <w:rPr>
          <w:rFonts w:ascii="Arial" w:hAnsi="Arial" w:cs="Arial"/>
          <w:sz w:val="22"/>
          <w:szCs w:val="22"/>
        </w:rPr>
        <w:t>)</w:t>
      </w:r>
    </w:p>
    <w:p w:rsidR="005028E7" w:rsidRPr="00656DC3" w:rsidRDefault="005028E7" w:rsidP="00241C30">
      <w:pPr>
        <w:tabs>
          <w:tab w:val="left" w:pos="3119"/>
        </w:tabs>
        <w:jc w:val="center"/>
        <w:rPr>
          <w:rFonts w:ascii="Arial" w:hAnsi="Arial" w:cs="Arial"/>
          <w:sz w:val="22"/>
          <w:szCs w:val="22"/>
        </w:rPr>
      </w:pPr>
    </w:p>
    <w:tbl>
      <w:tblPr>
        <w:tblW w:w="9356" w:type="dxa"/>
        <w:tblInd w:w="-7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tblPr>
      <w:tblGrid>
        <w:gridCol w:w="5387"/>
        <w:gridCol w:w="3969"/>
      </w:tblGrid>
      <w:tr w:rsidR="00656DC3" w:rsidRPr="00656DC3" w:rsidTr="00DC56E4">
        <w:trPr>
          <w:trHeight w:val="366"/>
        </w:trPr>
        <w:tc>
          <w:tcPr>
            <w:tcW w:w="9356" w:type="dxa"/>
            <w:gridSpan w:val="2"/>
            <w:shd w:val="clear" w:color="auto" w:fill="8DB3E2" w:themeFill="text2" w:themeFillTint="66"/>
          </w:tcPr>
          <w:p w:rsidR="00037E50" w:rsidRPr="00656DC3" w:rsidRDefault="00AE3361" w:rsidP="00241C30">
            <w:pPr>
              <w:jc w:val="center"/>
              <w:rPr>
                <w:rFonts w:ascii="Arial" w:hAnsi="Arial" w:cs="Arial"/>
                <w:sz w:val="22"/>
                <w:szCs w:val="22"/>
              </w:rPr>
            </w:pPr>
            <w:r w:rsidRPr="00AE3361">
              <w:rPr>
                <w:rFonts w:ascii="Arial" w:hAnsi="Arial" w:cs="Arial"/>
                <w:noProof/>
                <w:sz w:val="22"/>
                <w:szCs w:val="22"/>
                <w:u w:val="single"/>
              </w:rPr>
              <w:pict>
                <v:rect id="Rectangle 4" o:spid="_x0000_s1027" style="position:absolute;left:0;text-align:left;margin-left:-6.5pt;margin-top:2.55pt;width:466.8pt;height:479.4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"/>
              </w:pict>
            </w:r>
            <w:r w:rsidR="00037E50" w:rsidRPr="00656DC3">
              <w:rPr>
                <w:rFonts w:ascii="Arial" w:hAnsi="Arial" w:cs="Arial"/>
                <w:sz w:val="22"/>
                <w:szCs w:val="22"/>
              </w:rPr>
              <w:t>DADOS GERAIS</w:t>
            </w:r>
          </w:p>
        </w:tc>
      </w:tr>
      <w:tr w:rsidR="00656DC3" w:rsidRPr="00656DC3" w:rsidTr="00DC56E4">
        <w:tc>
          <w:tcPr>
            <w:tcW w:w="9356" w:type="dxa"/>
            <w:gridSpan w:val="2"/>
          </w:tcPr>
          <w:p w:rsidR="00573EC4" w:rsidRPr="00656DC3" w:rsidRDefault="00573EC4" w:rsidP="00014C54">
            <w:pPr>
              <w:jc w:val="both"/>
              <w:rPr>
                <w:rFonts w:ascii="Arial" w:hAnsi="Arial" w:cs="Arial"/>
                <w:sz w:val="22"/>
                <w:szCs w:val="22"/>
              </w:rPr>
            </w:pPr>
          </w:p>
          <w:p w:rsidR="00DB05F1" w:rsidRPr="00656DC3" w:rsidRDefault="003649FF" w:rsidP="00D10EB6">
            <w:pPr>
              <w:jc w:val="both"/>
              <w:rPr>
                <w:rFonts w:ascii="Arial" w:eastAsiaTheme="minorHAnsi" w:hAnsi="Arial" w:cs="Arial"/>
                <w:sz w:val="22"/>
                <w:szCs w:val="22"/>
                <w:lang w:eastAsia="en-US"/>
              </w:rPr>
            </w:pPr>
            <w:r w:rsidRPr="00656DC3">
              <w:rPr>
                <w:rFonts w:ascii="Arial" w:hAnsi="Arial" w:cs="Arial"/>
                <w:sz w:val="22"/>
                <w:szCs w:val="22"/>
              </w:rPr>
              <w:t xml:space="preserve">OBJETO: </w:t>
            </w:r>
            <w:r w:rsidR="00014C54" w:rsidRPr="00656DC3">
              <w:rPr>
                <w:rFonts w:ascii="Arial" w:eastAsiaTheme="minorHAnsi" w:hAnsi="Arial" w:cs="Arial"/>
                <w:sz w:val="22"/>
                <w:szCs w:val="22"/>
                <w:lang w:eastAsia="en-US"/>
              </w:rPr>
              <w:t xml:space="preserve">Seleção de Interessados na confecção/fornecimento de camisetas visando à efetivação de registro de preços, para atender as Unidades Familiares de Produção Agrária (UFPA), Coordenadores e Técnicos participantes do Projeto que executarão as Oficinas da Meta </w:t>
            </w:r>
            <w:proofErr w:type="gramStart"/>
            <w:r w:rsidR="00014C54" w:rsidRPr="00656DC3">
              <w:rPr>
                <w:rFonts w:ascii="Arial" w:eastAsiaTheme="minorHAnsi" w:hAnsi="Arial" w:cs="Arial"/>
                <w:sz w:val="22"/>
                <w:szCs w:val="22"/>
                <w:lang w:eastAsia="en-US"/>
              </w:rPr>
              <w:t>8</w:t>
            </w:r>
            <w:proofErr w:type="gramEnd"/>
            <w:r w:rsidR="00014C54" w:rsidRPr="00656DC3">
              <w:rPr>
                <w:rFonts w:ascii="Arial" w:eastAsiaTheme="minorHAnsi" w:hAnsi="Arial" w:cs="Arial"/>
                <w:sz w:val="22"/>
                <w:szCs w:val="22"/>
                <w:lang w:eastAsia="en-US"/>
              </w:rPr>
              <w:t>, proposta  no Plano de Trabalho do Programa Dom Helder Câmara – ANATER e o Instituto Agronômico de Pernambuco – IPA. Tudo em conformidade com as especificações técnicas constantes no Termo de Referência e demais anexos ao Edital de regência.</w:t>
            </w:r>
          </w:p>
          <w:p w:rsidR="00D10EB6" w:rsidRPr="00656DC3" w:rsidRDefault="00D10EB6" w:rsidP="00D10EB6">
            <w:pPr>
              <w:jc w:val="both"/>
              <w:rPr>
                <w:rFonts w:ascii="Arial" w:eastAsiaTheme="minorHAnsi" w:hAnsi="Arial" w:cs="Arial"/>
                <w:sz w:val="22"/>
                <w:szCs w:val="22"/>
                <w:lang w:eastAsia="en-US"/>
              </w:rPr>
            </w:pPr>
          </w:p>
          <w:p w:rsidR="00A02800" w:rsidRPr="00656DC3" w:rsidRDefault="003560A8" w:rsidP="00241C30">
            <w:pPr>
              <w:pStyle w:val="WW-Padro"/>
              <w:widowControl/>
              <w:jc w:val="both"/>
              <w:rPr>
                <w:rFonts w:ascii="Arial" w:hAnsi="Arial" w:cs="Arial"/>
                <w:sz w:val="22"/>
                <w:szCs w:val="22"/>
              </w:rPr>
            </w:pPr>
            <w:r w:rsidRPr="00656DC3">
              <w:rPr>
                <w:rFonts w:ascii="Arial" w:hAnsi="Arial" w:cs="Arial"/>
                <w:sz w:val="22"/>
                <w:szCs w:val="22"/>
              </w:rPr>
              <w:t xml:space="preserve">LICITAÇÃO COM COTA RESERVADA </w:t>
            </w:r>
            <w:r w:rsidR="005028E7" w:rsidRPr="00656DC3">
              <w:rPr>
                <w:rFonts w:ascii="Arial" w:hAnsi="Arial" w:cs="Arial"/>
                <w:sz w:val="22"/>
                <w:szCs w:val="22"/>
              </w:rPr>
              <w:t>PARA</w:t>
            </w:r>
            <w:r w:rsidRPr="00656DC3">
              <w:rPr>
                <w:rFonts w:ascii="Arial" w:hAnsi="Arial" w:cs="Arial"/>
                <w:sz w:val="22"/>
                <w:szCs w:val="22"/>
              </w:rPr>
              <w:t xml:space="preserve"> MICROEMPRESAS – ME,</w:t>
            </w:r>
            <w:proofErr w:type="gramStart"/>
            <w:r w:rsidRPr="00656DC3">
              <w:rPr>
                <w:rFonts w:ascii="Arial" w:hAnsi="Arial" w:cs="Arial"/>
                <w:sz w:val="22"/>
                <w:szCs w:val="22"/>
              </w:rPr>
              <w:t xml:space="preserve">  </w:t>
            </w:r>
            <w:proofErr w:type="gramEnd"/>
            <w:r w:rsidRPr="00656DC3">
              <w:rPr>
                <w:rFonts w:ascii="Arial" w:hAnsi="Arial" w:cs="Arial"/>
                <w:sz w:val="22"/>
                <w:szCs w:val="22"/>
              </w:rPr>
              <w:t>EMPRESAS DE PEQUENO PORTE – EPP E MICROEMPREENDOR INDIVIDUAL – MEI, em atendiment</w:t>
            </w:r>
            <w:r w:rsidR="00134FAD" w:rsidRPr="00656DC3">
              <w:rPr>
                <w:rFonts w:ascii="Arial" w:hAnsi="Arial" w:cs="Arial"/>
                <w:sz w:val="22"/>
                <w:szCs w:val="22"/>
              </w:rPr>
              <w:t>o a Lei complementar nº 123/2006</w:t>
            </w:r>
            <w:r w:rsidR="003306BD" w:rsidRPr="00656DC3">
              <w:rPr>
                <w:rFonts w:ascii="Arial" w:hAnsi="Arial" w:cs="Arial"/>
                <w:sz w:val="22"/>
                <w:szCs w:val="22"/>
              </w:rPr>
              <w:t>.</w:t>
            </w:r>
          </w:p>
          <w:p w:rsidR="00D10EB6" w:rsidRPr="00656DC3" w:rsidRDefault="00D10EB6" w:rsidP="00241C30">
            <w:pPr>
              <w:pStyle w:val="WW-Padro"/>
              <w:widowControl/>
              <w:jc w:val="both"/>
              <w:rPr>
                <w:rFonts w:ascii="Arial" w:hAnsi="Arial" w:cs="Arial"/>
                <w:bCs/>
                <w:sz w:val="22"/>
                <w:szCs w:val="22"/>
              </w:rPr>
            </w:pPr>
          </w:p>
          <w:p w:rsidR="00037E50" w:rsidRPr="00656DC3" w:rsidRDefault="00037E50" w:rsidP="00241C30">
            <w:pPr>
              <w:pStyle w:val="WW-Padro"/>
              <w:widowControl/>
              <w:jc w:val="both"/>
              <w:rPr>
                <w:rFonts w:ascii="Arial" w:hAnsi="Arial" w:cs="Arial"/>
                <w:sz w:val="22"/>
                <w:szCs w:val="22"/>
              </w:rPr>
            </w:pPr>
            <w:r w:rsidRPr="00656DC3">
              <w:rPr>
                <w:rFonts w:ascii="Arial" w:hAnsi="Arial" w:cs="Arial"/>
                <w:sz w:val="22"/>
                <w:szCs w:val="22"/>
              </w:rPr>
              <w:t xml:space="preserve">TIPO: </w:t>
            </w:r>
            <w:r w:rsidR="00925F32" w:rsidRPr="00656DC3">
              <w:rPr>
                <w:rFonts w:ascii="Arial" w:hAnsi="Arial" w:cs="Arial"/>
                <w:sz w:val="22"/>
                <w:szCs w:val="22"/>
              </w:rPr>
              <w:t>MENOR PREÇO</w:t>
            </w:r>
            <w:r w:rsidRPr="00656DC3">
              <w:rPr>
                <w:rFonts w:ascii="Arial" w:hAnsi="Arial" w:cs="Arial"/>
                <w:sz w:val="22"/>
                <w:szCs w:val="22"/>
              </w:rPr>
              <w:t xml:space="preserve"> </w:t>
            </w:r>
            <w:r w:rsidR="00955795" w:rsidRPr="00656DC3">
              <w:rPr>
                <w:rFonts w:ascii="Arial" w:hAnsi="Arial" w:cs="Arial"/>
                <w:sz w:val="22"/>
                <w:szCs w:val="22"/>
              </w:rPr>
              <w:t xml:space="preserve">POR </w:t>
            </w:r>
            <w:r w:rsidR="00663928" w:rsidRPr="00656DC3">
              <w:rPr>
                <w:rFonts w:ascii="Arial" w:hAnsi="Arial" w:cs="Arial"/>
                <w:sz w:val="22"/>
                <w:szCs w:val="22"/>
              </w:rPr>
              <w:t>LOTE</w:t>
            </w:r>
            <w:r w:rsidRPr="00656DC3">
              <w:rPr>
                <w:rFonts w:ascii="Arial" w:hAnsi="Arial" w:cs="Arial"/>
                <w:sz w:val="22"/>
                <w:szCs w:val="22"/>
              </w:rPr>
              <w:t xml:space="preserve">. </w:t>
            </w:r>
          </w:p>
        </w:tc>
      </w:tr>
      <w:tr w:rsidR="00DC56E4" w:rsidRPr="00656DC3" w:rsidTr="00DC56E4">
        <w:tc>
          <w:tcPr>
            <w:tcW w:w="9356" w:type="dxa"/>
            <w:gridSpan w:val="2"/>
          </w:tcPr>
          <w:p w:rsidR="00DC56E4" w:rsidRPr="00656DC3" w:rsidRDefault="00DC56E4" w:rsidP="00014C54">
            <w:pPr>
              <w:jc w:val="both"/>
              <w:rPr>
                <w:rFonts w:ascii="Arial" w:hAnsi="Arial" w:cs="Arial"/>
                <w:sz w:val="22"/>
                <w:szCs w:val="22"/>
              </w:rPr>
            </w:pPr>
            <w:bookmarkStart w:id="0" w:name="_GoBack"/>
            <w:bookmarkEnd w:id="0"/>
          </w:p>
        </w:tc>
      </w:tr>
      <w:tr w:rsidR="00656DC3" w:rsidRPr="00656DC3" w:rsidTr="00DC56E4">
        <w:tc>
          <w:tcPr>
            <w:tcW w:w="9356" w:type="dxa"/>
            <w:gridSpan w:val="2"/>
          </w:tcPr>
          <w:p w:rsidR="00037E50" w:rsidRPr="00794FFD" w:rsidRDefault="00037E50" w:rsidP="00930B4E">
            <w:pPr>
              <w:jc w:val="both"/>
              <w:rPr>
                <w:rFonts w:ascii="Arial" w:hAnsi="Arial" w:cs="Arial"/>
                <w:sz w:val="22"/>
                <w:szCs w:val="22"/>
              </w:rPr>
            </w:pPr>
            <w:r w:rsidRPr="00794FFD">
              <w:rPr>
                <w:rFonts w:ascii="Arial" w:hAnsi="Arial" w:cs="Arial"/>
                <w:sz w:val="22"/>
                <w:szCs w:val="22"/>
              </w:rPr>
              <w:t>RECEBIMENTO DAS PROPOSTAS ATÉ:</w:t>
            </w:r>
            <w:r w:rsidR="001E683F" w:rsidRPr="00794FFD">
              <w:rPr>
                <w:rFonts w:ascii="Arial" w:hAnsi="Arial" w:cs="Arial"/>
                <w:sz w:val="22"/>
                <w:szCs w:val="22"/>
              </w:rPr>
              <w:t xml:space="preserve"> </w:t>
            </w:r>
            <w:r w:rsidR="00930B4E" w:rsidRPr="00794FFD">
              <w:rPr>
                <w:rFonts w:ascii="Arial" w:hAnsi="Arial" w:cs="Arial"/>
                <w:sz w:val="22"/>
                <w:szCs w:val="22"/>
              </w:rPr>
              <w:t>17/10/2019</w:t>
            </w:r>
            <w:r w:rsidR="00EE08B5" w:rsidRPr="00794FFD">
              <w:rPr>
                <w:rFonts w:ascii="Arial" w:hAnsi="Arial" w:cs="Arial"/>
                <w:sz w:val="22"/>
                <w:szCs w:val="22"/>
              </w:rPr>
              <w:t xml:space="preserve"> </w:t>
            </w:r>
            <w:proofErr w:type="gramStart"/>
            <w:r w:rsidR="00AE4129" w:rsidRPr="00794FFD">
              <w:rPr>
                <w:rFonts w:ascii="Arial" w:hAnsi="Arial" w:cs="Arial"/>
                <w:sz w:val="22"/>
                <w:szCs w:val="22"/>
              </w:rPr>
              <w:t>a</w:t>
            </w:r>
            <w:r w:rsidR="00EE08B5" w:rsidRPr="00794FFD">
              <w:rPr>
                <w:rFonts w:ascii="Arial" w:hAnsi="Arial" w:cs="Arial"/>
                <w:sz w:val="22"/>
                <w:szCs w:val="22"/>
              </w:rPr>
              <w:t>s</w:t>
            </w:r>
            <w:proofErr w:type="gramEnd"/>
            <w:r w:rsidR="00EE08B5" w:rsidRPr="00794FFD">
              <w:rPr>
                <w:rFonts w:ascii="Arial" w:hAnsi="Arial" w:cs="Arial"/>
                <w:sz w:val="22"/>
                <w:szCs w:val="22"/>
              </w:rPr>
              <w:t xml:space="preserve"> </w:t>
            </w:r>
            <w:r w:rsidR="00930B4E" w:rsidRPr="00794FFD">
              <w:rPr>
                <w:rFonts w:ascii="Arial" w:hAnsi="Arial" w:cs="Arial"/>
                <w:sz w:val="22"/>
                <w:szCs w:val="22"/>
              </w:rPr>
              <w:t>10 horas</w:t>
            </w:r>
          </w:p>
        </w:tc>
      </w:tr>
      <w:tr w:rsidR="00656DC3" w:rsidRPr="00656DC3" w:rsidTr="00DC56E4">
        <w:tc>
          <w:tcPr>
            <w:tcW w:w="9356" w:type="dxa"/>
            <w:gridSpan w:val="2"/>
          </w:tcPr>
          <w:p w:rsidR="00037E50" w:rsidRPr="00794FFD" w:rsidRDefault="00037E50" w:rsidP="00930B4E">
            <w:pPr>
              <w:jc w:val="both"/>
              <w:rPr>
                <w:rFonts w:ascii="Arial" w:hAnsi="Arial" w:cs="Arial"/>
                <w:sz w:val="22"/>
                <w:szCs w:val="22"/>
              </w:rPr>
            </w:pPr>
            <w:r w:rsidRPr="00794FFD">
              <w:rPr>
                <w:rFonts w:ascii="Arial" w:hAnsi="Arial" w:cs="Arial"/>
                <w:sz w:val="22"/>
                <w:szCs w:val="22"/>
              </w:rPr>
              <w:t>ABERTURA DAS PROPOSTAS:</w:t>
            </w:r>
            <w:r w:rsidR="00C82E82" w:rsidRPr="00794FFD">
              <w:rPr>
                <w:rFonts w:ascii="Arial" w:hAnsi="Arial" w:cs="Arial"/>
                <w:sz w:val="22"/>
                <w:szCs w:val="22"/>
              </w:rPr>
              <w:t xml:space="preserve"> </w:t>
            </w:r>
            <w:r w:rsidR="00930B4E" w:rsidRPr="00794FFD">
              <w:rPr>
                <w:rFonts w:ascii="Arial" w:hAnsi="Arial" w:cs="Arial"/>
                <w:sz w:val="22"/>
                <w:szCs w:val="22"/>
              </w:rPr>
              <w:t xml:space="preserve">17/10/2019 </w:t>
            </w:r>
            <w:proofErr w:type="gramStart"/>
            <w:r w:rsidR="00930B4E" w:rsidRPr="00794FFD">
              <w:rPr>
                <w:rFonts w:ascii="Arial" w:hAnsi="Arial" w:cs="Arial"/>
                <w:sz w:val="22"/>
                <w:szCs w:val="22"/>
              </w:rPr>
              <w:t>as</w:t>
            </w:r>
            <w:proofErr w:type="gramEnd"/>
            <w:r w:rsidR="00930B4E" w:rsidRPr="00794FFD">
              <w:rPr>
                <w:rFonts w:ascii="Arial" w:hAnsi="Arial" w:cs="Arial"/>
                <w:sz w:val="22"/>
                <w:szCs w:val="22"/>
              </w:rPr>
              <w:t xml:space="preserve"> 10h e 30 minutos</w:t>
            </w:r>
          </w:p>
        </w:tc>
      </w:tr>
      <w:tr w:rsidR="00656DC3" w:rsidRPr="00656DC3" w:rsidTr="00DC56E4">
        <w:tc>
          <w:tcPr>
            <w:tcW w:w="9356" w:type="dxa"/>
            <w:gridSpan w:val="2"/>
          </w:tcPr>
          <w:p w:rsidR="00037E50" w:rsidRPr="00794FFD" w:rsidRDefault="00037E50" w:rsidP="00930B4E">
            <w:pPr>
              <w:jc w:val="both"/>
              <w:rPr>
                <w:rFonts w:ascii="Arial" w:hAnsi="Arial" w:cs="Arial"/>
                <w:sz w:val="22"/>
                <w:szCs w:val="22"/>
              </w:rPr>
            </w:pPr>
            <w:r w:rsidRPr="00794FFD">
              <w:rPr>
                <w:rFonts w:ascii="Arial" w:hAnsi="Arial" w:cs="Arial"/>
                <w:sz w:val="22"/>
                <w:szCs w:val="22"/>
              </w:rPr>
              <w:t xml:space="preserve">INÍCIO DA SESSÃO DE DISPUTA DE PREÇOS: </w:t>
            </w:r>
            <w:r w:rsidR="00930B4E" w:rsidRPr="00794FFD">
              <w:rPr>
                <w:rFonts w:ascii="Arial" w:hAnsi="Arial" w:cs="Arial"/>
                <w:sz w:val="22"/>
                <w:szCs w:val="22"/>
              </w:rPr>
              <w:t xml:space="preserve">22/10/2019 </w:t>
            </w:r>
            <w:proofErr w:type="gramStart"/>
            <w:r w:rsidR="00FA7780" w:rsidRPr="00794FFD">
              <w:rPr>
                <w:rFonts w:ascii="Arial" w:hAnsi="Arial" w:cs="Arial"/>
                <w:sz w:val="22"/>
                <w:szCs w:val="22"/>
              </w:rPr>
              <w:t>a</w:t>
            </w:r>
            <w:r w:rsidR="00EE08B5" w:rsidRPr="00794FFD">
              <w:rPr>
                <w:rFonts w:ascii="Arial" w:hAnsi="Arial" w:cs="Arial"/>
                <w:sz w:val="22"/>
                <w:szCs w:val="22"/>
              </w:rPr>
              <w:t>s</w:t>
            </w:r>
            <w:proofErr w:type="gramEnd"/>
            <w:r w:rsidR="00EE08B5" w:rsidRPr="00794FFD">
              <w:rPr>
                <w:rFonts w:ascii="Arial" w:hAnsi="Arial" w:cs="Arial"/>
                <w:sz w:val="22"/>
                <w:szCs w:val="22"/>
              </w:rPr>
              <w:t xml:space="preserve"> </w:t>
            </w:r>
            <w:r w:rsidR="00930B4E" w:rsidRPr="00794FFD">
              <w:rPr>
                <w:rFonts w:ascii="Arial" w:hAnsi="Arial" w:cs="Arial"/>
                <w:sz w:val="22"/>
                <w:szCs w:val="22"/>
              </w:rPr>
              <w:t>10h</w:t>
            </w:r>
          </w:p>
        </w:tc>
      </w:tr>
      <w:tr w:rsidR="00656DC3" w:rsidRPr="00656DC3" w:rsidTr="00DC56E4">
        <w:tc>
          <w:tcPr>
            <w:tcW w:w="9356" w:type="dxa"/>
            <w:gridSpan w:val="2"/>
          </w:tcPr>
          <w:p w:rsidR="00037E50" w:rsidRPr="00656DC3" w:rsidRDefault="00037E50" w:rsidP="00241C30">
            <w:pPr>
              <w:jc w:val="both"/>
              <w:rPr>
                <w:rFonts w:ascii="Arial" w:hAnsi="Arial" w:cs="Arial"/>
                <w:sz w:val="22"/>
                <w:szCs w:val="22"/>
              </w:rPr>
            </w:pPr>
            <w:r w:rsidRPr="00656DC3">
              <w:rPr>
                <w:rFonts w:ascii="Arial" w:hAnsi="Arial" w:cs="Arial"/>
                <w:sz w:val="22"/>
                <w:szCs w:val="22"/>
              </w:rPr>
              <w:t xml:space="preserve">SISTEMA ELETRÔNICO UTILIZADO: </w:t>
            </w:r>
            <w:r w:rsidR="007C50EF" w:rsidRPr="00656DC3">
              <w:rPr>
                <w:rFonts w:ascii="Arial" w:hAnsi="Arial" w:cs="Arial"/>
                <w:sz w:val="22"/>
                <w:szCs w:val="22"/>
              </w:rPr>
              <w:t>BANCO DO BRASIL</w:t>
            </w:r>
          </w:p>
        </w:tc>
      </w:tr>
      <w:tr w:rsidR="00656DC3" w:rsidRPr="00656DC3" w:rsidTr="00DC56E4">
        <w:tc>
          <w:tcPr>
            <w:tcW w:w="9356" w:type="dxa"/>
            <w:gridSpan w:val="2"/>
          </w:tcPr>
          <w:p w:rsidR="00037E50" w:rsidRPr="00656DC3" w:rsidRDefault="00037E50" w:rsidP="00241C30">
            <w:pPr>
              <w:jc w:val="both"/>
              <w:rPr>
                <w:rFonts w:ascii="Arial" w:hAnsi="Arial" w:cs="Arial"/>
                <w:sz w:val="22"/>
                <w:szCs w:val="22"/>
              </w:rPr>
            </w:pPr>
            <w:r w:rsidRPr="00656DC3">
              <w:rPr>
                <w:rFonts w:ascii="Arial" w:hAnsi="Arial" w:cs="Arial"/>
                <w:sz w:val="22"/>
                <w:szCs w:val="22"/>
              </w:rPr>
              <w:t xml:space="preserve">COORDENAÇÃO DO PROCESSO: </w:t>
            </w:r>
          </w:p>
        </w:tc>
      </w:tr>
      <w:tr w:rsidR="00656DC3" w:rsidRPr="00656DC3" w:rsidTr="00DC56E4">
        <w:tc>
          <w:tcPr>
            <w:tcW w:w="5387" w:type="dxa"/>
            <w:tcBorders>
              <w:bottom w:val="single" w:sz="4" w:space="0" w:color="1F497D" w:themeColor="text2"/>
            </w:tcBorders>
          </w:tcPr>
          <w:p w:rsidR="00037E50" w:rsidRPr="00656DC3" w:rsidRDefault="00037E50" w:rsidP="00241C30">
            <w:pPr>
              <w:jc w:val="both"/>
              <w:rPr>
                <w:rFonts w:ascii="Arial" w:hAnsi="Arial" w:cs="Arial"/>
                <w:sz w:val="22"/>
                <w:szCs w:val="22"/>
              </w:rPr>
            </w:pPr>
            <w:r w:rsidRPr="00656DC3">
              <w:rPr>
                <w:rFonts w:ascii="Arial" w:hAnsi="Arial" w:cs="Arial"/>
                <w:sz w:val="22"/>
                <w:szCs w:val="22"/>
              </w:rPr>
              <w:t>Pregoeir</w:t>
            </w:r>
            <w:r w:rsidR="00514905" w:rsidRPr="00656DC3">
              <w:rPr>
                <w:rFonts w:ascii="Arial" w:hAnsi="Arial" w:cs="Arial"/>
                <w:sz w:val="22"/>
                <w:szCs w:val="22"/>
              </w:rPr>
              <w:t>o</w:t>
            </w:r>
            <w:r w:rsidRPr="00656DC3">
              <w:rPr>
                <w:rFonts w:ascii="Arial" w:hAnsi="Arial" w:cs="Arial"/>
                <w:sz w:val="22"/>
                <w:szCs w:val="22"/>
              </w:rPr>
              <w:t xml:space="preserve">: </w:t>
            </w:r>
            <w:r w:rsidR="00514905" w:rsidRPr="00656DC3">
              <w:rPr>
                <w:rFonts w:ascii="Arial" w:hAnsi="Arial" w:cs="Arial"/>
                <w:sz w:val="22"/>
                <w:szCs w:val="22"/>
              </w:rPr>
              <w:t>Evandi Alves do Nascimento</w:t>
            </w:r>
          </w:p>
        </w:tc>
        <w:tc>
          <w:tcPr>
            <w:tcW w:w="3969" w:type="dxa"/>
          </w:tcPr>
          <w:p w:rsidR="00037E50" w:rsidRPr="00656DC3" w:rsidRDefault="00845C78" w:rsidP="00241C30">
            <w:pPr>
              <w:jc w:val="both"/>
              <w:rPr>
                <w:rFonts w:ascii="Arial" w:hAnsi="Arial" w:cs="Arial"/>
                <w:sz w:val="22"/>
                <w:szCs w:val="22"/>
              </w:rPr>
            </w:pPr>
            <w:proofErr w:type="gramStart"/>
            <w:r w:rsidRPr="00656DC3">
              <w:rPr>
                <w:rFonts w:ascii="Arial" w:hAnsi="Arial" w:cs="Arial"/>
                <w:sz w:val="22"/>
                <w:szCs w:val="22"/>
              </w:rPr>
              <w:t>e-mail</w:t>
            </w:r>
            <w:proofErr w:type="gramEnd"/>
            <w:r w:rsidRPr="00656DC3">
              <w:rPr>
                <w:rFonts w:ascii="Arial" w:hAnsi="Arial" w:cs="Arial"/>
                <w:sz w:val="22"/>
                <w:szCs w:val="22"/>
              </w:rPr>
              <w:t xml:space="preserve">: </w:t>
            </w:r>
            <w:r w:rsidR="006E642A" w:rsidRPr="00656DC3">
              <w:rPr>
                <w:rFonts w:ascii="Arial" w:hAnsi="Arial" w:cs="Arial"/>
                <w:sz w:val="22"/>
                <w:szCs w:val="22"/>
              </w:rPr>
              <w:t>evandi.alves</w:t>
            </w:r>
            <w:r w:rsidR="003649FF" w:rsidRPr="00656DC3">
              <w:rPr>
                <w:rFonts w:ascii="Arial" w:hAnsi="Arial" w:cs="Arial"/>
                <w:sz w:val="22"/>
                <w:szCs w:val="22"/>
              </w:rPr>
              <w:t>@ipa.br</w:t>
            </w:r>
          </w:p>
        </w:tc>
      </w:tr>
      <w:tr w:rsidR="00656DC3" w:rsidRPr="00656DC3" w:rsidTr="00DC56E4">
        <w:tc>
          <w:tcPr>
            <w:tcW w:w="9356" w:type="dxa"/>
            <w:gridSpan w:val="2"/>
            <w:tcBorders>
              <w:bottom w:val="nil"/>
            </w:tcBorders>
          </w:tcPr>
          <w:p w:rsidR="00A56405" w:rsidRPr="00656DC3" w:rsidRDefault="00A56405" w:rsidP="00241C30">
            <w:pPr>
              <w:jc w:val="both"/>
              <w:rPr>
                <w:rFonts w:ascii="Arial" w:hAnsi="Arial" w:cs="Arial"/>
                <w:sz w:val="22"/>
                <w:szCs w:val="22"/>
              </w:rPr>
            </w:pPr>
            <w:proofErr w:type="gramStart"/>
            <w:r w:rsidRPr="00656DC3">
              <w:rPr>
                <w:rFonts w:ascii="Arial" w:hAnsi="Arial" w:cs="Arial"/>
                <w:sz w:val="22"/>
                <w:szCs w:val="22"/>
              </w:rPr>
              <w:t>fone</w:t>
            </w:r>
            <w:proofErr w:type="gramEnd"/>
            <w:r w:rsidRPr="00656DC3">
              <w:rPr>
                <w:rFonts w:ascii="Arial" w:hAnsi="Arial" w:cs="Arial"/>
                <w:sz w:val="22"/>
                <w:szCs w:val="22"/>
              </w:rPr>
              <w:t>:  (81) 3184-7261 ou 3184-7365</w:t>
            </w:r>
          </w:p>
        </w:tc>
      </w:tr>
      <w:tr w:rsidR="00656DC3" w:rsidRPr="00666542" w:rsidTr="00DC56E4">
        <w:trPr>
          <w:trHeight w:val="582"/>
        </w:trPr>
        <w:tc>
          <w:tcPr>
            <w:tcW w:w="9356" w:type="dxa"/>
            <w:gridSpan w:val="2"/>
          </w:tcPr>
          <w:p w:rsidR="007A0ABB" w:rsidRPr="00656DC3" w:rsidRDefault="007A0ABB" w:rsidP="00241C30">
            <w:pPr>
              <w:ind w:left="1276" w:hanging="1276"/>
              <w:jc w:val="both"/>
              <w:rPr>
                <w:rFonts w:ascii="Arial" w:hAnsi="Arial" w:cs="Arial"/>
                <w:sz w:val="22"/>
                <w:szCs w:val="22"/>
                <w:lang w:val="en-US"/>
              </w:rPr>
            </w:pPr>
          </w:p>
          <w:p w:rsidR="00037E50" w:rsidRPr="00656DC3" w:rsidRDefault="00C524E4" w:rsidP="00241C30">
            <w:pPr>
              <w:ind w:left="1276" w:hanging="1276"/>
              <w:jc w:val="both"/>
              <w:rPr>
                <w:rFonts w:ascii="Arial" w:hAnsi="Arial" w:cs="Arial"/>
                <w:sz w:val="22"/>
                <w:szCs w:val="22"/>
                <w:lang w:val="en-US"/>
              </w:rPr>
            </w:pPr>
            <w:proofErr w:type="spellStart"/>
            <w:r w:rsidRPr="00656DC3">
              <w:rPr>
                <w:rFonts w:ascii="Arial" w:hAnsi="Arial" w:cs="Arial"/>
                <w:sz w:val="22"/>
                <w:szCs w:val="22"/>
                <w:lang w:val="en-US"/>
              </w:rPr>
              <w:t>Endereço</w:t>
            </w:r>
            <w:proofErr w:type="spellEnd"/>
            <w:r w:rsidR="00037E50" w:rsidRPr="00656DC3">
              <w:rPr>
                <w:rFonts w:ascii="Arial" w:hAnsi="Arial" w:cs="Arial"/>
                <w:sz w:val="22"/>
                <w:szCs w:val="22"/>
                <w:lang w:val="en-US"/>
              </w:rPr>
              <w:t xml:space="preserve">: Av. Gal. San Martin, 1371 – </w:t>
            </w:r>
            <w:r w:rsidR="00F35868" w:rsidRPr="00656DC3">
              <w:rPr>
                <w:rFonts w:ascii="Arial" w:hAnsi="Arial" w:cs="Arial"/>
                <w:sz w:val="22"/>
                <w:szCs w:val="22"/>
                <w:lang w:val="en-US"/>
              </w:rPr>
              <w:t>Bongi</w:t>
            </w:r>
            <w:r w:rsidR="00037E50" w:rsidRPr="00656DC3">
              <w:rPr>
                <w:rFonts w:ascii="Arial" w:hAnsi="Arial" w:cs="Arial"/>
                <w:sz w:val="22"/>
                <w:szCs w:val="22"/>
                <w:lang w:val="en-US"/>
              </w:rPr>
              <w:t xml:space="preserve"> – Recife/PE – CEP: 50761-000</w:t>
            </w:r>
          </w:p>
        </w:tc>
      </w:tr>
      <w:tr w:rsidR="00037E50" w:rsidRPr="00656DC3" w:rsidTr="00DC56E4">
        <w:trPr>
          <w:trHeight w:val="1598"/>
        </w:trPr>
        <w:tc>
          <w:tcPr>
            <w:tcW w:w="9356" w:type="dxa"/>
            <w:gridSpan w:val="2"/>
          </w:tcPr>
          <w:p w:rsidR="007A0ABB" w:rsidRPr="00656DC3" w:rsidRDefault="007A0ABB" w:rsidP="00241C30">
            <w:pPr>
              <w:jc w:val="both"/>
              <w:rPr>
                <w:rFonts w:ascii="Arial" w:hAnsi="Arial" w:cs="Arial"/>
                <w:sz w:val="22"/>
                <w:szCs w:val="22"/>
                <w:lang w:val="en-US"/>
              </w:rPr>
            </w:pPr>
          </w:p>
          <w:p w:rsidR="00037E50" w:rsidRDefault="00037E50" w:rsidP="00241C30">
            <w:pPr>
              <w:jc w:val="both"/>
              <w:rPr>
                <w:rFonts w:ascii="Arial" w:hAnsi="Arial" w:cs="Arial"/>
                <w:sz w:val="22"/>
                <w:szCs w:val="22"/>
              </w:rPr>
            </w:pPr>
            <w:r w:rsidRPr="00656DC3">
              <w:rPr>
                <w:rFonts w:ascii="Arial" w:hAnsi="Arial" w:cs="Arial"/>
                <w:sz w:val="22"/>
                <w:szCs w:val="22"/>
              </w:rPr>
              <w:t>REFERÊNCIA DE TEMPO: Para todas as referências de tempo será observado o horário de Brasília (DF).</w:t>
            </w:r>
          </w:p>
          <w:p w:rsidR="00666542" w:rsidRPr="00656DC3" w:rsidRDefault="00666542" w:rsidP="00241C30">
            <w:pPr>
              <w:jc w:val="both"/>
              <w:rPr>
                <w:rFonts w:ascii="Arial" w:hAnsi="Arial" w:cs="Arial"/>
                <w:sz w:val="22"/>
                <w:szCs w:val="22"/>
              </w:rPr>
            </w:pPr>
          </w:p>
          <w:p w:rsidR="00BE79FD" w:rsidRPr="00656DC3" w:rsidRDefault="00BE79FD" w:rsidP="00241C30">
            <w:pPr>
              <w:jc w:val="both"/>
              <w:rPr>
                <w:rFonts w:ascii="Arial" w:hAnsi="Arial" w:cs="Arial"/>
                <w:sz w:val="22"/>
                <w:szCs w:val="22"/>
              </w:rPr>
            </w:pPr>
            <w:r w:rsidRPr="00656DC3">
              <w:rPr>
                <w:rFonts w:ascii="Arial" w:hAnsi="Arial" w:cs="Arial"/>
                <w:sz w:val="22"/>
                <w:szCs w:val="22"/>
              </w:rPr>
              <w:t xml:space="preserve">OBSERVAÇÃO: Na hipótese de não haver expediente na data fixada, ficará a sessão adiada para o primeiro dia útil </w:t>
            </w:r>
            <w:r w:rsidR="00BB2394" w:rsidRPr="00656DC3">
              <w:rPr>
                <w:rFonts w:ascii="Arial" w:hAnsi="Arial" w:cs="Arial"/>
                <w:sz w:val="22"/>
                <w:szCs w:val="22"/>
              </w:rPr>
              <w:t>subsequente</w:t>
            </w:r>
            <w:r w:rsidRPr="00656DC3">
              <w:rPr>
                <w:rFonts w:ascii="Arial" w:hAnsi="Arial" w:cs="Arial"/>
                <w:sz w:val="22"/>
                <w:szCs w:val="22"/>
              </w:rPr>
              <w:t>, no mesmo site e hora, salvo as disposições em contrário.</w:t>
            </w:r>
          </w:p>
        </w:tc>
      </w:tr>
    </w:tbl>
    <w:p w:rsidR="007A0ABB" w:rsidRPr="00656DC3" w:rsidRDefault="007A0ABB" w:rsidP="00241C30">
      <w:pPr>
        <w:jc w:val="center"/>
        <w:rPr>
          <w:rFonts w:ascii="Arial" w:hAnsi="Arial" w:cs="Arial"/>
          <w:sz w:val="22"/>
          <w:szCs w:val="22"/>
        </w:rPr>
      </w:pPr>
    </w:p>
    <w:p w:rsidR="007A0ABB" w:rsidRPr="00656DC3" w:rsidRDefault="007A0ABB" w:rsidP="00241C30">
      <w:pPr>
        <w:jc w:val="center"/>
        <w:rPr>
          <w:rFonts w:ascii="Arial" w:hAnsi="Arial" w:cs="Arial"/>
          <w:sz w:val="22"/>
          <w:szCs w:val="22"/>
        </w:rPr>
      </w:pPr>
    </w:p>
    <w:p w:rsidR="00B05B8C" w:rsidRPr="00656DC3" w:rsidRDefault="00037E50" w:rsidP="00241C30">
      <w:pPr>
        <w:jc w:val="center"/>
        <w:rPr>
          <w:rFonts w:ascii="Arial" w:hAnsi="Arial" w:cs="Arial"/>
          <w:sz w:val="22"/>
          <w:szCs w:val="22"/>
        </w:rPr>
      </w:pPr>
      <w:r w:rsidRPr="00656DC3">
        <w:rPr>
          <w:rFonts w:ascii="Arial" w:hAnsi="Arial" w:cs="Arial"/>
          <w:sz w:val="22"/>
          <w:szCs w:val="22"/>
        </w:rPr>
        <w:t xml:space="preserve">Recife-PE, </w:t>
      </w:r>
      <w:r w:rsidR="00322324" w:rsidRPr="00656DC3">
        <w:rPr>
          <w:rFonts w:ascii="Arial" w:hAnsi="Arial" w:cs="Arial"/>
          <w:sz w:val="22"/>
          <w:szCs w:val="22"/>
        </w:rPr>
        <w:t>29</w:t>
      </w:r>
      <w:r w:rsidR="00DD35F4" w:rsidRPr="00656DC3">
        <w:rPr>
          <w:rFonts w:ascii="Arial" w:hAnsi="Arial" w:cs="Arial"/>
          <w:sz w:val="22"/>
          <w:szCs w:val="22"/>
        </w:rPr>
        <w:t xml:space="preserve"> </w:t>
      </w:r>
      <w:r w:rsidR="001D4B2A" w:rsidRPr="00656DC3">
        <w:rPr>
          <w:rFonts w:ascii="Arial" w:hAnsi="Arial" w:cs="Arial"/>
          <w:sz w:val="22"/>
          <w:szCs w:val="22"/>
        </w:rPr>
        <w:t xml:space="preserve">de </w:t>
      </w:r>
      <w:r w:rsidR="00322324" w:rsidRPr="00656DC3">
        <w:rPr>
          <w:rFonts w:ascii="Arial" w:hAnsi="Arial" w:cs="Arial"/>
          <w:sz w:val="22"/>
          <w:szCs w:val="22"/>
        </w:rPr>
        <w:t>agosto</w:t>
      </w:r>
      <w:r w:rsidR="001D4B2A" w:rsidRPr="00656DC3">
        <w:rPr>
          <w:rFonts w:ascii="Arial" w:hAnsi="Arial" w:cs="Arial"/>
          <w:sz w:val="22"/>
          <w:szCs w:val="22"/>
        </w:rPr>
        <w:t xml:space="preserve"> </w:t>
      </w:r>
      <w:r w:rsidR="00005E82" w:rsidRPr="00656DC3">
        <w:rPr>
          <w:rFonts w:ascii="Arial" w:hAnsi="Arial" w:cs="Arial"/>
          <w:sz w:val="22"/>
          <w:szCs w:val="22"/>
        </w:rPr>
        <w:t xml:space="preserve">de </w:t>
      </w:r>
      <w:proofErr w:type="gramStart"/>
      <w:r w:rsidR="00005E82" w:rsidRPr="00656DC3">
        <w:rPr>
          <w:rFonts w:ascii="Arial" w:hAnsi="Arial" w:cs="Arial"/>
          <w:sz w:val="22"/>
          <w:szCs w:val="22"/>
        </w:rPr>
        <w:t>201</w:t>
      </w:r>
      <w:r w:rsidR="00937302" w:rsidRPr="00656DC3">
        <w:rPr>
          <w:rFonts w:ascii="Arial" w:hAnsi="Arial" w:cs="Arial"/>
          <w:sz w:val="22"/>
          <w:szCs w:val="22"/>
        </w:rPr>
        <w:t>9</w:t>
      </w:r>
      <w:proofErr w:type="gramEnd"/>
    </w:p>
    <w:p w:rsidR="00937302" w:rsidRPr="00656DC3" w:rsidRDefault="00937302" w:rsidP="00241C30">
      <w:pPr>
        <w:jc w:val="center"/>
        <w:rPr>
          <w:rFonts w:ascii="Arial" w:hAnsi="Arial" w:cs="Arial"/>
          <w:sz w:val="22"/>
          <w:szCs w:val="22"/>
        </w:rPr>
      </w:pPr>
    </w:p>
    <w:p w:rsidR="00937302" w:rsidRPr="00656DC3" w:rsidRDefault="00937302" w:rsidP="00241C30">
      <w:pPr>
        <w:jc w:val="center"/>
        <w:rPr>
          <w:rFonts w:ascii="Arial" w:hAnsi="Arial" w:cs="Arial"/>
          <w:sz w:val="22"/>
          <w:szCs w:val="22"/>
        </w:rPr>
      </w:pPr>
    </w:p>
    <w:p w:rsidR="00D10EB6" w:rsidRPr="00656DC3" w:rsidRDefault="00D10EB6" w:rsidP="00241C30">
      <w:pPr>
        <w:ind w:right="-284"/>
        <w:jc w:val="both"/>
        <w:rPr>
          <w:rFonts w:ascii="Arial" w:hAnsi="Arial" w:cs="Arial"/>
          <w:sz w:val="22"/>
          <w:szCs w:val="22"/>
        </w:rPr>
      </w:pPr>
    </w:p>
    <w:p w:rsidR="00D10EB6" w:rsidRPr="00656DC3" w:rsidRDefault="00D10EB6" w:rsidP="00241C30">
      <w:pPr>
        <w:ind w:right="-284"/>
        <w:jc w:val="both"/>
        <w:rPr>
          <w:rFonts w:ascii="Arial" w:hAnsi="Arial" w:cs="Arial"/>
          <w:sz w:val="22"/>
          <w:szCs w:val="22"/>
        </w:rPr>
      </w:pPr>
    </w:p>
    <w:p w:rsidR="00D10EB6" w:rsidRPr="00656DC3" w:rsidRDefault="00D10EB6" w:rsidP="00241C30">
      <w:pPr>
        <w:ind w:right="-284"/>
        <w:jc w:val="both"/>
        <w:rPr>
          <w:rFonts w:ascii="Arial" w:hAnsi="Arial" w:cs="Arial"/>
          <w:sz w:val="22"/>
          <w:szCs w:val="22"/>
        </w:rPr>
      </w:pPr>
    </w:p>
    <w:p w:rsidR="00D10EB6" w:rsidRPr="00656DC3" w:rsidRDefault="00D10EB6" w:rsidP="00241C30">
      <w:pPr>
        <w:ind w:right="-284"/>
        <w:jc w:val="both"/>
        <w:rPr>
          <w:rFonts w:ascii="Arial" w:hAnsi="Arial" w:cs="Arial"/>
          <w:sz w:val="22"/>
          <w:szCs w:val="22"/>
        </w:rPr>
      </w:pPr>
    </w:p>
    <w:p w:rsidR="00D10EB6" w:rsidRDefault="00D10EB6" w:rsidP="00241C30">
      <w:pPr>
        <w:ind w:right="-284"/>
        <w:jc w:val="both"/>
        <w:rPr>
          <w:rFonts w:ascii="Arial" w:hAnsi="Arial" w:cs="Arial"/>
          <w:sz w:val="22"/>
          <w:szCs w:val="22"/>
        </w:rPr>
      </w:pPr>
    </w:p>
    <w:p w:rsidR="00930B4E" w:rsidRPr="00656DC3" w:rsidRDefault="00930B4E" w:rsidP="00241C30">
      <w:pPr>
        <w:ind w:right="-284"/>
        <w:jc w:val="both"/>
        <w:rPr>
          <w:rFonts w:ascii="Arial" w:hAnsi="Arial" w:cs="Arial"/>
          <w:sz w:val="22"/>
          <w:szCs w:val="22"/>
        </w:rPr>
      </w:pPr>
    </w:p>
    <w:p w:rsidR="00D10EB6" w:rsidRPr="00656DC3" w:rsidRDefault="00D10EB6" w:rsidP="00241C30">
      <w:pPr>
        <w:ind w:right="-284"/>
        <w:jc w:val="both"/>
        <w:rPr>
          <w:rFonts w:ascii="Arial" w:hAnsi="Arial" w:cs="Arial"/>
          <w:sz w:val="22"/>
          <w:szCs w:val="22"/>
        </w:rPr>
      </w:pPr>
    </w:p>
    <w:p w:rsidR="00F10491" w:rsidRPr="00656DC3" w:rsidRDefault="008463DD" w:rsidP="00241C30">
      <w:pPr>
        <w:ind w:right="-284"/>
        <w:jc w:val="both"/>
        <w:rPr>
          <w:rFonts w:ascii="Arial" w:hAnsi="Arial" w:cs="Arial"/>
          <w:sz w:val="22"/>
          <w:szCs w:val="22"/>
        </w:rPr>
      </w:pPr>
      <w:r w:rsidRPr="00656DC3">
        <w:rPr>
          <w:rFonts w:ascii="Arial" w:hAnsi="Arial" w:cs="Arial"/>
          <w:sz w:val="22"/>
          <w:szCs w:val="22"/>
        </w:rPr>
        <w:lastRenderedPageBreak/>
        <w:t>O Instituto Agronômico de Pernambuco - IPA, Empresa Pública Estadual de Direito Privado, inscrita no CNPJ Nº 1</w:t>
      </w:r>
      <w:r w:rsidR="00937302" w:rsidRPr="00656DC3">
        <w:rPr>
          <w:rFonts w:ascii="Arial" w:hAnsi="Arial" w:cs="Arial"/>
          <w:sz w:val="22"/>
          <w:szCs w:val="22"/>
        </w:rPr>
        <w:t>0.912.293/0001-37, através do pregoeiro</w:t>
      </w:r>
      <w:r w:rsidRPr="00656DC3">
        <w:rPr>
          <w:rFonts w:ascii="Arial" w:hAnsi="Arial" w:cs="Arial"/>
          <w:sz w:val="22"/>
          <w:szCs w:val="22"/>
        </w:rPr>
        <w:t xml:space="preserve"> </w:t>
      </w:r>
      <w:r w:rsidR="00432675" w:rsidRPr="00656DC3">
        <w:rPr>
          <w:rFonts w:ascii="Arial" w:hAnsi="Arial" w:cs="Arial"/>
          <w:sz w:val="22"/>
          <w:szCs w:val="22"/>
        </w:rPr>
        <w:t>Evandi Alves do Nascimento</w:t>
      </w:r>
      <w:r w:rsidR="00931096" w:rsidRPr="00656DC3">
        <w:rPr>
          <w:rFonts w:ascii="Arial" w:hAnsi="Arial" w:cs="Arial"/>
          <w:sz w:val="22"/>
          <w:szCs w:val="22"/>
        </w:rPr>
        <w:t>,</w:t>
      </w:r>
      <w:r w:rsidRPr="00656DC3">
        <w:rPr>
          <w:rFonts w:ascii="Arial" w:hAnsi="Arial" w:cs="Arial"/>
          <w:sz w:val="22"/>
          <w:szCs w:val="22"/>
        </w:rPr>
        <w:t xml:space="preserve"> da CPL-</w:t>
      </w:r>
      <w:r w:rsidR="00432675" w:rsidRPr="00656DC3">
        <w:rPr>
          <w:rFonts w:ascii="Arial" w:hAnsi="Arial" w:cs="Arial"/>
          <w:sz w:val="22"/>
          <w:szCs w:val="22"/>
        </w:rPr>
        <w:t>I</w:t>
      </w:r>
      <w:r w:rsidRPr="00656DC3">
        <w:rPr>
          <w:rFonts w:ascii="Arial" w:hAnsi="Arial" w:cs="Arial"/>
          <w:sz w:val="22"/>
          <w:szCs w:val="22"/>
        </w:rPr>
        <w:t>, designado juntamente com a Equipe de Apoio, através da Portaria SAD</w:t>
      </w:r>
      <w:r w:rsidR="00331E5D" w:rsidRPr="00656DC3">
        <w:rPr>
          <w:rFonts w:ascii="Arial" w:hAnsi="Arial" w:cs="Arial"/>
          <w:sz w:val="22"/>
          <w:szCs w:val="22"/>
        </w:rPr>
        <w:t xml:space="preserve"> nº 723</w:t>
      </w:r>
      <w:r w:rsidRPr="00656DC3">
        <w:rPr>
          <w:rFonts w:ascii="Arial" w:hAnsi="Arial" w:cs="Arial"/>
          <w:sz w:val="22"/>
          <w:szCs w:val="22"/>
        </w:rPr>
        <w:t xml:space="preserve">, publicada no Diário Oficial do Estado de Pernambuco em </w:t>
      </w:r>
      <w:r w:rsidR="000B1015" w:rsidRPr="00656DC3">
        <w:rPr>
          <w:rFonts w:ascii="Arial" w:hAnsi="Arial" w:cs="Arial"/>
          <w:sz w:val="22"/>
          <w:szCs w:val="22"/>
        </w:rPr>
        <w:t>30 de abril de 2019</w:t>
      </w:r>
      <w:r w:rsidR="00C04AF0" w:rsidRPr="00656DC3">
        <w:rPr>
          <w:rFonts w:ascii="Arial" w:hAnsi="Arial" w:cs="Arial"/>
          <w:sz w:val="22"/>
          <w:szCs w:val="22"/>
        </w:rPr>
        <w:t>, com vigência</w:t>
      </w:r>
      <w:proofErr w:type="gramStart"/>
      <w:r w:rsidR="00C04AF0" w:rsidRPr="00656DC3">
        <w:rPr>
          <w:rFonts w:ascii="Arial" w:hAnsi="Arial" w:cs="Arial"/>
          <w:sz w:val="22"/>
          <w:szCs w:val="22"/>
        </w:rPr>
        <w:t xml:space="preserve"> </w:t>
      </w:r>
      <w:r w:rsidR="00915489" w:rsidRPr="00656DC3">
        <w:rPr>
          <w:rFonts w:ascii="Arial" w:hAnsi="Arial" w:cs="Arial"/>
          <w:sz w:val="22"/>
          <w:szCs w:val="22"/>
        </w:rPr>
        <w:t xml:space="preserve"> </w:t>
      </w:r>
      <w:proofErr w:type="gramEnd"/>
      <w:r w:rsidR="00915489" w:rsidRPr="00656DC3">
        <w:rPr>
          <w:rFonts w:ascii="Arial" w:hAnsi="Arial" w:cs="Arial"/>
          <w:sz w:val="22"/>
          <w:szCs w:val="22"/>
        </w:rPr>
        <w:t xml:space="preserve">a partir de 1º de abril de 2019, </w:t>
      </w:r>
      <w:r w:rsidRPr="00656DC3">
        <w:rPr>
          <w:rFonts w:ascii="Arial" w:hAnsi="Arial" w:cs="Arial"/>
          <w:sz w:val="22"/>
          <w:szCs w:val="22"/>
        </w:rPr>
        <w:t xml:space="preserve"> atendendo</w:t>
      </w:r>
      <w:r w:rsidR="00DA3072" w:rsidRPr="00656DC3">
        <w:rPr>
          <w:rFonts w:ascii="Arial" w:hAnsi="Arial" w:cs="Arial"/>
          <w:sz w:val="22"/>
          <w:szCs w:val="22"/>
        </w:rPr>
        <w:t xml:space="preserve"> a</w:t>
      </w:r>
      <w:r w:rsidRPr="00656DC3">
        <w:rPr>
          <w:rFonts w:ascii="Arial" w:hAnsi="Arial" w:cs="Arial"/>
          <w:sz w:val="22"/>
          <w:szCs w:val="22"/>
        </w:rPr>
        <w:t xml:space="preserve"> autorização expressa da Autoridade Superior, torna público, para conhecimento dos interessados, que em atendi</w:t>
      </w:r>
      <w:r w:rsidR="00915489" w:rsidRPr="00656DC3">
        <w:rPr>
          <w:rFonts w:ascii="Arial" w:hAnsi="Arial" w:cs="Arial"/>
          <w:sz w:val="22"/>
          <w:szCs w:val="22"/>
        </w:rPr>
        <w:t>mento à solicitação contida na Comunicação Interna - CI nº 029</w:t>
      </w:r>
      <w:r w:rsidRPr="00656DC3">
        <w:rPr>
          <w:rFonts w:ascii="Arial" w:hAnsi="Arial" w:cs="Arial"/>
          <w:sz w:val="22"/>
          <w:szCs w:val="22"/>
        </w:rPr>
        <w:t>/201</w:t>
      </w:r>
      <w:r w:rsidR="00915489" w:rsidRPr="00656DC3">
        <w:rPr>
          <w:rFonts w:ascii="Arial" w:hAnsi="Arial" w:cs="Arial"/>
          <w:sz w:val="22"/>
          <w:szCs w:val="22"/>
        </w:rPr>
        <w:t>9</w:t>
      </w:r>
      <w:r w:rsidRPr="00656DC3">
        <w:rPr>
          <w:rFonts w:ascii="Arial" w:hAnsi="Arial" w:cs="Arial"/>
          <w:sz w:val="22"/>
          <w:szCs w:val="22"/>
        </w:rPr>
        <w:t xml:space="preserve"> – d</w:t>
      </w:r>
      <w:r w:rsidR="00712437" w:rsidRPr="00656DC3">
        <w:rPr>
          <w:rFonts w:ascii="Arial" w:hAnsi="Arial" w:cs="Arial"/>
          <w:sz w:val="22"/>
          <w:szCs w:val="22"/>
        </w:rPr>
        <w:t>a</w:t>
      </w:r>
      <w:r w:rsidRPr="00656DC3">
        <w:rPr>
          <w:rFonts w:ascii="Arial" w:hAnsi="Arial" w:cs="Arial"/>
          <w:sz w:val="22"/>
          <w:szCs w:val="22"/>
        </w:rPr>
        <w:t xml:space="preserve"> </w:t>
      </w:r>
      <w:r w:rsidR="00915489" w:rsidRPr="00656DC3">
        <w:rPr>
          <w:rFonts w:ascii="Arial" w:hAnsi="Arial" w:cs="Arial"/>
          <w:sz w:val="22"/>
          <w:szCs w:val="22"/>
        </w:rPr>
        <w:t xml:space="preserve">Coordenadora Estadual do Projeto Dom Hélder Câmara, </w:t>
      </w:r>
      <w:proofErr w:type="spellStart"/>
      <w:r w:rsidR="00915489" w:rsidRPr="00656DC3">
        <w:rPr>
          <w:rFonts w:ascii="Arial" w:hAnsi="Arial" w:cs="Arial"/>
          <w:sz w:val="22"/>
          <w:szCs w:val="22"/>
        </w:rPr>
        <w:t>sra.</w:t>
      </w:r>
      <w:proofErr w:type="spellEnd"/>
      <w:r w:rsidR="00915489" w:rsidRPr="00656DC3">
        <w:rPr>
          <w:rFonts w:ascii="Arial" w:hAnsi="Arial" w:cs="Arial"/>
          <w:sz w:val="22"/>
          <w:szCs w:val="22"/>
        </w:rPr>
        <w:t xml:space="preserve"> Karina Alves dos Santos Lima,</w:t>
      </w:r>
      <w:r w:rsidR="00712437" w:rsidRPr="00656DC3">
        <w:rPr>
          <w:rFonts w:ascii="Arial" w:hAnsi="Arial" w:cs="Arial"/>
          <w:sz w:val="22"/>
          <w:szCs w:val="22"/>
        </w:rPr>
        <w:t xml:space="preserve"> </w:t>
      </w:r>
      <w:r w:rsidRPr="00656DC3">
        <w:rPr>
          <w:rFonts w:ascii="Arial" w:hAnsi="Arial" w:cs="Arial"/>
          <w:sz w:val="22"/>
          <w:szCs w:val="22"/>
        </w:rPr>
        <w:t xml:space="preserve"> realizará licitação </w:t>
      </w:r>
      <w:r w:rsidR="00FE2D79" w:rsidRPr="00656DC3">
        <w:rPr>
          <w:rFonts w:ascii="Arial" w:hAnsi="Arial" w:cs="Arial"/>
          <w:sz w:val="22"/>
          <w:szCs w:val="22"/>
        </w:rPr>
        <w:t xml:space="preserve">no Rito do </w:t>
      </w:r>
      <w:r w:rsidRPr="00656DC3">
        <w:rPr>
          <w:rFonts w:ascii="Arial" w:hAnsi="Arial" w:cs="Arial"/>
          <w:sz w:val="22"/>
          <w:szCs w:val="22"/>
        </w:rPr>
        <w:t>Pregão Eletrônico, no modo de disputa aberto, do tipo MENOR</w:t>
      </w:r>
      <w:r w:rsidR="000929E3" w:rsidRPr="00656DC3">
        <w:rPr>
          <w:rFonts w:ascii="Arial" w:hAnsi="Arial" w:cs="Arial"/>
          <w:sz w:val="22"/>
          <w:szCs w:val="22"/>
        </w:rPr>
        <w:t xml:space="preserve"> </w:t>
      </w:r>
      <w:r w:rsidRPr="00656DC3">
        <w:rPr>
          <w:rFonts w:ascii="Arial" w:hAnsi="Arial" w:cs="Arial"/>
          <w:sz w:val="22"/>
          <w:szCs w:val="22"/>
        </w:rPr>
        <w:t xml:space="preserve">PREÇO POR </w:t>
      </w:r>
      <w:r w:rsidR="00955795" w:rsidRPr="00656DC3">
        <w:rPr>
          <w:rFonts w:ascii="Arial" w:hAnsi="Arial" w:cs="Arial"/>
          <w:sz w:val="22"/>
          <w:szCs w:val="22"/>
        </w:rPr>
        <w:t>LOTE</w:t>
      </w:r>
      <w:r w:rsidRPr="00656DC3">
        <w:rPr>
          <w:rFonts w:ascii="Arial" w:hAnsi="Arial" w:cs="Arial"/>
          <w:sz w:val="22"/>
          <w:szCs w:val="22"/>
        </w:rPr>
        <w:t xml:space="preserve">, sob regime de execução indireta, a ser realizado por meio da utilização de recursos de tecnologia da informação – Internet, de acordo com a Lei Federal nº 13.303, de 30/06/2016, Regulamento Interno de Licitações, Contratos e Convênios do IPA, aprovado pelo Conselho de Administração do IPA em 21/06/2018, com vigência a partir de 1/7/2018; à Lei Federal nº 10.520/2002; à Lei Estadual nº 12.986/2006; Decreto Estadual n° 42.191/2015; Decreto Estadual nº 45.140; Lei Complementar nº 123 de 14/12/2006, com alterações introduzidas pela Lei Complementar nº 147 de 7/08/2014, Código de Defesa do Consumidor – Lei 8.078/90; Código de Conduta do IPA; </w:t>
      </w:r>
      <w:hyperlink r:id="rId9" w:history="1">
        <w:r w:rsidRPr="00656DC3">
          <w:rPr>
            <w:rFonts w:ascii="Arial" w:hAnsi="Arial" w:cs="Arial"/>
            <w:bCs/>
            <w:sz w:val="22"/>
            <w:szCs w:val="22"/>
          </w:rPr>
          <w:t>Lei nº 8.429, de 2 de junho de 1992</w:t>
        </w:r>
        <w:r w:rsidRPr="00656DC3">
          <w:rPr>
            <w:rStyle w:val="Forte"/>
            <w:rFonts w:ascii="Arial" w:hAnsi="Arial" w:cs="Arial"/>
            <w:b w:val="0"/>
            <w:sz w:val="22"/>
            <w:szCs w:val="22"/>
            <w:shd w:val="clear" w:color="auto" w:fill="FFFFFF"/>
          </w:rPr>
          <w:t>;</w:t>
        </w:r>
      </w:hyperlink>
      <w:r w:rsidRPr="00656DC3">
        <w:rPr>
          <w:rFonts w:ascii="Arial" w:hAnsi="Arial" w:cs="Arial"/>
          <w:sz w:val="22"/>
          <w:szCs w:val="22"/>
        </w:rPr>
        <w:t xml:space="preserve"> e demais normas regulamentares aplicáveis à espécie.</w:t>
      </w:r>
    </w:p>
    <w:p w:rsidR="00F10491" w:rsidRPr="00656DC3" w:rsidRDefault="00F10491" w:rsidP="00241C30">
      <w:pPr>
        <w:ind w:right="-284"/>
        <w:jc w:val="both"/>
        <w:rPr>
          <w:rFonts w:ascii="Arial" w:hAnsi="Arial" w:cs="Arial"/>
          <w:sz w:val="22"/>
          <w:szCs w:val="22"/>
        </w:rPr>
      </w:pPr>
    </w:p>
    <w:p w:rsidR="00B05B8C" w:rsidRPr="00656DC3" w:rsidRDefault="00B05B8C" w:rsidP="00241C30">
      <w:pPr>
        <w:ind w:right="-284"/>
        <w:jc w:val="both"/>
        <w:rPr>
          <w:rFonts w:ascii="Arial" w:hAnsi="Arial" w:cs="Arial"/>
          <w:sz w:val="22"/>
          <w:szCs w:val="22"/>
        </w:rPr>
      </w:pPr>
      <w:r w:rsidRPr="00656DC3">
        <w:rPr>
          <w:rFonts w:ascii="Arial" w:hAnsi="Arial" w:cs="Arial"/>
          <w:sz w:val="22"/>
          <w:szCs w:val="22"/>
        </w:rPr>
        <w:t>DISPOSIÇÕES PRELIMINARES</w:t>
      </w:r>
    </w:p>
    <w:p w:rsidR="00BA3FFB" w:rsidRPr="00656DC3" w:rsidRDefault="00BA3FFB" w:rsidP="00241C30">
      <w:pPr>
        <w:ind w:right="-284"/>
        <w:jc w:val="both"/>
        <w:rPr>
          <w:rFonts w:ascii="Arial" w:hAnsi="Arial" w:cs="Arial"/>
          <w:sz w:val="22"/>
          <w:szCs w:val="22"/>
        </w:rPr>
      </w:pPr>
    </w:p>
    <w:p w:rsidR="00B05B8C" w:rsidRPr="00656DC3" w:rsidRDefault="00FE2D79" w:rsidP="00241C30">
      <w:pPr>
        <w:ind w:right="-284"/>
        <w:jc w:val="both"/>
        <w:rPr>
          <w:rFonts w:ascii="Arial" w:hAnsi="Arial" w:cs="Arial"/>
          <w:sz w:val="22"/>
          <w:szCs w:val="22"/>
        </w:rPr>
      </w:pPr>
      <w:r w:rsidRPr="00656DC3">
        <w:rPr>
          <w:rFonts w:ascii="Arial" w:hAnsi="Arial" w:cs="Arial"/>
          <w:sz w:val="22"/>
          <w:szCs w:val="22"/>
        </w:rPr>
        <w:t>A Licitação no Rito do</w:t>
      </w:r>
      <w:r w:rsidR="00B05B8C" w:rsidRPr="00656DC3">
        <w:rPr>
          <w:rFonts w:ascii="Arial" w:hAnsi="Arial" w:cs="Arial"/>
          <w:sz w:val="22"/>
          <w:szCs w:val="22"/>
        </w:rPr>
        <w:t xml:space="preserve"> Pregão Eletrônic</w:t>
      </w:r>
      <w:r w:rsidRPr="00656DC3">
        <w:rPr>
          <w:rFonts w:ascii="Arial" w:hAnsi="Arial" w:cs="Arial"/>
          <w:sz w:val="22"/>
          <w:szCs w:val="22"/>
        </w:rPr>
        <w:t>o</w:t>
      </w:r>
      <w:r w:rsidR="006D0074" w:rsidRPr="00656DC3">
        <w:rPr>
          <w:rFonts w:ascii="Arial" w:hAnsi="Arial" w:cs="Arial"/>
          <w:sz w:val="22"/>
          <w:szCs w:val="22"/>
        </w:rPr>
        <w:t xml:space="preserve"> será realizada</w:t>
      </w:r>
      <w:r w:rsidR="00B05B8C" w:rsidRPr="00656DC3">
        <w:rPr>
          <w:rFonts w:ascii="Arial" w:hAnsi="Arial" w:cs="Arial"/>
          <w:sz w:val="22"/>
          <w:szCs w:val="22"/>
        </w:rPr>
        <w:t xml:space="preserve"> em sessão pública, por meio da </w:t>
      </w:r>
      <w:r w:rsidR="00B05B8C" w:rsidRPr="00656DC3">
        <w:rPr>
          <w:rFonts w:ascii="Arial" w:hAnsi="Arial" w:cs="Arial"/>
          <w:i/>
          <w:iCs/>
          <w:sz w:val="22"/>
          <w:szCs w:val="22"/>
        </w:rPr>
        <w:t>Internet</w:t>
      </w:r>
      <w:r w:rsidR="00B05B8C" w:rsidRPr="00656DC3">
        <w:rPr>
          <w:rFonts w:ascii="Arial" w:hAnsi="Arial" w:cs="Arial"/>
          <w:sz w:val="22"/>
          <w:szCs w:val="22"/>
        </w:rPr>
        <w:t>, mediante condições de segurança - criptografia e autenticação - em todas as suas fases.</w:t>
      </w:r>
    </w:p>
    <w:p w:rsidR="0067463F" w:rsidRPr="00656DC3" w:rsidRDefault="0067463F" w:rsidP="00241C30">
      <w:pPr>
        <w:ind w:right="-284"/>
        <w:jc w:val="both"/>
        <w:rPr>
          <w:rFonts w:ascii="Arial" w:hAnsi="Arial" w:cs="Arial"/>
          <w:sz w:val="22"/>
          <w:szCs w:val="22"/>
        </w:rPr>
      </w:pPr>
    </w:p>
    <w:p w:rsidR="00B05B8C" w:rsidRPr="00656DC3" w:rsidRDefault="00B05B8C" w:rsidP="00241C30">
      <w:pPr>
        <w:ind w:right="-284"/>
        <w:jc w:val="both"/>
        <w:rPr>
          <w:rFonts w:ascii="Arial" w:hAnsi="Arial" w:cs="Arial"/>
          <w:sz w:val="22"/>
          <w:szCs w:val="22"/>
        </w:rPr>
      </w:pPr>
      <w:r w:rsidRPr="00656DC3">
        <w:rPr>
          <w:rFonts w:ascii="Arial" w:hAnsi="Arial" w:cs="Arial"/>
          <w:sz w:val="22"/>
          <w:szCs w:val="22"/>
        </w:rPr>
        <w:t xml:space="preserve">Os trabalhos serão conduzidos por funcionário do </w:t>
      </w:r>
      <w:r w:rsidR="00E32050" w:rsidRPr="00656DC3">
        <w:rPr>
          <w:rFonts w:ascii="Arial" w:hAnsi="Arial" w:cs="Arial"/>
          <w:sz w:val="22"/>
          <w:szCs w:val="22"/>
        </w:rPr>
        <w:t>IPA</w:t>
      </w:r>
      <w:r w:rsidRPr="00656DC3">
        <w:rPr>
          <w:rFonts w:ascii="Arial" w:hAnsi="Arial" w:cs="Arial"/>
          <w:sz w:val="22"/>
          <w:szCs w:val="22"/>
        </w:rPr>
        <w:t>, crede</w:t>
      </w:r>
      <w:r w:rsidR="00447C4D" w:rsidRPr="00656DC3">
        <w:rPr>
          <w:rFonts w:ascii="Arial" w:hAnsi="Arial" w:cs="Arial"/>
          <w:sz w:val="22"/>
          <w:szCs w:val="22"/>
        </w:rPr>
        <w:t>nciado na função de pregoeiro</w:t>
      </w:r>
      <w:r w:rsidRPr="00656DC3">
        <w:rPr>
          <w:rFonts w:ascii="Arial" w:hAnsi="Arial" w:cs="Arial"/>
          <w:sz w:val="22"/>
          <w:szCs w:val="22"/>
        </w:rPr>
        <w:t xml:space="preserve">, mediante a inserção e monitoramento de dados gerados ou transferidos para </w:t>
      </w:r>
      <w:r w:rsidR="00E32050" w:rsidRPr="00656DC3">
        <w:rPr>
          <w:rFonts w:ascii="Arial" w:hAnsi="Arial" w:cs="Arial"/>
          <w:sz w:val="22"/>
          <w:szCs w:val="22"/>
        </w:rPr>
        <w:t>o aplicativo</w:t>
      </w:r>
      <w:r w:rsidRPr="00656DC3">
        <w:rPr>
          <w:rFonts w:ascii="Arial" w:hAnsi="Arial" w:cs="Arial"/>
          <w:sz w:val="22"/>
          <w:szCs w:val="22"/>
        </w:rPr>
        <w:t xml:space="preserve"> </w:t>
      </w:r>
      <w:r w:rsidR="00E32050" w:rsidRPr="00656DC3">
        <w:rPr>
          <w:rFonts w:ascii="Arial" w:hAnsi="Arial" w:cs="Arial"/>
          <w:sz w:val="22"/>
          <w:szCs w:val="22"/>
        </w:rPr>
        <w:t>“</w:t>
      </w:r>
      <w:proofErr w:type="spellStart"/>
      <w:r w:rsidR="00E32050" w:rsidRPr="00656DC3">
        <w:rPr>
          <w:rFonts w:ascii="Arial" w:hAnsi="Arial" w:cs="Arial"/>
          <w:sz w:val="22"/>
          <w:szCs w:val="22"/>
        </w:rPr>
        <w:t>Licita</w:t>
      </w:r>
      <w:r w:rsidR="009E1B36" w:rsidRPr="00656DC3">
        <w:rPr>
          <w:rFonts w:ascii="Arial" w:hAnsi="Arial" w:cs="Arial"/>
          <w:sz w:val="22"/>
          <w:szCs w:val="22"/>
        </w:rPr>
        <w:t>co</w:t>
      </w:r>
      <w:r w:rsidR="00E32050" w:rsidRPr="00656DC3">
        <w:rPr>
          <w:rFonts w:ascii="Arial" w:hAnsi="Arial" w:cs="Arial"/>
          <w:sz w:val="22"/>
          <w:szCs w:val="22"/>
        </w:rPr>
        <w:t>es-e</w:t>
      </w:r>
      <w:proofErr w:type="spellEnd"/>
      <w:r w:rsidR="00E32050" w:rsidRPr="00656DC3">
        <w:rPr>
          <w:rFonts w:ascii="Arial" w:hAnsi="Arial" w:cs="Arial"/>
          <w:sz w:val="22"/>
          <w:szCs w:val="22"/>
        </w:rPr>
        <w:t>”, constante da página eletrônica do Banco do Brasil S.A.</w:t>
      </w:r>
    </w:p>
    <w:p w:rsidR="00364E77" w:rsidRPr="00656DC3" w:rsidRDefault="00364E77" w:rsidP="00241C30">
      <w:pPr>
        <w:ind w:right="-284"/>
        <w:jc w:val="both"/>
        <w:rPr>
          <w:rFonts w:ascii="Arial" w:hAnsi="Arial" w:cs="Arial"/>
          <w:sz w:val="22"/>
          <w:szCs w:val="22"/>
          <w:u w:val="single"/>
        </w:rPr>
      </w:pPr>
    </w:p>
    <w:p w:rsidR="00B05B8C" w:rsidRPr="00656DC3" w:rsidRDefault="00B05B8C" w:rsidP="00241C30">
      <w:pPr>
        <w:ind w:right="-284"/>
        <w:jc w:val="both"/>
        <w:rPr>
          <w:rFonts w:ascii="Arial" w:hAnsi="Arial" w:cs="Arial"/>
          <w:sz w:val="22"/>
          <w:szCs w:val="22"/>
        </w:rPr>
      </w:pPr>
      <w:r w:rsidRPr="00656DC3">
        <w:rPr>
          <w:rFonts w:ascii="Arial" w:hAnsi="Arial" w:cs="Arial"/>
          <w:sz w:val="22"/>
          <w:szCs w:val="22"/>
        </w:rPr>
        <w:t>Os materiais empregados e os serviços executados, contínuos ou eventuais, deverão obedecer a todas as normas atinentes ao objeto do contrato, existentes ou que venham a ser editadas, mais especificamente às seguintes normas:</w:t>
      </w:r>
    </w:p>
    <w:p w:rsidR="005028E7" w:rsidRPr="00656DC3" w:rsidRDefault="005028E7" w:rsidP="00241C30">
      <w:pPr>
        <w:ind w:right="-284"/>
        <w:jc w:val="both"/>
        <w:rPr>
          <w:rFonts w:ascii="Arial" w:hAnsi="Arial" w:cs="Arial"/>
          <w:sz w:val="22"/>
          <w:szCs w:val="22"/>
        </w:rPr>
      </w:pPr>
    </w:p>
    <w:p w:rsidR="003079F8" w:rsidRPr="00656DC3" w:rsidRDefault="00A04A27"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 IN N</w:t>
      </w:r>
      <w:r w:rsidR="003079F8" w:rsidRPr="00656DC3">
        <w:rPr>
          <w:rFonts w:ascii="Arial" w:hAnsi="Arial" w:cs="Arial"/>
          <w:sz w:val="22"/>
          <w:szCs w:val="22"/>
        </w:rPr>
        <w:t>º</w:t>
      </w:r>
      <w:r w:rsidRPr="00656DC3">
        <w:rPr>
          <w:rFonts w:ascii="Arial" w:hAnsi="Arial" w:cs="Arial"/>
          <w:sz w:val="22"/>
          <w:szCs w:val="22"/>
        </w:rPr>
        <w:t xml:space="preserve"> </w:t>
      </w:r>
      <w:r w:rsidR="003079F8" w:rsidRPr="00656DC3">
        <w:rPr>
          <w:rFonts w:ascii="Arial" w:hAnsi="Arial" w:cs="Arial"/>
          <w:sz w:val="22"/>
          <w:szCs w:val="22"/>
        </w:rPr>
        <w:t>01/SLTI, de 19 de janeiro de 2010 – que dispões sobre critérios de sustentabilidade ambiental na aquisição de bens, contratação de serviços ou obras pela Administração Pública Federal direta, autárquica e funcional.</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 lei Nº</w:t>
      </w:r>
      <w:r w:rsidR="00A04A27" w:rsidRPr="00656DC3">
        <w:rPr>
          <w:rFonts w:ascii="Arial" w:hAnsi="Arial" w:cs="Arial"/>
          <w:sz w:val="22"/>
          <w:szCs w:val="22"/>
        </w:rPr>
        <w:t xml:space="preserve"> </w:t>
      </w:r>
      <w:r w:rsidRPr="00656DC3">
        <w:rPr>
          <w:rFonts w:ascii="Arial" w:hAnsi="Arial" w:cs="Arial"/>
          <w:sz w:val="22"/>
          <w:szCs w:val="22"/>
        </w:rPr>
        <w:t>12.187, de 29 de dezembro de 2009 - que institui a Política Nacional sobre Mudança do Clima - PNMC.</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 Lei Nº</w:t>
      </w:r>
      <w:r w:rsidR="00A04A27" w:rsidRPr="00656DC3">
        <w:rPr>
          <w:rFonts w:ascii="Arial" w:hAnsi="Arial" w:cs="Arial"/>
          <w:sz w:val="22"/>
          <w:szCs w:val="22"/>
        </w:rPr>
        <w:t xml:space="preserve"> </w:t>
      </w:r>
      <w:r w:rsidRPr="00656DC3">
        <w:rPr>
          <w:rFonts w:ascii="Arial" w:hAnsi="Arial" w:cs="Arial"/>
          <w:sz w:val="22"/>
          <w:szCs w:val="22"/>
        </w:rPr>
        <w:t>10.295, de 17 de outubro de 2001 – que dispõe sobre a Política Nacional de Conservação e Uso Racional de Energia.</w:t>
      </w:r>
    </w:p>
    <w:p w:rsidR="003079F8" w:rsidRPr="00656DC3" w:rsidRDefault="00A04A27"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 Lei N</w:t>
      </w:r>
      <w:r w:rsidR="003079F8" w:rsidRPr="00656DC3">
        <w:rPr>
          <w:rFonts w:ascii="Arial" w:hAnsi="Arial" w:cs="Arial"/>
          <w:sz w:val="22"/>
          <w:szCs w:val="22"/>
        </w:rPr>
        <w:t>º</w:t>
      </w:r>
      <w:r w:rsidRPr="00656DC3">
        <w:rPr>
          <w:rFonts w:ascii="Arial" w:hAnsi="Arial" w:cs="Arial"/>
          <w:sz w:val="22"/>
          <w:szCs w:val="22"/>
        </w:rPr>
        <w:t xml:space="preserve"> </w:t>
      </w:r>
      <w:r w:rsidR="003079F8" w:rsidRPr="00656DC3">
        <w:rPr>
          <w:rFonts w:ascii="Arial" w:hAnsi="Arial" w:cs="Arial"/>
          <w:sz w:val="22"/>
          <w:szCs w:val="22"/>
        </w:rPr>
        <w:t>12.305/2010 – que dispõe sobre a Política Nacional de Resíduos Sólidos.</w:t>
      </w:r>
    </w:p>
    <w:p w:rsidR="003079F8" w:rsidRPr="00656DC3" w:rsidRDefault="00A04A27"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 Lei N</w:t>
      </w:r>
      <w:r w:rsidR="003079F8" w:rsidRPr="00656DC3">
        <w:rPr>
          <w:rFonts w:ascii="Arial" w:hAnsi="Arial" w:cs="Arial"/>
          <w:sz w:val="22"/>
          <w:szCs w:val="22"/>
        </w:rPr>
        <w:t>º</w:t>
      </w:r>
      <w:r w:rsidRPr="00656DC3">
        <w:rPr>
          <w:rFonts w:ascii="Arial" w:hAnsi="Arial" w:cs="Arial"/>
          <w:sz w:val="22"/>
          <w:szCs w:val="22"/>
        </w:rPr>
        <w:t xml:space="preserve"> </w:t>
      </w:r>
      <w:r w:rsidR="003079F8" w:rsidRPr="00656DC3">
        <w:rPr>
          <w:rFonts w:ascii="Arial" w:hAnsi="Arial" w:cs="Arial"/>
          <w:sz w:val="22"/>
          <w:szCs w:val="22"/>
        </w:rPr>
        <w:t>12.349/2010 – que trata do Desenvolvimento Nacional sustentável.</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Ao Decreto Nº</w:t>
      </w:r>
      <w:r w:rsidR="00A04A27" w:rsidRPr="00656DC3">
        <w:rPr>
          <w:rFonts w:ascii="Arial" w:hAnsi="Arial" w:cs="Arial"/>
          <w:sz w:val="22"/>
          <w:szCs w:val="22"/>
        </w:rPr>
        <w:t xml:space="preserve"> </w:t>
      </w:r>
      <w:r w:rsidRPr="00656DC3">
        <w:rPr>
          <w:rFonts w:ascii="Arial" w:hAnsi="Arial" w:cs="Arial"/>
          <w:sz w:val="22"/>
          <w:szCs w:val="22"/>
        </w:rPr>
        <w:t>4.131, de 14 de fevereiro de 2002 - que dispõe sobre medidas emergenciais de redução do consumo de energia elétrica no âmbito da Administração Pública Federal.</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Às normas e especificações constantes d</w:t>
      </w:r>
      <w:r w:rsidR="001A7A2E" w:rsidRPr="00656DC3">
        <w:rPr>
          <w:rFonts w:ascii="Arial" w:hAnsi="Arial" w:cs="Arial"/>
          <w:sz w:val="22"/>
          <w:szCs w:val="22"/>
        </w:rPr>
        <w:t>o</w:t>
      </w:r>
      <w:r w:rsidRPr="00656DC3">
        <w:rPr>
          <w:rFonts w:ascii="Arial" w:hAnsi="Arial" w:cs="Arial"/>
          <w:sz w:val="22"/>
          <w:szCs w:val="22"/>
        </w:rPr>
        <w:t xml:space="preserve"> Termo de Referência.</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Às normas da Associaçã</w:t>
      </w:r>
      <w:r w:rsidR="0004475C" w:rsidRPr="00656DC3">
        <w:rPr>
          <w:rFonts w:ascii="Arial" w:hAnsi="Arial" w:cs="Arial"/>
          <w:sz w:val="22"/>
          <w:szCs w:val="22"/>
        </w:rPr>
        <w:t>o Brasileira de Normas Técnicas.</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Às normas do Instituto Nacional de Metrologia – INMETRO e suas regulamentações.</w:t>
      </w:r>
    </w:p>
    <w:p w:rsidR="0004475C"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Aos regulamentos das empresas concessionárias.</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Às prescrições e recomendações dos fabricantes relativamente ao emprego, uso, transporte e armazenagem dos produtos.</w:t>
      </w:r>
    </w:p>
    <w:p w:rsidR="003079F8" w:rsidRPr="00656DC3" w:rsidRDefault="003079F8" w:rsidP="00241C30">
      <w:pPr>
        <w:pStyle w:val="PargrafodaLista"/>
        <w:numPr>
          <w:ilvl w:val="0"/>
          <w:numId w:val="2"/>
        </w:numPr>
        <w:ind w:left="714" w:right="-284" w:hanging="357"/>
        <w:jc w:val="both"/>
        <w:rPr>
          <w:rFonts w:ascii="Arial" w:hAnsi="Arial" w:cs="Arial"/>
          <w:sz w:val="22"/>
          <w:szCs w:val="22"/>
        </w:rPr>
      </w:pPr>
      <w:r w:rsidRPr="00656DC3">
        <w:rPr>
          <w:rFonts w:ascii="Arial" w:hAnsi="Arial" w:cs="Arial"/>
          <w:sz w:val="22"/>
          <w:szCs w:val="22"/>
        </w:rPr>
        <w:lastRenderedPageBreak/>
        <w:t>Às normas internacionais consagradas, na falta das normas ABNT ou para melhor complementar os t</w:t>
      </w:r>
      <w:r w:rsidR="0004475C" w:rsidRPr="00656DC3">
        <w:rPr>
          <w:rFonts w:ascii="Arial" w:hAnsi="Arial" w:cs="Arial"/>
          <w:sz w:val="22"/>
          <w:szCs w:val="22"/>
        </w:rPr>
        <w:t>emas previstos pelas já citadas</w:t>
      </w:r>
      <w:r w:rsidR="00E157A1" w:rsidRPr="00656DC3">
        <w:rPr>
          <w:rFonts w:ascii="Arial" w:hAnsi="Arial" w:cs="Arial"/>
          <w:sz w:val="22"/>
          <w:szCs w:val="22"/>
        </w:rPr>
        <w:t>.</w:t>
      </w:r>
    </w:p>
    <w:p w:rsidR="003079F8" w:rsidRPr="00656DC3" w:rsidRDefault="003079F8" w:rsidP="00241C30">
      <w:pPr>
        <w:pStyle w:val="PargrafodaLista"/>
        <w:numPr>
          <w:ilvl w:val="0"/>
          <w:numId w:val="2"/>
        </w:numPr>
        <w:ind w:right="-284"/>
        <w:jc w:val="both"/>
        <w:rPr>
          <w:rFonts w:ascii="Arial" w:hAnsi="Arial" w:cs="Arial"/>
          <w:sz w:val="22"/>
          <w:szCs w:val="22"/>
        </w:rPr>
      </w:pPr>
      <w:r w:rsidRPr="00656DC3">
        <w:rPr>
          <w:rFonts w:ascii="Arial" w:hAnsi="Arial" w:cs="Arial"/>
          <w:sz w:val="22"/>
          <w:szCs w:val="22"/>
        </w:rPr>
        <w:t>Às Leis e Resoluções relativas ao Meio Ambiente, aplicáveis no que couber.</w:t>
      </w:r>
    </w:p>
    <w:p w:rsidR="009E3655" w:rsidRPr="00656DC3" w:rsidRDefault="009E3655" w:rsidP="00241C30">
      <w:pPr>
        <w:ind w:right="-284"/>
        <w:jc w:val="both"/>
        <w:rPr>
          <w:rFonts w:ascii="Arial" w:hAnsi="Arial" w:cs="Arial"/>
          <w:sz w:val="22"/>
          <w:szCs w:val="22"/>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 xml:space="preserve">DEFINIÇÕES: </w:t>
      </w:r>
    </w:p>
    <w:p w:rsidR="005028E7" w:rsidRPr="00656DC3" w:rsidRDefault="005028E7" w:rsidP="00241C30">
      <w:pPr>
        <w:ind w:right="-284"/>
        <w:jc w:val="both"/>
        <w:rPr>
          <w:rFonts w:ascii="Arial" w:hAnsi="Arial" w:cs="Arial"/>
          <w:sz w:val="22"/>
          <w:szCs w:val="22"/>
          <w:u w:val="single"/>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u w:val="single"/>
        </w:rPr>
        <w:t>Sistema de Registro de Preços – SRP</w:t>
      </w:r>
      <w:r w:rsidRPr="00656DC3">
        <w:rPr>
          <w:rFonts w:ascii="Arial" w:hAnsi="Arial" w:cs="Arial"/>
          <w:sz w:val="22"/>
          <w:szCs w:val="22"/>
        </w:rPr>
        <w:t xml:space="preserve"> - conjunto de procedimentos para registro formal de preços relativos à prestação de serviços e aquisição de bens, para contratações futuras (inciso I, do art. 1º do Decreto nº 3.931, de 19.09.2001);</w:t>
      </w:r>
    </w:p>
    <w:p w:rsidR="005028E7" w:rsidRPr="00656DC3" w:rsidRDefault="005028E7" w:rsidP="00241C30">
      <w:pPr>
        <w:ind w:right="-284"/>
        <w:jc w:val="both"/>
        <w:rPr>
          <w:rFonts w:ascii="Arial" w:hAnsi="Arial" w:cs="Arial"/>
          <w:sz w:val="22"/>
          <w:szCs w:val="22"/>
          <w:u w:val="single"/>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u w:val="single"/>
        </w:rPr>
        <w:t>Ata de Registro de Preços – ARP</w:t>
      </w:r>
      <w:r w:rsidRPr="00656DC3">
        <w:rPr>
          <w:rFonts w:ascii="Arial" w:hAnsi="Arial" w:cs="Arial"/>
          <w:sz w:val="22"/>
          <w:szCs w:val="22"/>
        </w:rPr>
        <w:t xml:space="preserve"> - documento vinculativo, obrigacional, com característica de compromisso para futura contratação, onde se registram os preços, fornecedores, órgãos participantes e condições a serem praticadas, conforme as disposições contidas no instrumento convocatório e propostas apresentadas (inciso II, do art. 1º do Decreto nº 3.931, de 19.09.2001);</w:t>
      </w:r>
    </w:p>
    <w:p w:rsidR="005028E7" w:rsidRPr="00656DC3" w:rsidRDefault="005028E7" w:rsidP="00241C30">
      <w:pPr>
        <w:ind w:right="-284"/>
        <w:jc w:val="both"/>
        <w:rPr>
          <w:rFonts w:ascii="Arial" w:hAnsi="Arial" w:cs="Arial"/>
          <w:sz w:val="22"/>
          <w:szCs w:val="22"/>
          <w:u w:val="single"/>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u w:val="single"/>
        </w:rPr>
        <w:t>Órgão Gerenciador</w:t>
      </w:r>
      <w:r w:rsidRPr="00656DC3">
        <w:rPr>
          <w:rFonts w:ascii="Arial" w:hAnsi="Arial" w:cs="Arial"/>
          <w:sz w:val="22"/>
          <w:szCs w:val="22"/>
        </w:rPr>
        <w:t xml:space="preserve"> - órgão ou entidade da Administração Pública responsável pela condução do conjunto de procedimentos do certame para registro de preços e gerenciamento da Ata de Registro de Preços dele decorrente (inciso III, do art. 1º do Decreto nº 3.931, de 19.09.2001);</w:t>
      </w:r>
    </w:p>
    <w:p w:rsidR="005028E7" w:rsidRPr="00656DC3" w:rsidRDefault="005028E7" w:rsidP="00241C30">
      <w:pPr>
        <w:ind w:right="-284"/>
        <w:jc w:val="both"/>
        <w:rPr>
          <w:rFonts w:ascii="Arial" w:hAnsi="Arial" w:cs="Arial"/>
          <w:sz w:val="22"/>
          <w:szCs w:val="22"/>
          <w:u w:val="single"/>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u w:val="single"/>
        </w:rPr>
        <w:t>Cadastro de Reserva da Ata de Registro de Preços</w:t>
      </w:r>
      <w:r w:rsidRPr="00656DC3">
        <w:rPr>
          <w:rFonts w:ascii="Arial" w:hAnsi="Arial" w:cs="Arial"/>
          <w:sz w:val="22"/>
          <w:szCs w:val="22"/>
        </w:rPr>
        <w:t xml:space="preserve"> – corresponde ao registro de fornecedores que participaram do certame e não foram vencedores</w:t>
      </w:r>
      <w:proofErr w:type="gramStart"/>
      <w:r w:rsidRPr="00656DC3">
        <w:rPr>
          <w:rFonts w:ascii="Arial" w:hAnsi="Arial" w:cs="Arial"/>
          <w:sz w:val="22"/>
          <w:szCs w:val="22"/>
        </w:rPr>
        <w:t xml:space="preserve"> contudo</w:t>
      </w:r>
      <w:proofErr w:type="gramEnd"/>
      <w:r w:rsidRPr="00656DC3">
        <w:rPr>
          <w:rFonts w:ascii="Arial" w:hAnsi="Arial" w:cs="Arial"/>
          <w:sz w:val="22"/>
          <w:szCs w:val="22"/>
        </w:rPr>
        <w:t xml:space="preserve"> aceitaram a subscrever o anexo referente a Ata de Registro de Preços em destaque, reduzindo seus preços ao valor da proposta vencedora.</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 xml:space="preserve">Fica esclarecido que, para a presente licitação, o Órgão Gerenciador será o Instituto Agronômico de Pernambuco – IPA, representado pela </w:t>
      </w:r>
      <w:r w:rsidR="00457C57" w:rsidRPr="00656DC3">
        <w:rPr>
          <w:rFonts w:ascii="Arial" w:hAnsi="Arial" w:cs="Arial"/>
          <w:sz w:val="22"/>
          <w:szCs w:val="22"/>
        </w:rPr>
        <w:t>Diretoria</w:t>
      </w:r>
      <w:r w:rsidRPr="00656DC3">
        <w:rPr>
          <w:rFonts w:ascii="Arial" w:hAnsi="Arial" w:cs="Arial"/>
          <w:sz w:val="22"/>
          <w:szCs w:val="22"/>
        </w:rPr>
        <w:t xml:space="preserve"> Administrativa</w:t>
      </w:r>
      <w:r w:rsidR="00457C57" w:rsidRPr="00656DC3">
        <w:rPr>
          <w:rFonts w:ascii="Arial" w:hAnsi="Arial" w:cs="Arial"/>
          <w:sz w:val="22"/>
          <w:szCs w:val="22"/>
        </w:rPr>
        <w:t xml:space="preserve"> e Financeira – DAF.</w:t>
      </w:r>
    </w:p>
    <w:p w:rsidR="005028E7" w:rsidRPr="00656DC3" w:rsidRDefault="005028E7" w:rsidP="00241C30">
      <w:pPr>
        <w:ind w:right="-284"/>
        <w:jc w:val="both"/>
        <w:rPr>
          <w:rFonts w:ascii="Arial" w:hAnsi="Arial" w:cs="Arial"/>
          <w:sz w:val="22"/>
          <w:szCs w:val="22"/>
        </w:rPr>
      </w:pPr>
    </w:p>
    <w:p w:rsidR="00B05B8C" w:rsidRPr="00656DC3" w:rsidRDefault="00B05B8C" w:rsidP="00241C30">
      <w:pPr>
        <w:ind w:right="-284"/>
        <w:jc w:val="both"/>
        <w:rPr>
          <w:rFonts w:ascii="Arial" w:hAnsi="Arial" w:cs="Arial"/>
          <w:sz w:val="22"/>
          <w:szCs w:val="22"/>
        </w:rPr>
      </w:pPr>
      <w:r w:rsidRPr="00656DC3">
        <w:rPr>
          <w:rFonts w:ascii="Arial" w:hAnsi="Arial" w:cs="Arial"/>
          <w:sz w:val="22"/>
          <w:szCs w:val="22"/>
        </w:rPr>
        <w:t>São partes integrantes deste Edital os seguintes Anexos:</w:t>
      </w:r>
    </w:p>
    <w:p w:rsidR="005028E7" w:rsidRPr="00656DC3" w:rsidRDefault="005028E7" w:rsidP="00241C30">
      <w:pPr>
        <w:ind w:right="-284"/>
        <w:jc w:val="both"/>
        <w:rPr>
          <w:rFonts w:ascii="Arial" w:hAnsi="Arial" w:cs="Arial"/>
          <w:sz w:val="22"/>
          <w:szCs w:val="22"/>
        </w:rPr>
      </w:pP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 xml:space="preserve">Anexo I - Termo de Referência; </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Anexo II - Documentos para Habilitação;</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Anexo III - Modelo de Proposta Eletrônica de Preços;</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Anexo IV – Minuta da Declaração de ME/EPP</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 xml:space="preserve">Anexo V - </w:t>
      </w:r>
      <w:proofErr w:type="gramStart"/>
      <w:r w:rsidRPr="00656DC3">
        <w:rPr>
          <w:rFonts w:ascii="Arial" w:hAnsi="Arial" w:cs="Arial"/>
          <w:sz w:val="22"/>
          <w:szCs w:val="22"/>
        </w:rPr>
        <w:t>Minuta de Declaração de Inexistência de Fato Impeditivo para Habilitação</w:t>
      </w:r>
      <w:proofErr w:type="gramEnd"/>
      <w:r w:rsidRPr="00656DC3">
        <w:rPr>
          <w:rFonts w:ascii="Arial" w:hAnsi="Arial" w:cs="Arial"/>
          <w:sz w:val="22"/>
          <w:szCs w:val="22"/>
        </w:rPr>
        <w:t>;</w:t>
      </w:r>
    </w:p>
    <w:p w:rsidR="008463DD" w:rsidRPr="00656DC3" w:rsidRDefault="008463DD" w:rsidP="00241C30">
      <w:pPr>
        <w:ind w:right="-284"/>
        <w:jc w:val="both"/>
        <w:rPr>
          <w:rFonts w:ascii="Arial" w:hAnsi="Arial" w:cs="Arial"/>
          <w:sz w:val="22"/>
          <w:szCs w:val="22"/>
        </w:rPr>
      </w:pPr>
      <w:proofErr w:type="gramStart"/>
      <w:r w:rsidRPr="00656DC3">
        <w:rPr>
          <w:rFonts w:ascii="Arial" w:hAnsi="Arial" w:cs="Arial"/>
          <w:sz w:val="22"/>
          <w:szCs w:val="22"/>
        </w:rPr>
        <w:t>Anexo VI</w:t>
      </w:r>
      <w:proofErr w:type="gramEnd"/>
      <w:r w:rsidRPr="00656DC3">
        <w:rPr>
          <w:rFonts w:ascii="Arial" w:hAnsi="Arial" w:cs="Arial"/>
          <w:sz w:val="22"/>
          <w:szCs w:val="22"/>
        </w:rPr>
        <w:t xml:space="preserve"> - Minuta de Declaração de Inexistência de Trabalho Infantil;</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Anexo VII - Minuta de Declaração de Inexistência de Impedimento Legal para Participar de Licitação ou Contratar com o IPA</w:t>
      </w:r>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 xml:space="preserve">Anexo VIII – Minuta de Declarações - </w:t>
      </w:r>
      <w:r w:rsidRPr="00656DC3">
        <w:rPr>
          <w:rFonts w:ascii="Arial" w:hAnsi="Arial" w:cs="Arial"/>
          <w:i/>
          <w:sz w:val="22"/>
          <w:szCs w:val="22"/>
        </w:rPr>
        <w:t xml:space="preserve">pode substituir os anexos V, IV e </w:t>
      </w:r>
      <w:proofErr w:type="gramStart"/>
      <w:r w:rsidRPr="00656DC3">
        <w:rPr>
          <w:rFonts w:ascii="Arial" w:hAnsi="Arial" w:cs="Arial"/>
          <w:i/>
          <w:sz w:val="22"/>
          <w:szCs w:val="22"/>
        </w:rPr>
        <w:t>VII</w:t>
      </w:r>
      <w:proofErr w:type="gramEnd"/>
    </w:p>
    <w:p w:rsidR="008463DD" w:rsidRPr="00656DC3" w:rsidRDefault="008463DD" w:rsidP="00241C30">
      <w:pPr>
        <w:ind w:right="-284"/>
        <w:jc w:val="both"/>
        <w:rPr>
          <w:rFonts w:ascii="Arial" w:hAnsi="Arial" w:cs="Arial"/>
          <w:sz w:val="22"/>
          <w:szCs w:val="22"/>
        </w:rPr>
      </w:pPr>
      <w:r w:rsidRPr="00656DC3">
        <w:rPr>
          <w:rFonts w:ascii="Arial" w:hAnsi="Arial" w:cs="Arial"/>
          <w:sz w:val="22"/>
          <w:szCs w:val="22"/>
        </w:rPr>
        <w:t>Anexo IX - Minuta da Ata de Registro de Preços - ARP;</w:t>
      </w:r>
    </w:p>
    <w:p w:rsidR="00B05B8C" w:rsidRPr="00656DC3" w:rsidRDefault="008463DD" w:rsidP="00241C30">
      <w:pPr>
        <w:ind w:right="-284"/>
        <w:jc w:val="both"/>
        <w:rPr>
          <w:rFonts w:ascii="Arial" w:hAnsi="Arial" w:cs="Arial"/>
          <w:sz w:val="22"/>
          <w:szCs w:val="22"/>
        </w:rPr>
      </w:pPr>
      <w:r w:rsidRPr="00656DC3">
        <w:rPr>
          <w:rFonts w:ascii="Arial" w:hAnsi="Arial" w:cs="Arial"/>
          <w:sz w:val="22"/>
          <w:szCs w:val="22"/>
        </w:rPr>
        <w:t>Anexo X - Minuta do Contrato.</w:t>
      </w:r>
    </w:p>
    <w:p w:rsidR="005028E7" w:rsidRPr="00656DC3" w:rsidRDefault="005028E7" w:rsidP="00241C30">
      <w:pPr>
        <w:ind w:right="-284"/>
        <w:jc w:val="both"/>
        <w:rPr>
          <w:rFonts w:ascii="Arial" w:hAnsi="Arial" w:cs="Arial"/>
          <w:sz w:val="22"/>
          <w:szCs w:val="22"/>
        </w:rPr>
      </w:pPr>
    </w:p>
    <w:p w:rsidR="00B05B8C" w:rsidRPr="00656DC3" w:rsidRDefault="00B71878" w:rsidP="00241C30">
      <w:pPr>
        <w:ind w:right="-284"/>
        <w:jc w:val="both"/>
        <w:rPr>
          <w:rFonts w:ascii="Arial" w:hAnsi="Arial" w:cs="Arial"/>
          <w:sz w:val="22"/>
          <w:szCs w:val="22"/>
        </w:rPr>
      </w:pPr>
      <w:r w:rsidRPr="00656DC3">
        <w:rPr>
          <w:rFonts w:ascii="Arial" w:hAnsi="Arial" w:cs="Arial"/>
          <w:sz w:val="22"/>
          <w:szCs w:val="22"/>
        </w:rPr>
        <w:t>1.</w:t>
      </w:r>
      <w:r w:rsidRPr="00656DC3">
        <w:rPr>
          <w:rFonts w:ascii="Arial" w:hAnsi="Arial" w:cs="Arial"/>
          <w:sz w:val="22"/>
          <w:szCs w:val="22"/>
        </w:rPr>
        <w:tab/>
      </w:r>
      <w:r w:rsidR="00B05B8C" w:rsidRPr="00656DC3">
        <w:rPr>
          <w:rFonts w:ascii="Arial" w:hAnsi="Arial" w:cs="Arial"/>
          <w:sz w:val="22"/>
          <w:szCs w:val="22"/>
        </w:rPr>
        <w:t>OBJETO</w:t>
      </w:r>
    </w:p>
    <w:p w:rsidR="005028E7" w:rsidRPr="00656DC3" w:rsidRDefault="005028E7" w:rsidP="0088283F">
      <w:pPr>
        <w:jc w:val="both"/>
        <w:rPr>
          <w:rStyle w:val="FontStyle35"/>
          <w:rFonts w:ascii="Arial" w:hAnsi="Arial" w:cs="Arial"/>
          <w:lang w:val="pt-PT" w:eastAsia="pt-PT"/>
        </w:rPr>
      </w:pPr>
    </w:p>
    <w:p w:rsidR="0088283F" w:rsidRPr="00656DC3" w:rsidRDefault="005F2D69" w:rsidP="0088283F">
      <w:pPr>
        <w:jc w:val="both"/>
        <w:rPr>
          <w:rFonts w:ascii="Arial" w:eastAsiaTheme="minorHAnsi" w:hAnsi="Arial" w:cs="Arial"/>
          <w:sz w:val="22"/>
          <w:szCs w:val="22"/>
          <w:lang w:eastAsia="en-US"/>
        </w:rPr>
      </w:pPr>
      <w:r w:rsidRPr="00656DC3">
        <w:rPr>
          <w:rStyle w:val="FontStyle35"/>
          <w:rFonts w:ascii="Arial" w:hAnsi="Arial" w:cs="Arial"/>
          <w:lang w:val="pt-PT" w:eastAsia="pt-PT"/>
        </w:rPr>
        <w:t>Efetiva</w:t>
      </w:r>
      <w:r w:rsidR="0088283F" w:rsidRPr="00656DC3">
        <w:rPr>
          <w:rFonts w:ascii="Arial" w:hAnsi="Arial" w:cs="Arial"/>
          <w:sz w:val="22"/>
          <w:szCs w:val="22"/>
        </w:rPr>
        <w:t xml:space="preserve"> OBJETO: </w:t>
      </w:r>
      <w:r w:rsidR="0088283F" w:rsidRPr="00656DC3">
        <w:rPr>
          <w:rFonts w:ascii="Arial" w:eastAsiaTheme="minorHAnsi" w:hAnsi="Arial" w:cs="Arial"/>
          <w:sz w:val="22"/>
          <w:szCs w:val="22"/>
          <w:lang w:eastAsia="en-US"/>
        </w:rPr>
        <w:t>Seleção de Interessados na confecção / fornecimento de camisetas visando à efetivação de registro de preços, para atender as Unidades Familiares de Produção Agrária (UFPA), Coordenadores e Técnicos participantes do Projeto que executarão as Oficinas da Meta 8, proposta  no Plano de Trabalho do Programa Dom Helder Câmara – ANATER e o Instituto Agronômico de Pernambuco – IPA. Tudo em conformidade com as especificações técnicas constantes no Termo de Referência e demais anexos ao Edital de regência.</w:t>
      </w:r>
    </w:p>
    <w:p w:rsidR="005028E7" w:rsidRPr="00656DC3" w:rsidRDefault="005028E7" w:rsidP="0088283F">
      <w:pPr>
        <w:jc w:val="both"/>
        <w:rPr>
          <w:rFonts w:ascii="Arial" w:eastAsiaTheme="minorHAnsi" w:hAnsi="Arial" w:cs="Arial"/>
          <w:sz w:val="22"/>
          <w:szCs w:val="22"/>
          <w:lang w:eastAsia="en-US"/>
        </w:rPr>
      </w:pPr>
    </w:p>
    <w:p w:rsidR="005028E7" w:rsidRPr="00656DC3" w:rsidRDefault="005028E7" w:rsidP="0088283F">
      <w:pPr>
        <w:jc w:val="both"/>
        <w:rPr>
          <w:rFonts w:ascii="Arial" w:eastAsiaTheme="minorHAnsi" w:hAnsi="Arial" w:cs="Arial"/>
          <w:sz w:val="22"/>
          <w:szCs w:val="22"/>
          <w:lang w:eastAsia="en-US"/>
        </w:rPr>
      </w:pPr>
    </w:p>
    <w:p w:rsidR="00F84947" w:rsidRPr="00656DC3" w:rsidRDefault="00F84947" w:rsidP="00F0137E">
      <w:pPr>
        <w:pStyle w:val="WW-Padro"/>
        <w:widowControl/>
        <w:numPr>
          <w:ilvl w:val="1"/>
          <w:numId w:val="10"/>
        </w:numPr>
        <w:ind w:right="-284"/>
        <w:jc w:val="both"/>
        <w:rPr>
          <w:rFonts w:ascii="Arial" w:hAnsi="Arial" w:cs="Arial"/>
          <w:sz w:val="22"/>
          <w:szCs w:val="22"/>
        </w:rPr>
      </w:pPr>
      <w:r w:rsidRPr="00656DC3">
        <w:rPr>
          <w:rFonts w:ascii="Arial" w:hAnsi="Arial" w:cs="Arial"/>
          <w:sz w:val="22"/>
          <w:szCs w:val="22"/>
        </w:rPr>
        <w:t>Os quantitativos do objeto desta licitação estão divididos da seguinte forma:</w:t>
      </w:r>
    </w:p>
    <w:p w:rsidR="005028E7" w:rsidRPr="00656DC3" w:rsidRDefault="005028E7" w:rsidP="005028E7">
      <w:pPr>
        <w:pStyle w:val="WW-Padro"/>
        <w:widowControl/>
        <w:ind w:left="360" w:right="-284"/>
        <w:jc w:val="both"/>
        <w:rPr>
          <w:rFonts w:ascii="Arial" w:hAnsi="Arial" w:cs="Arial"/>
          <w:sz w:val="22"/>
          <w:szCs w:val="22"/>
        </w:rPr>
      </w:pPr>
    </w:p>
    <w:p w:rsidR="002C296D" w:rsidRPr="00656DC3" w:rsidRDefault="002C296D" w:rsidP="00F0137E">
      <w:pPr>
        <w:pStyle w:val="WW-Padro"/>
        <w:widowControl/>
        <w:numPr>
          <w:ilvl w:val="0"/>
          <w:numId w:val="13"/>
        </w:numPr>
        <w:ind w:right="-284"/>
        <w:jc w:val="both"/>
        <w:rPr>
          <w:rFonts w:ascii="Arial" w:hAnsi="Arial" w:cs="Arial"/>
          <w:sz w:val="22"/>
          <w:szCs w:val="22"/>
        </w:rPr>
      </w:pPr>
      <w:r w:rsidRPr="00656DC3">
        <w:rPr>
          <w:rFonts w:ascii="Arial" w:hAnsi="Arial" w:cs="Arial"/>
          <w:sz w:val="22"/>
          <w:szCs w:val="22"/>
          <w:u w:val="single"/>
        </w:rPr>
        <w:t xml:space="preserve">O </w:t>
      </w:r>
      <w:r w:rsidR="00AF665C" w:rsidRPr="00656DC3">
        <w:rPr>
          <w:rFonts w:ascii="Arial" w:hAnsi="Arial" w:cs="Arial"/>
          <w:sz w:val="22"/>
          <w:szCs w:val="22"/>
          <w:u w:val="single"/>
        </w:rPr>
        <w:t>Lote</w:t>
      </w:r>
      <w:r w:rsidRPr="00656DC3">
        <w:rPr>
          <w:rFonts w:ascii="Arial" w:hAnsi="Arial" w:cs="Arial"/>
          <w:sz w:val="22"/>
          <w:szCs w:val="22"/>
          <w:u w:val="single"/>
        </w:rPr>
        <w:t xml:space="preserve"> </w:t>
      </w:r>
      <w:proofErr w:type="gramStart"/>
      <w:r w:rsidRPr="00656DC3">
        <w:rPr>
          <w:rFonts w:ascii="Arial" w:hAnsi="Arial" w:cs="Arial"/>
          <w:sz w:val="22"/>
          <w:szCs w:val="22"/>
          <w:u w:val="single"/>
        </w:rPr>
        <w:t>1</w:t>
      </w:r>
      <w:proofErr w:type="gramEnd"/>
      <w:r w:rsidRPr="00656DC3">
        <w:rPr>
          <w:rFonts w:ascii="Arial" w:hAnsi="Arial" w:cs="Arial"/>
          <w:sz w:val="22"/>
          <w:szCs w:val="22"/>
          <w:u w:val="single"/>
        </w:rPr>
        <w:t xml:space="preserve"> </w:t>
      </w:r>
      <w:r w:rsidR="008D0919" w:rsidRPr="00656DC3">
        <w:rPr>
          <w:rFonts w:ascii="Arial" w:hAnsi="Arial" w:cs="Arial"/>
          <w:sz w:val="22"/>
          <w:szCs w:val="22"/>
        </w:rPr>
        <w:t>– Corresponde</w:t>
      </w:r>
      <w:r w:rsidRPr="00656DC3">
        <w:rPr>
          <w:rFonts w:ascii="Arial" w:hAnsi="Arial" w:cs="Arial"/>
          <w:sz w:val="22"/>
          <w:szCs w:val="22"/>
        </w:rPr>
        <w:t xml:space="preserve"> à contratação com cota de até 25% </w:t>
      </w:r>
      <w:r w:rsidRPr="00656DC3">
        <w:rPr>
          <w:rFonts w:ascii="Arial" w:hAnsi="Arial" w:cs="Arial"/>
          <w:sz w:val="22"/>
          <w:szCs w:val="22"/>
          <w:u w:val="single"/>
        </w:rPr>
        <w:t>exclusiva</w:t>
      </w:r>
      <w:r w:rsidRPr="00656DC3">
        <w:rPr>
          <w:rFonts w:ascii="Arial" w:hAnsi="Arial" w:cs="Arial"/>
          <w:sz w:val="22"/>
          <w:szCs w:val="22"/>
        </w:rPr>
        <w:t xml:space="preserve"> para as Microempresas – ME e Empresas de Pequeno Porte – EPP, desde que atendam aos requisitos deste termo de referência, conforme o art. 48, III, da Lei Complementar 123/2006.</w:t>
      </w:r>
    </w:p>
    <w:p w:rsidR="005028E7" w:rsidRPr="00656DC3" w:rsidRDefault="005028E7" w:rsidP="005028E7">
      <w:pPr>
        <w:pStyle w:val="WW-Padro"/>
        <w:widowControl/>
        <w:ind w:left="1080" w:right="-284"/>
        <w:jc w:val="both"/>
        <w:rPr>
          <w:rFonts w:ascii="Arial" w:hAnsi="Arial" w:cs="Arial"/>
          <w:sz w:val="22"/>
          <w:szCs w:val="22"/>
        </w:rPr>
      </w:pPr>
    </w:p>
    <w:p w:rsidR="002C296D" w:rsidRPr="00656DC3" w:rsidRDefault="002C296D" w:rsidP="00F0137E">
      <w:pPr>
        <w:pStyle w:val="WW-Padro"/>
        <w:widowControl/>
        <w:numPr>
          <w:ilvl w:val="0"/>
          <w:numId w:val="13"/>
        </w:numPr>
        <w:ind w:right="-284"/>
        <w:jc w:val="both"/>
        <w:rPr>
          <w:rFonts w:ascii="Arial" w:hAnsi="Arial" w:cs="Arial"/>
          <w:sz w:val="22"/>
          <w:szCs w:val="22"/>
        </w:rPr>
      </w:pPr>
      <w:r w:rsidRPr="00656DC3">
        <w:rPr>
          <w:rFonts w:ascii="Arial" w:hAnsi="Arial" w:cs="Arial"/>
          <w:sz w:val="22"/>
          <w:szCs w:val="22"/>
          <w:u w:val="single"/>
        </w:rPr>
        <w:t xml:space="preserve">O </w:t>
      </w:r>
      <w:r w:rsidR="00AF665C" w:rsidRPr="00656DC3">
        <w:rPr>
          <w:rFonts w:ascii="Arial" w:hAnsi="Arial" w:cs="Arial"/>
          <w:sz w:val="22"/>
          <w:szCs w:val="22"/>
          <w:u w:val="single"/>
        </w:rPr>
        <w:t>Lote</w:t>
      </w:r>
      <w:r w:rsidRPr="00656DC3">
        <w:rPr>
          <w:rFonts w:ascii="Arial" w:hAnsi="Arial" w:cs="Arial"/>
          <w:sz w:val="22"/>
          <w:szCs w:val="22"/>
          <w:u w:val="single"/>
        </w:rPr>
        <w:t xml:space="preserve"> 2 </w:t>
      </w:r>
      <w:r w:rsidR="008D0919" w:rsidRPr="00656DC3">
        <w:rPr>
          <w:rFonts w:ascii="Arial" w:hAnsi="Arial" w:cs="Arial"/>
          <w:sz w:val="22"/>
          <w:szCs w:val="22"/>
        </w:rPr>
        <w:t>– Corresponde</w:t>
      </w:r>
      <w:r w:rsidRPr="00656DC3">
        <w:rPr>
          <w:rFonts w:ascii="Arial" w:hAnsi="Arial" w:cs="Arial"/>
          <w:sz w:val="22"/>
          <w:szCs w:val="22"/>
        </w:rPr>
        <w:t xml:space="preserve"> à contratação com cota de ampla concorrência.</w:t>
      </w:r>
    </w:p>
    <w:p w:rsidR="00D51062" w:rsidRPr="00656DC3" w:rsidRDefault="00D51062" w:rsidP="00241C30">
      <w:pPr>
        <w:pStyle w:val="WW-Padro"/>
        <w:widowControl/>
        <w:ind w:left="1080" w:right="-284"/>
        <w:jc w:val="both"/>
        <w:rPr>
          <w:rFonts w:ascii="Arial" w:hAnsi="Arial" w:cs="Arial"/>
          <w:sz w:val="22"/>
          <w:szCs w:val="22"/>
        </w:rPr>
      </w:pPr>
    </w:p>
    <w:p w:rsidR="001073A1" w:rsidRPr="00656DC3" w:rsidRDefault="00B71878" w:rsidP="00241C30">
      <w:pPr>
        <w:ind w:right="-284"/>
        <w:jc w:val="both"/>
        <w:rPr>
          <w:rFonts w:ascii="Arial" w:hAnsi="Arial" w:cs="Arial"/>
          <w:sz w:val="22"/>
          <w:szCs w:val="22"/>
        </w:rPr>
      </w:pPr>
      <w:r w:rsidRPr="00656DC3">
        <w:rPr>
          <w:rFonts w:ascii="Arial" w:hAnsi="Arial" w:cs="Arial"/>
          <w:sz w:val="22"/>
          <w:szCs w:val="22"/>
        </w:rPr>
        <w:t>2.</w:t>
      </w:r>
      <w:r w:rsidRPr="00656DC3">
        <w:rPr>
          <w:rFonts w:ascii="Arial" w:hAnsi="Arial" w:cs="Arial"/>
          <w:sz w:val="22"/>
          <w:szCs w:val="22"/>
        </w:rPr>
        <w:tab/>
      </w:r>
      <w:r w:rsidR="00035DB4" w:rsidRPr="00656DC3">
        <w:rPr>
          <w:rFonts w:ascii="Arial" w:hAnsi="Arial" w:cs="Arial"/>
          <w:sz w:val="22"/>
          <w:szCs w:val="22"/>
        </w:rPr>
        <w:t>DOTAÇÃO ORÇAMENTÁRIA</w:t>
      </w:r>
    </w:p>
    <w:p w:rsidR="00A62AFB" w:rsidRPr="00656DC3" w:rsidRDefault="00A62AFB" w:rsidP="00241C30">
      <w:pPr>
        <w:ind w:right="-284"/>
        <w:jc w:val="both"/>
        <w:rPr>
          <w:rFonts w:ascii="Arial" w:hAnsi="Arial" w:cs="Arial"/>
          <w:sz w:val="22"/>
          <w:szCs w:val="22"/>
        </w:rPr>
      </w:pPr>
    </w:p>
    <w:p w:rsidR="00D5571F" w:rsidRPr="00656DC3" w:rsidRDefault="007C10DB" w:rsidP="00241C30">
      <w:pPr>
        <w:ind w:left="426" w:right="-284" w:hanging="426"/>
        <w:jc w:val="both"/>
        <w:rPr>
          <w:rFonts w:ascii="Arial" w:hAnsi="Arial" w:cs="Arial"/>
          <w:snapToGrid w:val="0"/>
          <w:sz w:val="22"/>
          <w:szCs w:val="22"/>
        </w:rPr>
      </w:pPr>
      <w:r w:rsidRPr="00656DC3">
        <w:rPr>
          <w:rFonts w:ascii="Arial" w:hAnsi="Arial" w:cs="Arial"/>
          <w:snapToGrid w:val="0"/>
          <w:sz w:val="22"/>
          <w:szCs w:val="22"/>
        </w:rPr>
        <w:t xml:space="preserve">2.1 </w:t>
      </w:r>
      <w:r w:rsidR="00B05B8C" w:rsidRPr="00656DC3">
        <w:rPr>
          <w:rFonts w:ascii="Arial" w:hAnsi="Arial" w:cs="Arial"/>
          <w:snapToGrid w:val="0"/>
          <w:sz w:val="22"/>
          <w:szCs w:val="22"/>
        </w:rPr>
        <w:t>As despesas decorrentes da contratação do objeto licitado</w:t>
      </w:r>
      <w:r w:rsidR="00301840" w:rsidRPr="00656DC3">
        <w:rPr>
          <w:rFonts w:ascii="Arial" w:hAnsi="Arial" w:cs="Arial"/>
          <w:snapToGrid w:val="0"/>
          <w:sz w:val="22"/>
          <w:szCs w:val="22"/>
        </w:rPr>
        <w:t xml:space="preserve"> correrão</w:t>
      </w:r>
      <w:r w:rsidR="00B05B8C" w:rsidRPr="00656DC3">
        <w:rPr>
          <w:rFonts w:ascii="Arial" w:hAnsi="Arial" w:cs="Arial"/>
          <w:snapToGrid w:val="0"/>
          <w:sz w:val="22"/>
          <w:szCs w:val="22"/>
        </w:rPr>
        <w:t xml:space="preserve"> </w:t>
      </w:r>
      <w:r w:rsidR="00D5571F" w:rsidRPr="00656DC3">
        <w:rPr>
          <w:rFonts w:ascii="Arial" w:hAnsi="Arial" w:cs="Arial"/>
          <w:snapToGrid w:val="0"/>
          <w:sz w:val="22"/>
          <w:szCs w:val="22"/>
        </w:rPr>
        <w:t>por</w:t>
      </w:r>
      <w:proofErr w:type="gramStart"/>
      <w:r w:rsidR="00301840" w:rsidRPr="00656DC3">
        <w:rPr>
          <w:rFonts w:ascii="Arial" w:hAnsi="Arial" w:cs="Arial"/>
          <w:snapToGrid w:val="0"/>
          <w:sz w:val="22"/>
          <w:szCs w:val="22"/>
        </w:rPr>
        <w:t xml:space="preserve"> </w:t>
      </w:r>
      <w:r w:rsidR="00D5571F" w:rsidRPr="00656DC3">
        <w:rPr>
          <w:rFonts w:ascii="Arial" w:hAnsi="Arial" w:cs="Arial"/>
          <w:snapToGrid w:val="0"/>
          <w:sz w:val="22"/>
          <w:szCs w:val="22"/>
        </w:rPr>
        <w:t xml:space="preserve"> </w:t>
      </w:r>
      <w:proofErr w:type="gramEnd"/>
      <w:r w:rsidR="00D5571F" w:rsidRPr="00656DC3">
        <w:rPr>
          <w:rFonts w:ascii="Arial" w:hAnsi="Arial" w:cs="Arial"/>
          <w:snapToGrid w:val="0"/>
          <w:sz w:val="22"/>
          <w:szCs w:val="22"/>
        </w:rPr>
        <w:t>conta da</w:t>
      </w:r>
      <w:r w:rsidR="001073A1" w:rsidRPr="00656DC3">
        <w:rPr>
          <w:rFonts w:ascii="Arial" w:hAnsi="Arial" w:cs="Arial"/>
          <w:snapToGrid w:val="0"/>
          <w:sz w:val="22"/>
          <w:szCs w:val="22"/>
        </w:rPr>
        <w:t>s</w:t>
      </w:r>
      <w:r w:rsidR="00D5571F" w:rsidRPr="00656DC3">
        <w:rPr>
          <w:rFonts w:ascii="Arial" w:hAnsi="Arial" w:cs="Arial"/>
          <w:snapToGrid w:val="0"/>
          <w:sz w:val="22"/>
          <w:szCs w:val="22"/>
        </w:rPr>
        <w:t xml:space="preserve"> seguinte d</w:t>
      </w:r>
      <w:r w:rsidR="00B05B8C" w:rsidRPr="00656DC3">
        <w:rPr>
          <w:rFonts w:ascii="Arial" w:hAnsi="Arial" w:cs="Arial"/>
          <w:snapToGrid w:val="0"/>
          <w:sz w:val="22"/>
          <w:szCs w:val="22"/>
        </w:rPr>
        <w:t>otaç</w:t>
      </w:r>
      <w:r w:rsidR="006F3E57" w:rsidRPr="00656DC3">
        <w:rPr>
          <w:rFonts w:ascii="Arial" w:hAnsi="Arial" w:cs="Arial"/>
          <w:snapToGrid w:val="0"/>
          <w:sz w:val="22"/>
          <w:szCs w:val="22"/>
        </w:rPr>
        <w:t>ão</w:t>
      </w:r>
      <w:r w:rsidR="009C07E1" w:rsidRPr="00656DC3">
        <w:rPr>
          <w:rFonts w:ascii="Arial" w:hAnsi="Arial" w:cs="Arial"/>
          <w:snapToGrid w:val="0"/>
          <w:sz w:val="22"/>
          <w:szCs w:val="22"/>
        </w:rPr>
        <w:t xml:space="preserve"> orçamentária</w:t>
      </w:r>
      <w:r w:rsidR="00D5571F" w:rsidRPr="00656DC3">
        <w:rPr>
          <w:rFonts w:ascii="Arial" w:hAnsi="Arial" w:cs="Arial"/>
          <w:snapToGrid w:val="0"/>
          <w:sz w:val="22"/>
          <w:szCs w:val="22"/>
        </w:rPr>
        <w:t>:</w:t>
      </w:r>
      <w:r w:rsidR="00B05B8C" w:rsidRPr="00656DC3">
        <w:rPr>
          <w:rFonts w:ascii="Arial" w:hAnsi="Arial" w:cs="Arial"/>
          <w:snapToGrid w:val="0"/>
          <w:sz w:val="22"/>
          <w:szCs w:val="22"/>
        </w:rPr>
        <w:t xml:space="preserve"> </w:t>
      </w:r>
    </w:p>
    <w:p w:rsidR="005028E7" w:rsidRPr="00656DC3" w:rsidRDefault="005028E7" w:rsidP="00241C30">
      <w:pPr>
        <w:ind w:left="426" w:right="-284" w:hanging="426"/>
        <w:jc w:val="both"/>
        <w:rPr>
          <w:rFonts w:ascii="Arial" w:hAnsi="Arial" w:cs="Arial"/>
          <w:snapToGrid w:val="0"/>
          <w:sz w:val="22"/>
          <w:szCs w:val="22"/>
        </w:rPr>
      </w:pPr>
    </w:p>
    <w:p w:rsidR="001073A1" w:rsidRPr="00656DC3" w:rsidRDefault="001073A1" w:rsidP="00241C30">
      <w:pPr>
        <w:pStyle w:val="Style2"/>
        <w:widowControl/>
        <w:spacing w:line="240" w:lineRule="auto"/>
        <w:ind w:left="3261" w:right="-284" w:hanging="2901"/>
        <w:jc w:val="both"/>
        <w:rPr>
          <w:rFonts w:ascii="Arial" w:hAnsi="Arial" w:cs="Arial"/>
          <w:sz w:val="22"/>
          <w:szCs w:val="22"/>
        </w:rPr>
      </w:pPr>
      <w:r w:rsidRPr="00656DC3">
        <w:rPr>
          <w:rFonts w:ascii="Arial" w:hAnsi="Arial" w:cs="Arial"/>
          <w:sz w:val="22"/>
          <w:szCs w:val="22"/>
          <w:shd w:val="clear" w:color="auto" w:fill="FFFFFF"/>
        </w:rPr>
        <w:t>FONTE DE RECURSO:</w:t>
      </w:r>
      <w:proofErr w:type="gramStart"/>
      <w:r w:rsidRPr="00656DC3">
        <w:rPr>
          <w:rFonts w:ascii="Arial" w:hAnsi="Arial" w:cs="Arial"/>
          <w:sz w:val="22"/>
          <w:szCs w:val="22"/>
          <w:shd w:val="clear" w:color="auto" w:fill="FFFFFF"/>
        </w:rPr>
        <w:t xml:space="preserve"> </w:t>
      </w:r>
      <w:r w:rsidR="00A138AF" w:rsidRPr="00656DC3">
        <w:rPr>
          <w:rFonts w:ascii="Arial" w:hAnsi="Arial" w:cs="Arial"/>
          <w:sz w:val="22"/>
          <w:szCs w:val="22"/>
          <w:shd w:val="clear" w:color="auto" w:fill="FFFFFF"/>
        </w:rPr>
        <w:t xml:space="preserve"> </w:t>
      </w:r>
      <w:proofErr w:type="gramEnd"/>
      <w:r w:rsidR="00A138AF" w:rsidRPr="00656DC3">
        <w:rPr>
          <w:rFonts w:ascii="Arial" w:hAnsi="Arial" w:cs="Arial"/>
          <w:sz w:val="22"/>
          <w:szCs w:val="22"/>
          <w:shd w:val="clear" w:color="auto" w:fill="FFFFFF"/>
        </w:rPr>
        <w:t>0242004614</w:t>
      </w:r>
    </w:p>
    <w:p w:rsidR="001073A1" w:rsidRPr="00656DC3" w:rsidRDefault="001073A1" w:rsidP="00241C30">
      <w:pPr>
        <w:pStyle w:val="Style2"/>
        <w:widowControl/>
        <w:spacing w:line="240" w:lineRule="auto"/>
        <w:ind w:left="360" w:right="-284" w:firstLine="0"/>
        <w:jc w:val="both"/>
        <w:rPr>
          <w:rFonts w:ascii="Arial" w:hAnsi="Arial" w:cs="Arial"/>
          <w:sz w:val="22"/>
          <w:szCs w:val="22"/>
          <w:shd w:val="clear" w:color="auto" w:fill="FFFFFF"/>
        </w:rPr>
      </w:pPr>
      <w:r w:rsidRPr="00656DC3">
        <w:rPr>
          <w:rFonts w:ascii="Arial" w:hAnsi="Arial" w:cs="Arial"/>
          <w:sz w:val="22"/>
          <w:szCs w:val="22"/>
          <w:shd w:val="clear" w:color="auto" w:fill="FFFFFF"/>
        </w:rPr>
        <w:t xml:space="preserve">AÇÃO: </w:t>
      </w:r>
      <w:r w:rsidR="00590964" w:rsidRPr="00656DC3">
        <w:rPr>
          <w:rFonts w:ascii="Arial" w:hAnsi="Arial" w:cs="Arial"/>
          <w:sz w:val="22"/>
          <w:szCs w:val="22"/>
        </w:rPr>
        <w:t>2440</w:t>
      </w:r>
    </w:p>
    <w:p w:rsidR="001073A1" w:rsidRPr="00656DC3" w:rsidRDefault="001073A1" w:rsidP="00241C30">
      <w:pPr>
        <w:pStyle w:val="Style2"/>
        <w:widowControl/>
        <w:spacing w:line="240" w:lineRule="auto"/>
        <w:ind w:left="360" w:right="-284" w:firstLine="0"/>
        <w:jc w:val="both"/>
        <w:rPr>
          <w:rFonts w:ascii="Arial" w:hAnsi="Arial" w:cs="Arial"/>
          <w:sz w:val="22"/>
          <w:szCs w:val="22"/>
        </w:rPr>
      </w:pPr>
      <w:r w:rsidRPr="00656DC3">
        <w:rPr>
          <w:rFonts w:ascii="Arial" w:hAnsi="Arial" w:cs="Arial"/>
          <w:sz w:val="22"/>
          <w:szCs w:val="22"/>
          <w:shd w:val="clear" w:color="auto" w:fill="FFFFFF"/>
        </w:rPr>
        <w:t xml:space="preserve">SUBAÇÃO: </w:t>
      </w:r>
      <w:r w:rsidR="00590964" w:rsidRPr="00656DC3">
        <w:rPr>
          <w:rFonts w:ascii="Arial" w:hAnsi="Arial" w:cs="Arial"/>
          <w:sz w:val="22"/>
          <w:szCs w:val="22"/>
        </w:rPr>
        <w:t>0339</w:t>
      </w:r>
    </w:p>
    <w:p w:rsidR="005824E7" w:rsidRPr="00656DC3" w:rsidRDefault="005824E7" w:rsidP="005824E7">
      <w:pPr>
        <w:pStyle w:val="Style2"/>
        <w:widowControl/>
        <w:spacing w:line="240" w:lineRule="auto"/>
        <w:ind w:left="360" w:right="-284" w:firstLine="0"/>
        <w:jc w:val="both"/>
        <w:rPr>
          <w:rFonts w:ascii="Arial" w:hAnsi="Arial" w:cs="Arial"/>
          <w:sz w:val="22"/>
          <w:szCs w:val="22"/>
          <w:shd w:val="clear" w:color="auto" w:fill="FFFFFF"/>
        </w:rPr>
      </w:pPr>
      <w:r w:rsidRPr="00656DC3">
        <w:rPr>
          <w:rFonts w:ascii="Arial" w:hAnsi="Arial" w:cs="Arial"/>
          <w:sz w:val="22"/>
          <w:szCs w:val="22"/>
          <w:shd w:val="clear" w:color="auto" w:fill="FFFFFF"/>
        </w:rPr>
        <w:t xml:space="preserve">ELEMENTO DE DESPESA: </w:t>
      </w:r>
      <w:r w:rsidRPr="00656DC3">
        <w:rPr>
          <w:rFonts w:ascii="Arial" w:hAnsi="Arial" w:cs="Arial"/>
          <w:sz w:val="22"/>
          <w:szCs w:val="22"/>
        </w:rPr>
        <w:t>33903280 – Outros materiais de distribuição gratuita</w:t>
      </w:r>
    </w:p>
    <w:p w:rsidR="00614C72" w:rsidRPr="00656DC3" w:rsidRDefault="00614C72" w:rsidP="00241C30">
      <w:pPr>
        <w:pStyle w:val="Style2"/>
        <w:widowControl/>
        <w:spacing w:line="240" w:lineRule="auto"/>
        <w:ind w:left="360" w:right="-284" w:firstLine="0"/>
        <w:jc w:val="both"/>
        <w:rPr>
          <w:rFonts w:ascii="Arial" w:hAnsi="Arial" w:cs="Arial"/>
          <w:sz w:val="22"/>
          <w:szCs w:val="22"/>
          <w:shd w:val="clear" w:color="auto" w:fill="FFFFFF"/>
        </w:rPr>
      </w:pPr>
    </w:p>
    <w:p w:rsidR="001073A1" w:rsidRPr="00656DC3" w:rsidRDefault="00D67A6C" w:rsidP="00D67A6C">
      <w:pPr>
        <w:pStyle w:val="Style2"/>
        <w:widowControl/>
        <w:spacing w:line="240" w:lineRule="auto"/>
        <w:ind w:left="284" w:right="-284" w:firstLine="0"/>
        <w:jc w:val="both"/>
        <w:rPr>
          <w:rFonts w:ascii="Arial" w:hAnsi="Arial" w:cs="Arial"/>
          <w:sz w:val="22"/>
          <w:szCs w:val="22"/>
          <w:shd w:val="clear" w:color="auto" w:fill="FFFFFF"/>
        </w:rPr>
      </w:pPr>
      <w:r>
        <w:rPr>
          <w:rFonts w:ascii="Arial" w:hAnsi="Arial" w:cs="Arial"/>
          <w:sz w:val="22"/>
          <w:szCs w:val="22"/>
        </w:rPr>
        <w:t>2.1.1.</w:t>
      </w:r>
      <w:r w:rsidR="00847C6C">
        <w:rPr>
          <w:rFonts w:ascii="Arial" w:hAnsi="Arial" w:cs="Arial"/>
          <w:sz w:val="22"/>
          <w:szCs w:val="22"/>
        </w:rPr>
        <w:t xml:space="preserve"> </w:t>
      </w:r>
      <w:r w:rsidR="00C34EB5" w:rsidRPr="00656DC3">
        <w:rPr>
          <w:rFonts w:ascii="Arial" w:hAnsi="Arial" w:cs="Arial"/>
          <w:sz w:val="22"/>
          <w:szCs w:val="22"/>
        </w:rPr>
        <w:t xml:space="preserve">O valor global máximo estimado para o certame licitatório é </w:t>
      </w:r>
      <w:r w:rsidR="00902292" w:rsidRPr="00656DC3">
        <w:rPr>
          <w:rFonts w:ascii="Arial" w:hAnsi="Arial" w:cs="Arial"/>
          <w:sz w:val="22"/>
          <w:szCs w:val="22"/>
        </w:rPr>
        <w:t xml:space="preserve">de </w:t>
      </w:r>
      <w:r w:rsidR="00944EE7" w:rsidRPr="00656DC3">
        <w:rPr>
          <w:rFonts w:ascii="Arial" w:hAnsi="Arial" w:cs="Arial"/>
          <w:sz w:val="22"/>
          <w:szCs w:val="22"/>
        </w:rPr>
        <w:t xml:space="preserve">R$ </w:t>
      </w:r>
      <w:r w:rsidR="00B87006" w:rsidRPr="00656DC3">
        <w:rPr>
          <w:rFonts w:ascii="Arial" w:hAnsi="Arial" w:cs="Arial"/>
          <w:sz w:val="22"/>
          <w:szCs w:val="22"/>
        </w:rPr>
        <w:t>189</w:t>
      </w:r>
      <w:r w:rsidR="005F15F6" w:rsidRPr="00656DC3">
        <w:rPr>
          <w:rFonts w:ascii="Arial" w:hAnsi="Arial" w:cs="Arial"/>
          <w:sz w:val="22"/>
          <w:szCs w:val="22"/>
        </w:rPr>
        <w:t>.</w:t>
      </w:r>
      <w:r w:rsidR="00B87006" w:rsidRPr="00656DC3">
        <w:rPr>
          <w:rFonts w:ascii="Arial" w:hAnsi="Arial" w:cs="Arial"/>
          <w:sz w:val="22"/>
          <w:szCs w:val="22"/>
        </w:rPr>
        <w:t>224</w:t>
      </w:r>
      <w:r w:rsidR="00AF39B4" w:rsidRPr="00656DC3">
        <w:rPr>
          <w:rFonts w:ascii="Arial" w:hAnsi="Arial" w:cs="Arial"/>
          <w:sz w:val="22"/>
          <w:szCs w:val="22"/>
        </w:rPr>
        <w:t>,00 (cento e oitenta e</w:t>
      </w:r>
      <w:r w:rsidR="00041E0A" w:rsidRPr="00656DC3">
        <w:rPr>
          <w:rFonts w:ascii="Arial" w:hAnsi="Arial" w:cs="Arial"/>
          <w:sz w:val="22"/>
          <w:szCs w:val="22"/>
        </w:rPr>
        <w:t xml:space="preserve"> nove</w:t>
      </w:r>
      <w:r w:rsidR="00AF39B4" w:rsidRPr="00656DC3">
        <w:rPr>
          <w:rFonts w:ascii="Arial" w:hAnsi="Arial" w:cs="Arial"/>
          <w:sz w:val="22"/>
          <w:szCs w:val="22"/>
        </w:rPr>
        <w:t xml:space="preserve"> </w:t>
      </w:r>
      <w:r w:rsidR="00B87006" w:rsidRPr="00656DC3">
        <w:rPr>
          <w:rFonts w:ascii="Arial" w:hAnsi="Arial" w:cs="Arial"/>
          <w:sz w:val="22"/>
          <w:szCs w:val="22"/>
        </w:rPr>
        <w:t>mil, duzentos e vinte e quatro</w:t>
      </w:r>
      <w:r w:rsidR="005F15F6" w:rsidRPr="00656DC3">
        <w:rPr>
          <w:rFonts w:ascii="Arial" w:hAnsi="Arial" w:cs="Arial"/>
          <w:sz w:val="22"/>
          <w:szCs w:val="22"/>
        </w:rPr>
        <w:t xml:space="preserve"> reais).</w:t>
      </w:r>
    </w:p>
    <w:p w:rsidR="00614C72" w:rsidRPr="00656DC3" w:rsidRDefault="00614C72" w:rsidP="00614C72">
      <w:pPr>
        <w:pStyle w:val="Style2"/>
        <w:widowControl/>
        <w:spacing w:line="240" w:lineRule="auto"/>
        <w:ind w:left="284" w:right="-284" w:firstLine="0"/>
        <w:jc w:val="both"/>
        <w:rPr>
          <w:rFonts w:ascii="Arial" w:hAnsi="Arial" w:cs="Arial"/>
          <w:sz w:val="22"/>
          <w:szCs w:val="22"/>
          <w:shd w:val="clear" w:color="auto" w:fill="FFFFFF"/>
        </w:rPr>
      </w:pPr>
    </w:p>
    <w:p w:rsidR="00902292" w:rsidRPr="00656DC3" w:rsidRDefault="00D67A6C" w:rsidP="00D67A6C">
      <w:pPr>
        <w:pStyle w:val="Style2"/>
        <w:widowControl/>
        <w:spacing w:line="240" w:lineRule="auto"/>
        <w:ind w:left="720" w:right="-284" w:firstLine="0"/>
        <w:jc w:val="both"/>
        <w:rPr>
          <w:rFonts w:ascii="Arial" w:hAnsi="Arial" w:cs="Arial"/>
          <w:sz w:val="22"/>
          <w:szCs w:val="22"/>
          <w:shd w:val="clear" w:color="auto" w:fill="FFFFFF"/>
        </w:rPr>
      </w:pPr>
      <w:r>
        <w:rPr>
          <w:rFonts w:ascii="Arial" w:hAnsi="Arial" w:cs="Arial"/>
          <w:sz w:val="22"/>
          <w:szCs w:val="22"/>
        </w:rPr>
        <w:t xml:space="preserve">2.1.2. </w:t>
      </w:r>
      <w:r w:rsidR="00760DFD" w:rsidRPr="00656DC3">
        <w:rPr>
          <w:rFonts w:ascii="Arial" w:hAnsi="Arial" w:cs="Arial"/>
          <w:sz w:val="22"/>
          <w:szCs w:val="22"/>
        </w:rPr>
        <w:t>Apesar da Lei 13.303</w:t>
      </w:r>
      <w:r w:rsidR="00902292" w:rsidRPr="00656DC3">
        <w:rPr>
          <w:rFonts w:ascii="Arial" w:hAnsi="Arial" w:cs="Arial"/>
          <w:sz w:val="22"/>
          <w:szCs w:val="22"/>
        </w:rPr>
        <w:t xml:space="preserve">/16 determinar que o orçamento deverá ser sigiloso, a Jurisprudência do TCU é firme quanto à obrigatoriedade de divulgação dos preços de referência em editais de licitações que utilizarem como critério de aceitabilidade das propostas de preços o preço máximo estimado, o que é o caso </w:t>
      </w:r>
      <w:r w:rsidR="00902292" w:rsidRPr="00656DC3">
        <w:rPr>
          <w:rFonts w:ascii="Arial" w:hAnsi="Arial" w:cs="Arial"/>
          <w:i/>
          <w:sz w:val="22"/>
          <w:szCs w:val="22"/>
        </w:rPr>
        <w:t>in concreto</w:t>
      </w:r>
      <w:r w:rsidR="00902292" w:rsidRPr="00656DC3">
        <w:rPr>
          <w:rFonts w:ascii="Arial" w:hAnsi="Arial" w:cs="Arial"/>
          <w:sz w:val="22"/>
          <w:szCs w:val="22"/>
        </w:rPr>
        <w:t xml:space="preserve">, </w:t>
      </w:r>
      <w:r w:rsidR="00902292" w:rsidRPr="00656DC3">
        <w:rPr>
          <w:rFonts w:ascii="Arial" w:hAnsi="Arial" w:cs="Arial"/>
          <w:i/>
          <w:sz w:val="22"/>
          <w:szCs w:val="22"/>
        </w:rPr>
        <w:t>vide</w:t>
      </w:r>
      <w:r w:rsidR="00902292" w:rsidRPr="00656DC3">
        <w:rPr>
          <w:rFonts w:ascii="Arial" w:hAnsi="Arial" w:cs="Arial"/>
          <w:sz w:val="22"/>
          <w:szCs w:val="22"/>
        </w:rPr>
        <w:t xml:space="preserve"> Acórdãos 2.166/2014-Plenário, 745/2018-Plenário e 1.502/2018-Plenário, desta Corte.</w:t>
      </w:r>
    </w:p>
    <w:p w:rsidR="00614C72" w:rsidRPr="00656DC3" w:rsidRDefault="00614C72" w:rsidP="00614C72">
      <w:pPr>
        <w:pStyle w:val="Style2"/>
        <w:widowControl/>
        <w:spacing w:line="240" w:lineRule="auto"/>
        <w:ind w:left="720" w:right="-284" w:firstLine="0"/>
        <w:jc w:val="both"/>
        <w:rPr>
          <w:rFonts w:ascii="Arial" w:hAnsi="Arial" w:cs="Arial"/>
          <w:sz w:val="22"/>
          <w:szCs w:val="22"/>
          <w:shd w:val="clear" w:color="auto" w:fill="FFFFFF"/>
        </w:rPr>
      </w:pPr>
    </w:p>
    <w:p w:rsidR="00E915A9" w:rsidRPr="00656DC3" w:rsidRDefault="00E915A9" w:rsidP="00241C30">
      <w:pPr>
        <w:pStyle w:val="Style2"/>
        <w:widowControl/>
        <w:spacing w:line="240" w:lineRule="auto"/>
        <w:ind w:left="284" w:right="-284" w:firstLine="0"/>
        <w:jc w:val="both"/>
        <w:rPr>
          <w:rFonts w:ascii="Arial" w:hAnsi="Arial" w:cs="Arial"/>
          <w:snapToGrid w:val="0"/>
          <w:sz w:val="22"/>
          <w:szCs w:val="22"/>
        </w:rPr>
      </w:pPr>
      <w:r w:rsidRPr="00656DC3">
        <w:rPr>
          <w:rFonts w:ascii="Arial" w:hAnsi="Arial" w:cs="Arial"/>
          <w:sz w:val="22"/>
          <w:szCs w:val="22"/>
        </w:rPr>
        <w:t xml:space="preserve">OBS: </w:t>
      </w:r>
      <w:r w:rsidRPr="00656DC3">
        <w:rPr>
          <w:rFonts w:ascii="Arial" w:hAnsi="Arial" w:cs="Arial"/>
          <w:snapToGrid w:val="0"/>
          <w:sz w:val="22"/>
          <w:szCs w:val="22"/>
        </w:rPr>
        <w:t>O valor estimado foi alcançado através do mapa de coleta de preços,</w:t>
      </w:r>
      <w:r w:rsidR="00F93527" w:rsidRPr="00656DC3">
        <w:rPr>
          <w:rFonts w:ascii="Arial" w:hAnsi="Arial" w:cs="Arial"/>
          <w:snapToGrid w:val="0"/>
          <w:sz w:val="22"/>
          <w:szCs w:val="22"/>
        </w:rPr>
        <w:t xml:space="preserve"> anexo ao edital, realizado pelo Departamento de Gestão Financeira</w:t>
      </w:r>
      <w:r w:rsidR="005F3EB3" w:rsidRPr="00656DC3">
        <w:rPr>
          <w:rFonts w:ascii="Arial" w:hAnsi="Arial" w:cs="Arial"/>
          <w:snapToGrid w:val="0"/>
          <w:sz w:val="22"/>
          <w:szCs w:val="22"/>
        </w:rPr>
        <w:t xml:space="preserve"> do IPA. Onde foi utilizada</w:t>
      </w:r>
      <w:r w:rsidR="00C34EB5" w:rsidRPr="00656DC3">
        <w:rPr>
          <w:rFonts w:ascii="Arial" w:hAnsi="Arial" w:cs="Arial"/>
          <w:snapToGrid w:val="0"/>
          <w:sz w:val="22"/>
          <w:szCs w:val="22"/>
        </w:rPr>
        <w:t xml:space="preserve"> a </w:t>
      </w:r>
      <w:r w:rsidR="00A812AF" w:rsidRPr="00656DC3">
        <w:rPr>
          <w:rFonts w:ascii="Arial" w:hAnsi="Arial" w:cs="Arial"/>
          <w:snapToGrid w:val="0"/>
          <w:sz w:val="22"/>
          <w:szCs w:val="22"/>
        </w:rPr>
        <w:t>média</w:t>
      </w:r>
      <w:r w:rsidRPr="00656DC3">
        <w:rPr>
          <w:rFonts w:ascii="Arial" w:hAnsi="Arial" w:cs="Arial"/>
          <w:snapToGrid w:val="0"/>
          <w:sz w:val="22"/>
          <w:szCs w:val="22"/>
        </w:rPr>
        <w:t xml:space="preserve"> do valor da coleta (observações no mapa de coleta de preços).</w:t>
      </w:r>
    </w:p>
    <w:p w:rsidR="00614C72" w:rsidRPr="00656DC3" w:rsidRDefault="00614C72" w:rsidP="00241C30">
      <w:pPr>
        <w:pStyle w:val="Style2"/>
        <w:widowControl/>
        <w:spacing w:line="240" w:lineRule="auto"/>
        <w:ind w:left="284" w:right="-284" w:firstLine="0"/>
        <w:jc w:val="both"/>
        <w:rPr>
          <w:rFonts w:ascii="Arial" w:hAnsi="Arial" w:cs="Arial"/>
          <w:sz w:val="22"/>
          <w:szCs w:val="22"/>
          <w:shd w:val="clear" w:color="auto" w:fill="FFFFFF"/>
        </w:rPr>
      </w:pPr>
    </w:p>
    <w:p w:rsidR="00E915A9" w:rsidRPr="00847C6C" w:rsidRDefault="00847C6C" w:rsidP="00847C6C">
      <w:pPr>
        <w:pStyle w:val="Style2"/>
        <w:widowControl/>
        <w:spacing w:line="240" w:lineRule="auto"/>
        <w:ind w:right="-284" w:firstLine="0"/>
        <w:jc w:val="both"/>
        <w:rPr>
          <w:rFonts w:ascii="Arial" w:hAnsi="Arial" w:cs="Arial"/>
          <w:sz w:val="22"/>
          <w:szCs w:val="22"/>
          <w:shd w:val="clear" w:color="auto" w:fill="FFFFFF"/>
        </w:rPr>
      </w:pPr>
      <w:r w:rsidRPr="00847C6C">
        <w:rPr>
          <w:rFonts w:ascii="Arial" w:eastAsiaTheme="minorEastAsia" w:hAnsi="Arial" w:cs="Arial"/>
          <w:sz w:val="22"/>
          <w:szCs w:val="22"/>
          <w:u w:val="single"/>
          <w:lang w:val="pt-PT" w:eastAsia="pt-PT"/>
        </w:rPr>
        <w:t xml:space="preserve">2.2. </w:t>
      </w:r>
      <w:r w:rsidR="00E915A9" w:rsidRPr="00847C6C">
        <w:rPr>
          <w:rFonts w:ascii="Arial" w:eastAsiaTheme="minorEastAsia" w:hAnsi="Arial" w:cs="Arial"/>
          <w:sz w:val="22"/>
          <w:szCs w:val="22"/>
          <w:u w:val="single"/>
          <w:lang w:val="pt-PT" w:eastAsia="pt-PT"/>
        </w:rPr>
        <w:t>Não serão aceitos preços, unitário e total, finais superiores aos estimados neste edital.</w:t>
      </w:r>
      <w:r w:rsidR="007A5CFB" w:rsidRPr="00847C6C">
        <w:rPr>
          <w:rFonts w:ascii="Arial" w:eastAsiaTheme="minorEastAsia" w:hAnsi="Arial" w:cs="Arial"/>
          <w:sz w:val="22"/>
          <w:szCs w:val="22"/>
          <w:u w:val="single"/>
          <w:lang w:val="pt-PT" w:eastAsia="pt-PT"/>
        </w:rPr>
        <w:t xml:space="preserve"> </w:t>
      </w:r>
    </w:p>
    <w:p w:rsidR="005028E7" w:rsidRPr="00656DC3" w:rsidRDefault="005028E7" w:rsidP="005028E7">
      <w:pPr>
        <w:pStyle w:val="Style2"/>
        <w:widowControl/>
        <w:spacing w:line="240" w:lineRule="auto"/>
        <w:ind w:left="284" w:right="-284" w:firstLine="0"/>
        <w:jc w:val="both"/>
        <w:rPr>
          <w:rFonts w:ascii="Arial" w:hAnsi="Arial" w:cs="Arial"/>
          <w:sz w:val="22"/>
          <w:szCs w:val="22"/>
          <w:shd w:val="clear" w:color="auto" w:fill="FFFFFF"/>
        </w:rPr>
      </w:pPr>
    </w:p>
    <w:p w:rsidR="005F2D69" w:rsidRPr="00656DC3" w:rsidRDefault="005F2D69" w:rsidP="00847C6C">
      <w:pPr>
        <w:pStyle w:val="Style2"/>
        <w:widowControl/>
        <w:numPr>
          <w:ilvl w:val="1"/>
          <w:numId w:val="51"/>
        </w:numPr>
        <w:spacing w:line="240" w:lineRule="auto"/>
        <w:ind w:left="0" w:right="-284" w:firstLine="0"/>
        <w:jc w:val="both"/>
        <w:rPr>
          <w:rFonts w:ascii="Arial" w:hAnsi="Arial" w:cs="Arial"/>
          <w:sz w:val="22"/>
          <w:szCs w:val="22"/>
          <w:shd w:val="clear" w:color="auto" w:fill="FFFFFF"/>
        </w:rPr>
      </w:pPr>
      <w:r w:rsidRPr="00656DC3">
        <w:rPr>
          <w:rFonts w:ascii="Arial" w:eastAsiaTheme="minorEastAsia" w:hAnsi="Arial" w:cs="Arial"/>
          <w:sz w:val="22"/>
          <w:szCs w:val="22"/>
          <w:lang w:val="pt-PT" w:eastAsia="pt-PT"/>
        </w:rPr>
        <w:t>Por se tratar de Registro de Preços, os recursos financeiros para fazer face às despesas da contratação correrão por conta dos órgãos e entidades, cujos elementos de despesas constarão nos respectivos contratos e nota de empenho, observadas as condições estabelecidas no processo licitatório.</w:t>
      </w:r>
    </w:p>
    <w:p w:rsidR="005028E7" w:rsidRPr="00656DC3" w:rsidRDefault="005028E7" w:rsidP="005028E7">
      <w:pPr>
        <w:pStyle w:val="Style2"/>
        <w:widowControl/>
        <w:spacing w:line="240" w:lineRule="auto"/>
        <w:ind w:right="-284" w:firstLine="0"/>
        <w:jc w:val="both"/>
        <w:rPr>
          <w:rFonts w:ascii="Arial" w:hAnsi="Arial" w:cs="Arial"/>
          <w:sz w:val="22"/>
          <w:szCs w:val="22"/>
          <w:shd w:val="clear" w:color="auto" w:fill="FFFFFF"/>
        </w:rPr>
      </w:pPr>
    </w:p>
    <w:p w:rsidR="005F2D69" w:rsidRPr="00656DC3" w:rsidRDefault="005F2D69" w:rsidP="00847C6C">
      <w:pPr>
        <w:pStyle w:val="Style2"/>
        <w:widowControl/>
        <w:numPr>
          <w:ilvl w:val="1"/>
          <w:numId w:val="51"/>
        </w:numPr>
        <w:spacing w:line="240" w:lineRule="auto"/>
        <w:ind w:left="0" w:right="-284" w:firstLine="0"/>
        <w:jc w:val="both"/>
        <w:rPr>
          <w:rFonts w:ascii="Arial" w:hAnsi="Arial" w:cs="Arial"/>
          <w:sz w:val="22"/>
          <w:szCs w:val="22"/>
          <w:shd w:val="clear" w:color="auto" w:fill="FFFFFF"/>
        </w:rPr>
      </w:pPr>
      <w:r w:rsidRPr="00656DC3">
        <w:rPr>
          <w:rFonts w:ascii="Arial" w:eastAsiaTheme="minorEastAsia" w:hAnsi="Arial" w:cs="Arial"/>
          <w:sz w:val="22"/>
          <w:szCs w:val="22"/>
          <w:lang w:val="pt-PT" w:eastAsia="pt-PT"/>
        </w:rPr>
        <w:t>O IPA por ocasião</w:t>
      </w:r>
      <w:r w:rsidRPr="00656DC3">
        <w:rPr>
          <w:rFonts w:ascii="Arial" w:hAnsi="Arial" w:cs="Arial"/>
          <w:bCs/>
          <w:sz w:val="22"/>
          <w:szCs w:val="22"/>
        </w:rPr>
        <w:t xml:space="preserve"> da emissão da Ordem de Compras - OC, informará a fonte de recursos que custeará as despesas com as futuras aquisições</w:t>
      </w:r>
      <w:r w:rsidRPr="00656DC3">
        <w:rPr>
          <w:rFonts w:ascii="Arial" w:eastAsiaTheme="minorEastAsia" w:hAnsi="Arial" w:cs="Arial"/>
          <w:sz w:val="22"/>
          <w:szCs w:val="22"/>
          <w:lang w:val="pt-PT" w:eastAsia="pt-PT"/>
        </w:rPr>
        <w:t>, já que se trata de Ata de Registro de Preços e a respectiva ficha de programação financeira.</w:t>
      </w:r>
    </w:p>
    <w:p w:rsidR="005028E7" w:rsidRPr="00656DC3" w:rsidRDefault="005028E7" w:rsidP="005028E7">
      <w:pPr>
        <w:pStyle w:val="Style2"/>
        <w:widowControl/>
        <w:spacing w:line="240" w:lineRule="auto"/>
        <w:ind w:right="-284" w:firstLine="0"/>
        <w:jc w:val="both"/>
        <w:rPr>
          <w:rFonts w:ascii="Arial" w:hAnsi="Arial" w:cs="Arial"/>
          <w:sz w:val="22"/>
          <w:szCs w:val="22"/>
          <w:shd w:val="clear" w:color="auto" w:fill="FFFFFF"/>
        </w:rPr>
      </w:pPr>
    </w:p>
    <w:p w:rsidR="00E915A9" w:rsidRPr="00656DC3" w:rsidRDefault="00E915A9" w:rsidP="00847C6C">
      <w:pPr>
        <w:pStyle w:val="Style2"/>
        <w:widowControl/>
        <w:numPr>
          <w:ilvl w:val="1"/>
          <w:numId w:val="51"/>
        </w:numPr>
        <w:spacing w:line="240" w:lineRule="auto"/>
        <w:ind w:left="284" w:right="-284" w:hanging="284"/>
        <w:jc w:val="both"/>
        <w:rPr>
          <w:rFonts w:ascii="Arial" w:hAnsi="Arial" w:cs="Arial"/>
          <w:sz w:val="22"/>
          <w:szCs w:val="22"/>
          <w:shd w:val="clear" w:color="auto" w:fill="FFFFFF"/>
        </w:rPr>
      </w:pPr>
      <w:r w:rsidRPr="00656DC3">
        <w:rPr>
          <w:rFonts w:ascii="Arial" w:hAnsi="Arial" w:cs="Arial"/>
          <w:snapToGrid w:val="0"/>
          <w:sz w:val="22"/>
          <w:szCs w:val="22"/>
        </w:rPr>
        <w:t xml:space="preserve">O empenhamento só será </w:t>
      </w:r>
      <w:proofErr w:type="gramStart"/>
      <w:r w:rsidRPr="00656DC3">
        <w:rPr>
          <w:rFonts w:ascii="Arial" w:hAnsi="Arial" w:cs="Arial"/>
          <w:snapToGrid w:val="0"/>
          <w:sz w:val="22"/>
          <w:szCs w:val="22"/>
        </w:rPr>
        <w:t>efetuado e consequentemente liquidada</w:t>
      </w:r>
      <w:proofErr w:type="gramEnd"/>
      <w:r w:rsidRPr="00656DC3">
        <w:rPr>
          <w:rFonts w:ascii="Arial" w:hAnsi="Arial" w:cs="Arial"/>
          <w:snapToGrid w:val="0"/>
          <w:sz w:val="22"/>
          <w:szCs w:val="22"/>
        </w:rPr>
        <w:t xml:space="preserve"> a despesa na forma prevista neste Instrumento Convocatório, se o LICITANTE VENCEDOR estiver inscrito no CADASTRO DE FORNECEDORES DO ESTADO DE PERNAMBUCO – CADFOR.</w:t>
      </w:r>
    </w:p>
    <w:p w:rsidR="005028E7" w:rsidRPr="00656DC3" w:rsidRDefault="005028E7" w:rsidP="005028E7">
      <w:pPr>
        <w:pStyle w:val="PargrafodaLista"/>
        <w:rPr>
          <w:rFonts w:ascii="Arial" w:hAnsi="Arial" w:cs="Arial"/>
          <w:sz w:val="22"/>
          <w:szCs w:val="22"/>
          <w:shd w:val="clear" w:color="auto" w:fill="FFFFFF"/>
        </w:rPr>
      </w:pPr>
    </w:p>
    <w:p w:rsidR="00E915A9" w:rsidRPr="00656DC3" w:rsidRDefault="00E915A9" w:rsidP="00847C6C">
      <w:pPr>
        <w:pStyle w:val="Style2"/>
        <w:widowControl/>
        <w:numPr>
          <w:ilvl w:val="1"/>
          <w:numId w:val="51"/>
        </w:numPr>
        <w:spacing w:line="240" w:lineRule="auto"/>
        <w:ind w:left="284" w:right="-284" w:hanging="284"/>
        <w:jc w:val="both"/>
        <w:rPr>
          <w:rFonts w:ascii="Arial" w:hAnsi="Arial" w:cs="Arial"/>
          <w:sz w:val="22"/>
          <w:szCs w:val="22"/>
          <w:shd w:val="clear" w:color="auto" w:fill="FFFFFF"/>
        </w:rPr>
      </w:pPr>
      <w:r w:rsidRPr="00656DC3">
        <w:rPr>
          <w:rFonts w:ascii="Arial" w:hAnsi="Arial" w:cs="Arial"/>
          <w:bCs/>
          <w:sz w:val="22"/>
          <w:szCs w:val="22"/>
        </w:rPr>
        <w:t xml:space="preserve">O </w:t>
      </w:r>
      <w:r w:rsidRPr="00656DC3">
        <w:rPr>
          <w:rFonts w:ascii="Arial" w:hAnsi="Arial" w:cs="Arial"/>
          <w:bCs/>
          <w:snapToGrid w:val="0"/>
          <w:sz w:val="22"/>
          <w:szCs w:val="22"/>
          <w:lang w:val="pt-PT"/>
        </w:rPr>
        <w:t xml:space="preserve">LICITANTE VENCEDOR providenciará, caso ainda não o tenha feito, sua inscrição no CADFOR, gratuitamente, na Secretaria de Administração do Estado de Pernambuco – SAD, </w:t>
      </w:r>
      <w:r w:rsidRPr="00656DC3">
        <w:rPr>
          <w:rFonts w:ascii="Arial" w:hAnsi="Arial" w:cs="Arial"/>
          <w:bCs/>
          <w:snapToGrid w:val="0"/>
          <w:sz w:val="22"/>
          <w:szCs w:val="22"/>
          <w:lang w:val="pt-PT"/>
        </w:rPr>
        <w:lastRenderedPageBreak/>
        <w:t xml:space="preserve">através do portal eletrônico de compras governamentais, no endereço </w:t>
      </w:r>
      <w:r w:rsidRPr="00656DC3">
        <w:rPr>
          <w:rFonts w:ascii="Arial" w:hAnsi="Arial" w:cs="Arial"/>
          <w:bCs/>
          <w:snapToGrid w:val="0"/>
          <w:sz w:val="22"/>
          <w:szCs w:val="22"/>
          <w:u w:val="single"/>
          <w:lang w:val="pt-PT"/>
        </w:rPr>
        <w:t>www.</w:t>
      </w:r>
      <w:r w:rsidR="00F91B4C" w:rsidRPr="00656DC3">
        <w:rPr>
          <w:rFonts w:ascii="Arial" w:hAnsi="Arial" w:cs="Arial"/>
          <w:bCs/>
          <w:snapToGrid w:val="0"/>
          <w:sz w:val="22"/>
          <w:szCs w:val="22"/>
          <w:u w:val="single"/>
          <w:lang w:val="pt-PT"/>
        </w:rPr>
        <w:t>peintegrado</w:t>
      </w:r>
      <w:r w:rsidRPr="00656DC3">
        <w:rPr>
          <w:rFonts w:ascii="Arial" w:hAnsi="Arial" w:cs="Arial"/>
          <w:bCs/>
          <w:snapToGrid w:val="0"/>
          <w:sz w:val="22"/>
          <w:szCs w:val="22"/>
          <w:u w:val="single"/>
          <w:lang w:val="pt-PT"/>
        </w:rPr>
        <w:t>.pe.gov.br</w:t>
      </w:r>
      <w:r w:rsidRPr="00656DC3">
        <w:rPr>
          <w:rFonts w:ascii="Arial" w:hAnsi="Arial" w:cs="Arial"/>
          <w:bCs/>
          <w:snapToGrid w:val="0"/>
          <w:sz w:val="22"/>
          <w:szCs w:val="22"/>
          <w:lang w:val="pt-PT"/>
        </w:rPr>
        <w:t>, onde estão disponibilizadas todas as informações necessárias.</w:t>
      </w:r>
    </w:p>
    <w:p w:rsidR="00E915A9" w:rsidRPr="00656DC3" w:rsidRDefault="00E915A9" w:rsidP="00847C6C">
      <w:pPr>
        <w:pStyle w:val="Style2"/>
        <w:widowControl/>
        <w:numPr>
          <w:ilvl w:val="1"/>
          <w:numId w:val="51"/>
        </w:numPr>
        <w:spacing w:line="240" w:lineRule="auto"/>
        <w:ind w:left="284" w:right="-284" w:hanging="284"/>
        <w:jc w:val="both"/>
        <w:rPr>
          <w:rFonts w:ascii="Arial" w:hAnsi="Arial" w:cs="Arial"/>
          <w:sz w:val="22"/>
          <w:szCs w:val="22"/>
          <w:shd w:val="clear" w:color="auto" w:fill="FFFFFF"/>
        </w:rPr>
      </w:pPr>
      <w:r w:rsidRPr="00656DC3">
        <w:rPr>
          <w:rFonts w:ascii="Arial" w:hAnsi="Arial" w:cs="Arial"/>
          <w:sz w:val="22"/>
          <w:szCs w:val="22"/>
        </w:rPr>
        <w:t>O pagamento deverá ser efetuado à CONTRATADA, através de nota de empenho, em até 30 (trinta) dias úteis, do mês subsequente à prestação d</w:t>
      </w:r>
      <w:r w:rsidR="00DD3867" w:rsidRPr="00656DC3">
        <w:rPr>
          <w:rFonts w:ascii="Arial" w:hAnsi="Arial" w:cs="Arial"/>
          <w:sz w:val="22"/>
          <w:szCs w:val="22"/>
        </w:rPr>
        <w:t>o</w:t>
      </w:r>
      <w:r w:rsidRPr="00656DC3">
        <w:rPr>
          <w:rFonts w:ascii="Arial" w:hAnsi="Arial" w:cs="Arial"/>
          <w:sz w:val="22"/>
          <w:szCs w:val="22"/>
        </w:rPr>
        <w:t xml:space="preserve"> </w:t>
      </w:r>
      <w:r w:rsidR="00DD3867" w:rsidRPr="00656DC3">
        <w:rPr>
          <w:rFonts w:ascii="Arial" w:hAnsi="Arial" w:cs="Arial"/>
          <w:sz w:val="22"/>
          <w:szCs w:val="22"/>
        </w:rPr>
        <w:t>fornecimento</w:t>
      </w:r>
      <w:r w:rsidRPr="00656DC3">
        <w:rPr>
          <w:rFonts w:ascii="Arial" w:hAnsi="Arial" w:cs="Arial"/>
          <w:sz w:val="22"/>
          <w:szCs w:val="22"/>
        </w:rPr>
        <w:t>, com apresentação da Nota Fiscal/</w:t>
      </w:r>
      <w:proofErr w:type="gramStart"/>
      <w:r w:rsidRPr="00656DC3">
        <w:rPr>
          <w:rFonts w:ascii="Arial" w:hAnsi="Arial" w:cs="Arial"/>
          <w:sz w:val="22"/>
          <w:szCs w:val="22"/>
        </w:rPr>
        <w:t>Fatura, devidamente atestada pelo Gestor do Contrato</w:t>
      </w:r>
      <w:proofErr w:type="gramEnd"/>
      <w:r w:rsidRPr="00656DC3">
        <w:rPr>
          <w:rFonts w:ascii="Arial" w:hAnsi="Arial" w:cs="Arial"/>
          <w:sz w:val="22"/>
          <w:szCs w:val="22"/>
        </w:rPr>
        <w:t>.</w:t>
      </w:r>
    </w:p>
    <w:p w:rsidR="00A62AFB" w:rsidRPr="00656DC3" w:rsidRDefault="00A62AFB" w:rsidP="00A62AFB">
      <w:pPr>
        <w:pStyle w:val="Style2"/>
        <w:widowControl/>
        <w:spacing w:line="240" w:lineRule="auto"/>
        <w:ind w:left="284" w:right="-284" w:firstLine="0"/>
        <w:jc w:val="both"/>
        <w:rPr>
          <w:rFonts w:ascii="Arial" w:hAnsi="Arial" w:cs="Arial"/>
          <w:sz w:val="22"/>
          <w:szCs w:val="22"/>
          <w:shd w:val="clear" w:color="auto" w:fill="FFFFFF"/>
        </w:rPr>
      </w:pPr>
    </w:p>
    <w:p w:rsidR="00DF16D1" w:rsidRPr="00656DC3" w:rsidRDefault="00DF16D1" w:rsidP="00F0137E">
      <w:pPr>
        <w:numPr>
          <w:ilvl w:val="0"/>
          <w:numId w:val="11"/>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FORMALIZAÇÃO DE CONSULTAS</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DF16D1" w:rsidRPr="00656DC3" w:rsidRDefault="00DF16D1"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Até </w:t>
      </w:r>
      <w:proofErr w:type="gramStart"/>
      <w:r w:rsidRPr="00656DC3">
        <w:rPr>
          <w:rFonts w:ascii="Arial" w:hAnsi="Arial" w:cs="Arial"/>
          <w:sz w:val="22"/>
          <w:szCs w:val="22"/>
        </w:rPr>
        <w:t>3</w:t>
      </w:r>
      <w:proofErr w:type="gramEnd"/>
      <w:r w:rsidRPr="00656DC3">
        <w:rPr>
          <w:rFonts w:ascii="Arial" w:hAnsi="Arial" w:cs="Arial"/>
          <w:sz w:val="22"/>
          <w:szCs w:val="22"/>
        </w:rPr>
        <w:t xml:space="preserve"> (três) dias úteis anteriores à data fixada para abertura da sessão pública de disputa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 xml:space="preserve">licitação no rito do </w:t>
      </w:r>
      <w:r w:rsidRPr="00656DC3">
        <w:rPr>
          <w:rFonts w:ascii="Arial" w:hAnsi="Arial" w:cs="Arial"/>
          <w:sz w:val="22"/>
          <w:szCs w:val="22"/>
        </w:rPr>
        <w:t>pregão eletrônic</w:t>
      </w:r>
      <w:r w:rsidR="00FE2D79" w:rsidRPr="00656DC3">
        <w:rPr>
          <w:rFonts w:ascii="Arial" w:hAnsi="Arial" w:cs="Arial"/>
          <w:sz w:val="22"/>
          <w:szCs w:val="22"/>
        </w:rPr>
        <w:t>o</w:t>
      </w:r>
      <w:r w:rsidRPr="00656DC3">
        <w:rPr>
          <w:rFonts w:ascii="Arial" w:hAnsi="Arial" w:cs="Arial"/>
          <w:sz w:val="22"/>
          <w:szCs w:val="22"/>
        </w:rPr>
        <w:t>, os licitantes, informando o número da licitação, poderão formular consultas;</w:t>
      </w:r>
    </w:p>
    <w:p w:rsidR="00A62AFB" w:rsidRPr="00656DC3" w:rsidRDefault="00A62AFB" w:rsidP="00A62AFB">
      <w:pPr>
        <w:ind w:left="284" w:right="-284"/>
        <w:jc w:val="both"/>
        <w:rPr>
          <w:rFonts w:ascii="Arial" w:eastAsiaTheme="minorEastAsia" w:hAnsi="Arial" w:cs="Arial"/>
          <w:sz w:val="22"/>
          <w:szCs w:val="22"/>
          <w:u w:val="single"/>
          <w:lang w:val="pt-PT" w:eastAsia="pt-PT"/>
        </w:rPr>
      </w:pPr>
    </w:p>
    <w:p w:rsidR="00DF16D1" w:rsidRPr="00656DC3" w:rsidRDefault="00DF16D1"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RECEBIMENTO E ABERTURA DAS PROPOSTAS E DATA DO PREGÃO</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DF16D1" w:rsidRPr="00656DC3" w:rsidRDefault="00DF16D1"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O fornecedor deverá observar as datas e os horários limites previstos para o envio da proposta, atentando também para a data e horário de início da sessão da disputa, tudo conforme previsto no Preâmbulo deste Edital – Folha 01.</w:t>
      </w:r>
    </w:p>
    <w:p w:rsidR="00A62AFB" w:rsidRPr="00656DC3" w:rsidRDefault="00A62AFB" w:rsidP="00A62AFB">
      <w:pPr>
        <w:ind w:left="284" w:right="-284"/>
        <w:jc w:val="both"/>
        <w:rPr>
          <w:rFonts w:ascii="Arial" w:eastAsiaTheme="minorEastAsia" w:hAnsi="Arial" w:cs="Arial"/>
          <w:sz w:val="22"/>
          <w:szCs w:val="22"/>
          <w:u w:val="single"/>
          <w:lang w:val="pt-PT" w:eastAsia="pt-PT"/>
        </w:rPr>
      </w:pPr>
    </w:p>
    <w:p w:rsidR="00DF16D1" w:rsidRPr="00656DC3" w:rsidRDefault="00DF16D1"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REFERÊNCIA DE TEMPO</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DF16D1" w:rsidRPr="00656DC3" w:rsidRDefault="00DF16D1"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Todas as referências de tempo no Edital, no Aviso e durante a Sessão Pública observarão obrigatoriamente o</w:t>
      </w:r>
      <w:r w:rsidRPr="00656DC3">
        <w:rPr>
          <w:rFonts w:ascii="Arial" w:hAnsi="Arial" w:cs="Arial"/>
          <w:bCs/>
          <w:sz w:val="22"/>
          <w:szCs w:val="22"/>
        </w:rPr>
        <w:t xml:space="preserve"> horário de Brasília – DF</w:t>
      </w:r>
      <w:r w:rsidRPr="00656DC3">
        <w:rPr>
          <w:rFonts w:ascii="Arial" w:hAnsi="Arial" w:cs="Arial"/>
          <w:sz w:val="22"/>
          <w:szCs w:val="22"/>
        </w:rPr>
        <w:t xml:space="preserve"> e, dessa forma, serão registradas no sistema eletrônico e na documentação relativa ao certame.</w:t>
      </w:r>
    </w:p>
    <w:p w:rsidR="00A62AFB" w:rsidRPr="00656DC3" w:rsidRDefault="00A62AFB" w:rsidP="00A62AFB">
      <w:pPr>
        <w:ind w:left="284" w:right="-284"/>
        <w:jc w:val="both"/>
        <w:rPr>
          <w:rFonts w:ascii="Arial" w:eastAsiaTheme="minorEastAsia" w:hAnsi="Arial" w:cs="Arial"/>
          <w:sz w:val="22"/>
          <w:szCs w:val="22"/>
          <w:u w:val="single"/>
          <w:lang w:val="pt-PT" w:eastAsia="pt-PT"/>
        </w:rPr>
      </w:pPr>
    </w:p>
    <w:p w:rsidR="00DF16D1" w:rsidRPr="00656DC3" w:rsidRDefault="00DF16D1"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CONDIÇÕES PARA PARTICIPAÇÃO</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DF16D1" w:rsidRPr="00656DC3" w:rsidRDefault="00E915A9"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Poderão participar dest</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 Eletrônica</w:t>
      </w:r>
      <w:r w:rsidRPr="00656DC3">
        <w:rPr>
          <w:rFonts w:ascii="Arial" w:hAnsi="Arial" w:cs="Arial"/>
          <w:sz w:val="22"/>
          <w:szCs w:val="22"/>
        </w:rPr>
        <w:t xml:space="preserve"> os interessados que atenderem a todas as exigências deste Edital</w:t>
      </w:r>
      <w:r w:rsidR="00E254BA" w:rsidRPr="00656DC3">
        <w:rPr>
          <w:rFonts w:ascii="Arial" w:hAnsi="Arial" w:cs="Arial"/>
          <w:sz w:val="22"/>
          <w:szCs w:val="22"/>
        </w:rPr>
        <w:t xml:space="preserve"> e seus anexos</w:t>
      </w:r>
      <w:r w:rsidRPr="00656DC3">
        <w:rPr>
          <w:rFonts w:ascii="Arial" w:hAnsi="Arial" w:cs="Arial"/>
          <w:sz w:val="22"/>
          <w:szCs w:val="22"/>
        </w:rPr>
        <w:t>, inclusive quanto à documentação, e que estejam obrigatoriamente cadastradas no sistema eletrônico utilizado neste processo nos seguintes termos:</w:t>
      </w:r>
    </w:p>
    <w:p w:rsidR="005028E7" w:rsidRPr="00656DC3" w:rsidRDefault="005028E7" w:rsidP="005028E7">
      <w:pPr>
        <w:ind w:left="284" w:right="-284"/>
        <w:jc w:val="both"/>
        <w:rPr>
          <w:rFonts w:ascii="Arial" w:eastAsiaTheme="minorEastAsia" w:hAnsi="Arial" w:cs="Arial"/>
          <w:sz w:val="22"/>
          <w:szCs w:val="22"/>
          <w:u w:val="single"/>
          <w:lang w:val="pt-PT" w:eastAsia="pt-PT"/>
        </w:rPr>
      </w:pPr>
    </w:p>
    <w:p w:rsidR="00E87E30" w:rsidRPr="00656DC3" w:rsidRDefault="00E87E30" w:rsidP="00F0137E">
      <w:pPr>
        <w:numPr>
          <w:ilvl w:val="2"/>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Para o </w:t>
      </w:r>
      <w:r w:rsidR="00EF4893" w:rsidRPr="00656DC3">
        <w:rPr>
          <w:rFonts w:ascii="Arial" w:hAnsi="Arial" w:cs="Arial"/>
          <w:sz w:val="22"/>
          <w:szCs w:val="22"/>
          <w:u w:val="single"/>
        </w:rPr>
        <w:t>Lote</w:t>
      </w:r>
      <w:r w:rsidRPr="00656DC3">
        <w:rPr>
          <w:rFonts w:ascii="Arial" w:hAnsi="Arial" w:cs="Arial"/>
          <w:sz w:val="22"/>
          <w:szCs w:val="22"/>
          <w:u w:val="single"/>
        </w:rPr>
        <w:t xml:space="preserve"> </w:t>
      </w:r>
      <w:r w:rsidR="0030004E" w:rsidRPr="00656DC3">
        <w:rPr>
          <w:rFonts w:ascii="Arial" w:hAnsi="Arial" w:cs="Arial"/>
          <w:sz w:val="22"/>
          <w:szCs w:val="22"/>
          <w:u w:val="single"/>
        </w:rPr>
        <w:t>1</w:t>
      </w:r>
      <w:r w:rsidRPr="00656DC3">
        <w:rPr>
          <w:rFonts w:ascii="Arial" w:hAnsi="Arial" w:cs="Arial"/>
          <w:sz w:val="22"/>
          <w:szCs w:val="22"/>
          <w:u w:val="single"/>
        </w:rPr>
        <w:t xml:space="preserve"> – que compreende os itens da Cota Reservada – correspondente a 25% (vinte e cinco por cento) da quantidade do objeto previsto no </w:t>
      </w:r>
      <w:r w:rsidR="00EF4893" w:rsidRPr="00656DC3">
        <w:rPr>
          <w:rFonts w:ascii="Arial" w:hAnsi="Arial" w:cs="Arial"/>
          <w:sz w:val="22"/>
          <w:szCs w:val="22"/>
          <w:u w:val="single"/>
        </w:rPr>
        <w:t xml:space="preserve">item </w:t>
      </w:r>
      <w:proofErr w:type="gramStart"/>
      <w:r w:rsidR="00EF4893" w:rsidRPr="00656DC3">
        <w:rPr>
          <w:rFonts w:ascii="Arial" w:hAnsi="Arial" w:cs="Arial"/>
          <w:sz w:val="22"/>
          <w:szCs w:val="22"/>
          <w:u w:val="single"/>
        </w:rPr>
        <w:t>9</w:t>
      </w:r>
      <w:proofErr w:type="gramEnd"/>
      <w:r w:rsidRPr="00656DC3">
        <w:rPr>
          <w:rFonts w:ascii="Arial" w:hAnsi="Arial" w:cs="Arial"/>
          <w:sz w:val="22"/>
          <w:szCs w:val="22"/>
          <w:u w:val="single"/>
        </w:rPr>
        <w:t xml:space="preserve"> do Termo de Referência, destinado à participação exclusiva das Microempresas – ME, Empresas de Pequeno Porte – EPP e Microempreendedores Individuais – MEI, sem prejuízo da sua participação na cota principal, visando o atendimento da Lei Complementar n 147/2014;</w:t>
      </w:r>
    </w:p>
    <w:p w:rsidR="005028E7" w:rsidRPr="00656DC3" w:rsidRDefault="005028E7" w:rsidP="00CB67A3">
      <w:pPr>
        <w:ind w:left="3621" w:right="-284"/>
        <w:jc w:val="both"/>
        <w:rPr>
          <w:rFonts w:ascii="Arial" w:eastAsiaTheme="minorEastAsia" w:hAnsi="Arial" w:cs="Arial"/>
          <w:sz w:val="22"/>
          <w:szCs w:val="22"/>
          <w:u w:val="single"/>
          <w:lang w:val="pt-PT" w:eastAsia="pt-PT"/>
        </w:rPr>
      </w:pPr>
    </w:p>
    <w:p w:rsidR="00E87E30" w:rsidRPr="00656DC3" w:rsidRDefault="00E87E30" w:rsidP="00F0137E">
      <w:pPr>
        <w:numPr>
          <w:ilvl w:val="2"/>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Para o </w:t>
      </w:r>
      <w:r w:rsidR="00EF4893" w:rsidRPr="00656DC3">
        <w:rPr>
          <w:rFonts w:ascii="Arial" w:hAnsi="Arial" w:cs="Arial"/>
          <w:sz w:val="22"/>
          <w:szCs w:val="22"/>
          <w:u w:val="single"/>
        </w:rPr>
        <w:t>Lote</w:t>
      </w:r>
      <w:r w:rsidRPr="00656DC3">
        <w:rPr>
          <w:rFonts w:ascii="Arial" w:hAnsi="Arial" w:cs="Arial"/>
          <w:sz w:val="22"/>
          <w:szCs w:val="22"/>
          <w:u w:val="single"/>
        </w:rPr>
        <w:t xml:space="preserve"> 2</w:t>
      </w:r>
      <w:r w:rsidR="00EF4893" w:rsidRPr="00656DC3">
        <w:rPr>
          <w:rFonts w:ascii="Arial" w:hAnsi="Arial" w:cs="Arial"/>
          <w:sz w:val="22"/>
          <w:szCs w:val="22"/>
          <w:u w:val="single"/>
        </w:rPr>
        <w:t xml:space="preserve"> </w:t>
      </w:r>
      <w:r w:rsidRPr="00656DC3">
        <w:rPr>
          <w:rFonts w:ascii="Arial" w:hAnsi="Arial" w:cs="Arial"/>
          <w:sz w:val="22"/>
          <w:szCs w:val="22"/>
          <w:u w:val="single"/>
        </w:rPr>
        <w:t>– que compreende os itens da Cota Principal – correspondente a 75% (setenta e cinco por cento) da quantidade do objeto previsto no item</w:t>
      </w:r>
      <w:r w:rsidR="00EF4893" w:rsidRPr="00656DC3">
        <w:rPr>
          <w:rFonts w:ascii="Arial" w:hAnsi="Arial" w:cs="Arial"/>
          <w:sz w:val="22"/>
          <w:szCs w:val="22"/>
          <w:u w:val="single"/>
        </w:rPr>
        <w:t xml:space="preserve"> </w:t>
      </w:r>
      <w:proofErr w:type="gramStart"/>
      <w:r w:rsidR="00EF4893" w:rsidRPr="00656DC3">
        <w:rPr>
          <w:rFonts w:ascii="Arial" w:hAnsi="Arial" w:cs="Arial"/>
          <w:sz w:val="22"/>
          <w:szCs w:val="22"/>
          <w:u w:val="single"/>
        </w:rPr>
        <w:t>9</w:t>
      </w:r>
      <w:proofErr w:type="gramEnd"/>
      <w:r w:rsidRPr="00656DC3">
        <w:rPr>
          <w:rFonts w:ascii="Arial" w:hAnsi="Arial" w:cs="Arial"/>
          <w:sz w:val="22"/>
          <w:szCs w:val="22"/>
          <w:u w:val="single"/>
        </w:rPr>
        <w:t xml:space="preserve"> do Termo de Referência, destinado à participação dos interessados que atendam aos requisitos previstos, visando o atendimento da Lei Complementar nº 147/2014;</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F16D1" w:rsidRPr="00656DC3" w:rsidRDefault="00DF16D1"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A participação n</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eletrônica</w:t>
      </w:r>
      <w:proofErr w:type="gramStart"/>
      <w:r w:rsidRPr="00656DC3">
        <w:rPr>
          <w:rFonts w:ascii="Arial" w:hAnsi="Arial" w:cs="Arial"/>
          <w:sz w:val="22"/>
          <w:szCs w:val="22"/>
        </w:rPr>
        <w:t>, dar-se-á</w:t>
      </w:r>
      <w:proofErr w:type="gramEnd"/>
      <w:r w:rsidRPr="00656DC3">
        <w:rPr>
          <w:rFonts w:ascii="Arial" w:hAnsi="Arial" w:cs="Arial"/>
          <w:sz w:val="22"/>
          <w:szCs w:val="22"/>
        </w:rPr>
        <w:t xml:space="preserve"> por meio da digitação da </w:t>
      </w:r>
      <w:r w:rsidR="006F0E38" w:rsidRPr="00656DC3">
        <w:rPr>
          <w:rFonts w:ascii="Arial" w:hAnsi="Arial" w:cs="Arial"/>
          <w:sz w:val="22"/>
          <w:szCs w:val="22"/>
        </w:rPr>
        <w:t xml:space="preserve">chave e </w:t>
      </w:r>
      <w:r w:rsidRPr="00656DC3">
        <w:rPr>
          <w:rFonts w:ascii="Arial" w:hAnsi="Arial" w:cs="Arial"/>
          <w:sz w:val="22"/>
          <w:szCs w:val="22"/>
        </w:rPr>
        <w:t>senha pessoal e intransferível do representante credenciado e subsequente encaminhamento da proposta de preços, exclusivamente por meio do sistema eletrônico, observando data e horário estabelecidos neste Edital.</w:t>
      </w:r>
    </w:p>
    <w:p w:rsidR="00CB67A3" w:rsidRPr="00656DC3" w:rsidRDefault="00CB67A3" w:rsidP="00CB67A3">
      <w:pPr>
        <w:ind w:left="284" w:right="-284"/>
        <w:jc w:val="both"/>
        <w:rPr>
          <w:rFonts w:ascii="Arial" w:eastAsiaTheme="minorEastAsia" w:hAnsi="Arial" w:cs="Arial"/>
          <w:sz w:val="22"/>
          <w:szCs w:val="22"/>
          <w:u w:val="single"/>
          <w:lang w:val="pt-PT" w:eastAsia="pt-PT"/>
        </w:rPr>
      </w:pPr>
    </w:p>
    <w:p w:rsidR="00D17AB1" w:rsidRPr="00656DC3" w:rsidRDefault="00D17AB1" w:rsidP="00F0137E">
      <w:pPr>
        <w:numPr>
          <w:ilvl w:val="2"/>
          <w:numId w:val="12"/>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lastRenderedPageBreak/>
        <w:t xml:space="preserve">A informação dos dados para acesso deve ser feita na página inicial do site </w:t>
      </w:r>
      <w:r w:rsidR="00AE3361" w:rsidRPr="00AE3361">
        <w:fldChar w:fldCharType="begin"/>
      </w:r>
      <w:r w:rsidR="00A138AF" w:rsidRPr="00656DC3">
        <w:rPr>
          <w:rFonts w:ascii="Arial" w:hAnsi="Arial" w:cs="Arial"/>
          <w:sz w:val="22"/>
          <w:szCs w:val="22"/>
        </w:rPr>
        <w:instrText xml:space="preserve"> HYPERLINK "http://www.licitacoes-e.com.br" </w:instrText>
      </w:r>
      <w:r w:rsidR="00AE3361" w:rsidRPr="00AE3361">
        <w:fldChar w:fldCharType="separate"/>
      </w:r>
      <w:r w:rsidRPr="00656DC3">
        <w:rPr>
          <w:rStyle w:val="Hyperlink"/>
          <w:rFonts w:ascii="Arial" w:eastAsiaTheme="minorEastAsia" w:hAnsi="Arial" w:cs="Arial"/>
          <w:color w:val="auto"/>
          <w:sz w:val="22"/>
          <w:szCs w:val="22"/>
          <w:lang w:val="pt-PT" w:eastAsia="pt-PT"/>
        </w:rPr>
        <w:t>www.licitacoes-e.com.br</w:t>
      </w:r>
      <w:r w:rsidR="00AE3361" w:rsidRPr="00656DC3">
        <w:rPr>
          <w:rStyle w:val="Hyperlink"/>
          <w:rFonts w:ascii="Arial" w:eastAsiaTheme="minorEastAsia" w:hAnsi="Arial" w:cs="Arial"/>
          <w:color w:val="auto"/>
          <w:sz w:val="22"/>
          <w:szCs w:val="22"/>
          <w:lang w:val="pt-PT" w:eastAsia="pt-PT"/>
        </w:rPr>
        <w:fldChar w:fldCharType="end"/>
      </w:r>
      <w:r w:rsidRPr="00656DC3">
        <w:rPr>
          <w:rFonts w:ascii="Arial" w:eastAsiaTheme="minorEastAsia" w:hAnsi="Arial" w:cs="Arial"/>
          <w:sz w:val="22"/>
          <w:szCs w:val="22"/>
          <w:lang w:val="pt-PT" w:eastAsia="pt-PT"/>
        </w:rPr>
        <w:t>, opção “Acesso Identificado” e para acessar a sala de disputa a opção é “Sala de Disputa – acesse aqui”.</w:t>
      </w:r>
    </w:p>
    <w:p w:rsidR="00CB67A3" w:rsidRPr="00656DC3" w:rsidRDefault="00CB67A3" w:rsidP="00CB67A3">
      <w:pPr>
        <w:ind w:left="1713" w:right="-284"/>
        <w:jc w:val="both"/>
        <w:rPr>
          <w:rFonts w:ascii="Arial" w:eastAsiaTheme="minorEastAsia" w:hAnsi="Arial" w:cs="Arial"/>
          <w:sz w:val="22"/>
          <w:szCs w:val="22"/>
          <w:lang w:val="pt-PT" w:eastAsia="pt-PT"/>
        </w:rPr>
      </w:pPr>
    </w:p>
    <w:p w:rsidR="00DF16D1" w:rsidRPr="00656DC3" w:rsidRDefault="00DF16D1" w:rsidP="00F0137E">
      <w:pPr>
        <w:numPr>
          <w:ilvl w:val="2"/>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Como requisito para a participação n</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eletrônica, o licitante deverá declarar, em campo próprio do Sistema, </w:t>
      </w:r>
      <w:r w:rsidR="00D17AB1" w:rsidRPr="00656DC3">
        <w:rPr>
          <w:rFonts w:ascii="Arial" w:hAnsi="Arial" w:cs="Arial"/>
          <w:sz w:val="22"/>
          <w:szCs w:val="22"/>
        </w:rPr>
        <w:t>o</w:t>
      </w:r>
      <w:r w:rsidRPr="00656DC3">
        <w:rPr>
          <w:rFonts w:ascii="Arial" w:hAnsi="Arial" w:cs="Arial"/>
          <w:sz w:val="22"/>
          <w:szCs w:val="22"/>
        </w:rPr>
        <w:t xml:space="preserve"> plen</w:t>
      </w:r>
      <w:r w:rsidR="00D17AB1" w:rsidRPr="00656DC3">
        <w:rPr>
          <w:rFonts w:ascii="Arial" w:hAnsi="Arial" w:cs="Arial"/>
          <w:sz w:val="22"/>
          <w:szCs w:val="22"/>
        </w:rPr>
        <w:t>o</w:t>
      </w:r>
      <w:r w:rsidRPr="00656DC3">
        <w:rPr>
          <w:rFonts w:ascii="Arial" w:hAnsi="Arial" w:cs="Arial"/>
          <w:sz w:val="22"/>
          <w:szCs w:val="22"/>
        </w:rPr>
        <w:t xml:space="preserve"> </w:t>
      </w:r>
      <w:r w:rsidR="00D17AB1" w:rsidRPr="00656DC3">
        <w:rPr>
          <w:rFonts w:ascii="Arial" w:hAnsi="Arial" w:cs="Arial"/>
          <w:sz w:val="22"/>
          <w:szCs w:val="22"/>
        </w:rPr>
        <w:t xml:space="preserve">conhecimento e atendimento às exigências de </w:t>
      </w:r>
      <w:r w:rsidRPr="00656DC3">
        <w:rPr>
          <w:rFonts w:ascii="Arial" w:hAnsi="Arial" w:cs="Arial"/>
          <w:sz w:val="22"/>
          <w:szCs w:val="22"/>
        </w:rPr>
        <w:t>habilitação e que sua proposta está em conformidade com as exigências previstas neste Edital.</w:t>
      </w:r>
    </w:p>
    <w:p w:rsidR="00CB67A3" w:rsidRPr="00656DC3" w:rsidRDefault="00CB67A3" w:rsidP="00CB67A3">
      <w:pPr>
        <w:ind w:right="-284"/>
        <w:jc w:val="both"/>
        <w:rPr>
          <w:rFonts w:ascii="Arial" w:eastAsiaTheme="minorEastAsia" w:hAnsi="Arial" w:cs="Arial"/>
          <w:sz w:val="22"/>
          <w:szCs w:val="22"/>
          <w:u w:val="single"/>
          <w:lang w:val="pt-PT" w:eastAsia="pt-PT"/>
        </w:rPr>
      </w:pPr>
    </w:p>
    <w:p w:rsidR="0030004E" w:rsidRPr="00656DC3" w:rsidRDefault="0030004E"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Em caso de ampla participação, para o </w:t>
      </w:r>
      <w:r w:rsidR="00792943" w:rsidRPr="00656DC3">
        <w:rPr>
          <w:rFonts w:ascii="Arial" w:hAnsi="Arial" w:cs="Arial"/>
          <w:sz w:val="22"/>
          <w:szCs w:val="22"/>
        </w:rPr>
        <w:t xml:space="preserve">item </w:t>
      </w:r>
      <w:proofErr w:type="gramStart"/>
      <w:r w:rsidR="008A37C6" w:rsidRPr="00656DC3">
        <w:rPr>
          <w:rFonts w:ascii="Arial" w:hAnsi="Arial" w:cs="Arial"/>
          <w:sz w:val="22"/>
          <w:szCs w:val="22"/>
        </w:rPr>
        <w:t>1</w:t>
      </w:r>
      <w:proofErr w:type="gramEnd"/>
      <w:r w:rsidRPr="00656DC3">
        <w:rPr>
          <w:rFonts w:ascii="Arial" w:hAnsi="Arial" w:cs="Arial"/>
          <w:sz w:val="22"/>
          <w:szCs w:val="22"/>
        </w:rPr>
        <w:t xml:space="preserve"> e a cota principal, o licitante enquadrado como microempresa ou empresa de pequeno porte ou microempreendedor individual deverá fazer a declaração, conforme o item anterior, mesmo que tenha restrição na documentação comprobatória da regularidade fiscal.</w:t>
      </w:r>
    </w:p>
    <w:p w:rsidR="00CB67A3" w:rsidRPr="00656DC3" w:rsidRDefault="00CB67A3" w:rsidP="00CB67A3">
      <w:pPr>
        <w:ind w:left="284" w:right="-284"/>
        <w:jc w:val="both"/>
        <w:rPr>
          <w:rFonts w:ascii="Arial" w:eastAsiaTheme="minorEastAsia" w:hAnsi="Arial" w:cs="Arial"/>
          <w:sz w:val="22"/>
          <w:szCs w:val="22"/>
          <w:u w:val="single"/>
          <w:lang w:val="pt-PT" w:eastAsia="pt-PT"/>
        </w:rPr>
      </w:pPr>
    </w:p>
    <w:p w:rsidR="00D17AB1" w:rsidRPr="00656DC3" w:rsidRDefault="0030004E" w:rsidP="00F0137E">
      <w:pPr>
        <w:numPr>
          <w:ilvl w:val="2"/>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licitante que se enquadre como MICROEMPRESA OU EMPRESA DE PEQUENO PORTE, deve informar no momento oportuno, contemporâneo ao acostamento da proposta, através do sistema eletrônico, </w:t>
      </w:r>
      <w:proofErr w:type="gramStart"/>
      <w:r w:rsidRPr="00656DC3">
        <w:rPr>
          <w:rFonts w:ascii="Arial" w:hAnsi="Arial" w:cs="Arial"/>
          <w:sz w:val="22"/>
          <w:szCs w:val="22"/>
        </w:rPr>
        <w:t>sob pena</w:t>
      </w:r>
      <w:proofErr w:type="gramEnd"/>
      <w:r w:rsidRPr="00656DC3">
        <w:rPr>
          <w:rFonts w:ascii="Arial" w:hAnsi="Arial" w:cs="Arial"/>
          <w:sz w:val="22"/>
          <w:szCs w:val="22"/>
        </w:rPr>
        <w:t xml:space="preserve"> de não o fazendo, renunciar ao tratamento diferenciado contemplado pela Lei Complementar nº 123/2006, bem como, posteriormente, dentro do prazo previsto no item 10.9, apresentar declaração, conforme ANEXO II – DECLARAÇÃO DE ENQUADRADAMENTO COMO MICROEMPRESA OU EMPRESA DE PEQUENO PORTE.</w:t>
      </w:r>
    </w:p>
    <w:p w:rsidR="00CB67A3" w:rsidRPr="00656DC3" w:rsidRDefault="00CB67A3" w:rsidP="00CB67A3">
      <w:pPr>
        <w:ind w:left="1713" w:right="-284"/>
        <w:jc w:val="both"/>
        <w:rPr>
          <w:rFonts w:ascii="Arial" w:eastAsiaTheme="minorEastAsia" w:hAnsi="Arial" w:cs="Arial"/>
          <w:sz w:val="22"/>
          <w:szCs w:val="22"/>
          <w:u w:val="single"/>
          <w:lang w:val="pt-PT" w:eastAsia="pt-PT"/>
        </w:rPr>
      </w:pPr>
    </w:p>
    <w:p w:rsidR="003832D6" w:rsidRPr="00656DC3" w:rsidRDefault="003832D6" w:rsidP="00F0137E">
      <w:pPr>
        <w:numPr>
          <w:ilvl w:val="2"/>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A ausência da Declaração a que se refere o item 6.</w:t>
      </w:r>
      <w:r w:rsidR="0030004E" w:rsidRPr="00656DC3">
        <w:rPr>
          <w:rFonts w:ascii="Arial" w:hAnsi="Arial" w:cs="Arial"/>
          <w:sz w:val="22"/>
          <w:szCs w:val="22"/>
        </w:rPr>
        <w:t>3.1</w:t>
      </w:r>
      <w:r w:rsidRPr="00656DC3">
        <w:rPr>
          <w:rFonts w:ascii="Arial" w:hAnsi="Arial" w:cs="Arial"/>
          <w:sz w:val="22"/>
          <w:szCs w:val="22"/>
        </w:rPr>
        <w:t xml:space="preserve">., prevista no ANEXO </w:t>
      </w:r>
      <w:r w:rsidR="0030004E" w:rsidRPr="00656DC3">
        <w:rPr>
          <w:rFonts w:ascii="Arial" w:hAnsi="Arial" w:cs="Arial"/>
          <w:sz w:val="22"/>
          <w:szCs w:val="22"/>
        </w:rPr>
        <w:t>I</w:t>
      </w:r>
      <w:r w:rsidRPr="00656DC3">
        <w:rPr>
          <w:rFonts w:ascii="Arial" w:hAnsi="Arial" w:cs="Arial"/>
          <w:sz w:val="22"/>
          <w:szCs w:val="22"/>
        </w:rPr>
        <w:t>I – DECLARAÇÃO DE ENQUADRAMENTO COMO MICROEMPRESA OU EMPRESA DE PEQUENO PORTE, ensejará a desclassificação da licitante.</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F16D1" w:rsidRPr="00656DC3" w:rsidRDefault="00F55B59" w:rsidP="00F0137E">
      <w:pPr>
        <w:numPr>
          <w:ilvl w:val="1"/>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bCs/>
          <w:sz w:val="22"/>
          <w:szCs w:val="22"/>
          <w:u w:val="double"/>
        </w:rPr>
        <w:t>Estarão impedidos de participar</w:t>
      </w:r>
      <w:r w:rsidRPr="00656DC3">
        <w:rPr>
          <w:rFonts w:ascii="Arial" w:hAnsi="Arial" w:cs="Arial"/>
          <w:bCs/>
          <w:sz w:val="22"/>
          <w:szCs w:val="22"/>
        </w:rPr>
        <w:t xml:space="preserve"> de qualquer fase do processo os interessados que se enquadrarem em uma ou mais das situações a seguir:</w:t>
      </w:r>
    </w:p>
    <w:p w:rsidR="00CB67A3" w:rsidRPr="00656DC3" w:rsidRDefault="00CB67A3" w:rsidP="00CB67A3">
      <w:pPr>
        <w:ind w:left="284" w:right="-284"/>
        <w:jc w:val="both"/>
        <w:rPr>
          <w:rFonts w:ascii="Arial" w:eastAsiaTheme="minorEastAsia" w:hAnsi="Arial" w:cs="Arial"/>
          <w:sz w:val="22"/>
          <w:szCs w:val="22"/>
          <w:u w:val="single"/>
          <w:lang w:val="pt-PT" w:eastAsia="pt-PT"/>
        </w:rPr>
      </w:pPr>
    </w:p>
    <w:p w:rsidR="00E254BA" w:rsidRPr="00656DC3" w:rsidRDefault="00E254BA"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que</w:t>
      </w:r>
      <w:proofErr w:type="gramEnd"/>
      <w:r w:rsidRPr="00656DC3">
        <w:rPr>
          <w:rFonts w:ascii="Arial" w:hAnsi="Arial" w:cs="Arial"/>
          <w:sz w:val="22"/>
          <w:szCs w:val="22"/>
        </w:rPr>
        <w:t xml:space="preserve"> se enquadrem em um ou mais dispositivos do artigo 38 da Lei 13.303/16;</w:t>
      </w:r>
    </w:p>
    <w:p w:rsidR="00CB67A3" w:rsidRPr="00656DC3" w:rsidRDefault="00CB67A3" w:rsidP="00CB67A3">
      <w:pPr>
        <w:pStyle w:val="PargrafodaLista"/>
        <w:ind w:left="1089" w:right="-284"/>
        <w:jc w:val="both"/>
        <w:rPr>
          <w:rFonts w:ascii="Arial" w:hAnsi="Arial" w:cs="Arial"/>
          <w:sz w:val="22"/>
          <w:szCs w:val="22"/>
        </w:rPr>
      </w:pPr>
    </w:p>
    <w:p w:rsidR="00D64140" w:rsidRPr="00656DC3" w:rsidRDefault="00D64140"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estejam</w:t>
      </w:r>
      <w:proofErr w:type="gramEnd"/>
      <w:r w:rsidRPr="00656DC3">
        <w:rPr>
          <w:rFonts w:ascii="Arial" w:hAnsi="Arial" w:cs="Arial"/>
          <w:sz w:val="22"/>
          <w:szCs w:val="22"/>
        </w:rPr>
        <w:t xml:space="preserve"> cumprindo a penalidade de suspensão temporária, imposta pelo Governo do Estado de Pernambuco;</w:t>
      </w:r>
    </w:p>
    <w:p w:rsidR="00CB67A3" w:rsidRPr="00656DC3" w:rsidRDefault="00CB67A3" w:rsidP="00CB67A3">
      <w:pPr>
        <w:ind w:right="-284"/>
        <w:jc w:val="both"/>
        <w:rPr>
          <w:rFonts w:ascii="Arial" w:hAnsi="Arial" w:cs="Arial"/>
          <w:sz w:val="22"/>
          <w:szCs w:val="22"/>
        </w:rPr>
      </w:pPr>
    </w:p>
    <w:p w:rsidR="00CB67A3" w:rsidRPr="00656DC3" w:rsidRDefault="006F0E38"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com</w:t>
      </w:r>
      <w:proofErr w:type="gramEnd"/>
      <w:r w:rsidRPr="00656DC3">
        <w:rPr>
          <w:rFonts w:ascii="Arial" w:hAnsi="Arial" w:cs="Arial"/>
          <w:sz w:val="22"/>
          <w:szCs w:val="22"/>
        </w:rPr>
        <w:t xml:space="preserve"> registro no Cadastro Nacional de Condenações Cíveis por Ato de Improbidade Administrativas</w:t>
      </w:r>
      <w:r w:rsidR="009C7450" w:rsidRPr="00656DC3">
        <w:rPr>
          <w:rFonts w:ascii="Arial" w:hAnsi="Arial" w:cs="Arial"/>
          <w:sz w:val="22"/>
          <w:szCs w:val="22"/>
        </w:rPr>
        <w:t>;</w:t>
      </w:r>
    </w:p>
    <w:p w:rsidR="009C7450" w:rsidRPr="00656DC3" w:rsidRDefault="009C7450" w:rsidP="00CB67A3">
      <w:pPr>
        <w:ind w:right="-284"/>
        <w:jc w:val="both"/>
        <w:rPr>
          <w:rFonts w:ascii="Arial" w:hAnsi="Arial" w:cs="Arial"/>
          <w:sz w:val="22"/>
          <w:szCs w:val="22"/>
        </w:rPr>
      </w:pPr>
      <w:r w:rsidRPr="00656DC3">
        <w:rPr>
          <w:rFonts w:ascii="Arial" w:hAnsi="Arial" w:cs="Arial"/>
          <w:sz w:val="22"/>
          <w:szCs w:val="22"/>
        </w:rPr>
        <w:t xml:space="preserve"> </w:t>
      </w:r>
    </w:p>
    <w:p w:rsidR="009C7450" w:rsidRPr="00656DC3" w:rsidRDefault="009C7450"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sejam</w:t>
      </w:r>
      <w:proofErr w:type="gramEnd"/>
      <w:r w:rsidRPr="00656DC3">
        <w:rPr>
          <w:rFonts w:ascii="Arial" w:hAnsi="Arial" w:cs="Arial"/>
          <w:sz w:val="22"/>
          <w:szCs w:val="22"/>
        </w:rPr>
        <w:t xml:space="preserve"> declarados inidôneos, em qualquer esfera de Governo; </w:t>
      </w:r>
    </w:p>
    <w:p w:rsidR="00CB67A3" w:rsidRPr="00656DC3" w:rsidRDefault="00CB67A3" w:rsidP="00CB67A3">
      <w:pPr>
        <w:ind w:right="-284"/>
        <w:jc w:val="both"/>
        <w:rPr>
          <w:rFonts w:ascii="Arial" w:hAnsi="Arial" w:cs="Arial"/>
          <w:sz w:val="22"/>
          <w:szCs w:val="22"/>
        </w:rPr>
      </w:pPr>
    </w:p>
    <w:p w:rsidR="009C7450" w:rsidRPr="00656DC3" w:rsidRDefault="009C7450"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estejam</w:t>
      </w:r>
      <w:proofErr w:type="gramEnd"/>
      <w:r w:rsidRPr="00656DC3">
        <w:rPr>
          <w:rFonts w:ascii="Arial" w:hAnsi="Arial" w:cs="Arial"/>
          <w:sz w:val="22"/>
          <w:szCs w:val="22"/>
        </w:rPr>
        <w:t xml:space="preserve"> sob falência, concordata, dissolução ou liquidação;</w:t>
      </w:r>
    </w:p>
    <w:p w:rsidR="00CB67A3" w:rsidRPr="00656DC3" w:rsidRDefault="00CB67A3" w:rsidP="00CB67A3">
      <w:pPr>
        <w:ind w:right="-284"/>
        <w:jc w:val="both"/>
        <w:rPr>
          <w:rFonts w:ascii="Arial" w:hAnsi="Arial" w:cs="Arial"/>
          <w:sz w:val="22"/>
          <w:szCs w:val="22"/>
        </w:rPr>
      </w:pPr>
    </w:p>
    <w:p w:rsidR="009C7450" w:rsidRPr="00656DC3" w:rsidRDefault="009C7450" w:rsidP="00F0137E">
      <w:pPr>
        <w:pStyle w:val="PargrafodaLista"/>
        <w:numPr>
          <w:ilvl w:val="0"/>
          <w:numId w:val="19"/>
        </w:numPr>
        <w:ind w:right="-284"/>
        <w:jc w:val="both"/>
        <w:rPr>
          <w:rFonts w:ascii="Arial" w:hAnsi="Arial" w:cs="Arial"/>
          <w:sz w:val="22"/>
          <w:szCs w:val="22"/>
        </w:rPr>
      </w:pPr>
      <w:proofErr w:type="gramStart"/>
      <w:r w:rsidRPr="00656DC3">
        <w:rPr>
          <w:rFonts w:ascii="Arial" w:hAnsi="Arial" w:cs="Arial"/>
          <w:sz w:val="22"/>
          <w:szCs w:val="22"/>
        </w:rPr>
        <w:t>tenham</w:t>
      </w:r>
      <w:proofErr w:type="gramEnd"/>
      <w:r w:rsidRPr="00656DC3">
        <w:rPr>
          <w:rFonts w:ascii="Arial" w:hAnsi="Arial" w:cs="Arial"/>
          <w:sz w:val="22"/>
          <w:szCs w:val="22"/>
        </w:rPr>
        <w:t>, em seu quadro funcional, empregados menores de 18 (dezoito) anos efetuando trabalho noturno, perigoso ou insalubre ou, ainda, empregados com idade inferior a 16 (dezesseis) anos efetuando qualquer trabalho, salvo na condição de aprendiz, a partir de 14 (quatorze) anos;</w:t>
      </w:r>
    </w:p>
    <w:p w:rsidR="00CB67A3" w:rsidRPr="00656DC3" w:rsidRDefault="00CB67A3" w:rsidP="00CB67A3">
      <w:pPr>
        <w:ind w:right="-284"/>
        <w:jc w:val="both"/>
        <w:rPr>
          <w:rFonts w:ascii="Arial" w:hAnsi="Arial" w:cs="Arial"/>
          <w:sz w:val="22"/>
          <w:szCs w:val="22"/>
        </w:rPr>
      </w:pPr>
    </w:p>
    <w:p w:rsidR="00CB67A3" w:rsidRPr="00656DC3" w:rsidRDefault="00D64140" w:rsidP="00CB67A3">
      <w:pPr>
        <w:pStyle w:val="PargrafodaLista"/>
        <w:ind w:left="705" w:right="-284"/>
        <w:jc w:val="both"/>
        <w:rPr>
          <w:rFonts w:ascii="Arial" w:hAnsi="Arial" w:cs="Arial"/>
          <w:sz w:val="22"/>
          <w:szCs w:val="22"/>
        </w:rPr>
      </w:pPr>
      <w:r w:rsidRPr="00656DC3">
        <w:rPr>
          <w:rFonts w:ascii="Arial" w:hAnsi="Arial" w:cs="Arial"/>
          <w:sz w:val="22"/>
          <w:szCs w:val="22"/>
        </w:rPr>
        <w:t>g</w:t>
      </w:r>
      <w:r w:rsidR="009C7450" w:rsidRPr="00656DC3">
        <w:rPr>
          <w:rFonts w:ascii="Arial" w:hAnsi="Arial" w:cs="Arial"/>
          <w:sz w:val="22"/>
          <w:szCs w:val="22"/>
        </w:rPr>
        <w:t>) empresas reunidas em consórcio, qualquer que seja a forma de constituição, haja vista a simplicidade d</w:t>
      </w:r>
      <w:r w:rsidR="001E1281" w:rsidRPr="00656DC3">
        <w:rPr>
          <w:rFonts w:ascii="Arial" w:hAnsi="Arial" w:cs="Arial"/>
          <w:sz w:val="22"/>
          <w:szCs w:val="22"/>
        </w:rPr>
        <w:t>a</w:t>
      </w:r>
      <w:r w:rsidR="009C7450" w:rsidRPr="00656DC3">
        <w:rPr>
          <w:rFonts w:ascii="Arial" w:hAnsi="Arial" w:cs="Arial"/>
          <w:sz w:val="22"/>
          <w:szCs w:val="22"/>
        </w:rPr>
        <w:t xml:space="preserve"> </w:t>
      </w:r>
      <w:r w:rsidR="001E1281" w:rsidRPr="00656DC3">
        <w:rPr>
          <w:rFonts w:ascii="Arial" w:hAnsi="Arial" w:cs="Arial"/>
          <w:sz w:val="22"/>
          <w:szCs w:val="22"/>
        </w:rPr>
        <w:t>aquisição</w:t>
      </w:r>
      <w:r w:rsidR="009C7450" w:rsidRPr="00656DC3">
        <w:rPr>
          <w:rFonts w:ascii="Arial" w:hAnsi="Arial" w:cs="Arial"/>
          <w:sz w:val="22"/>
          <w:szCs w:val="22"/>
        </w:rPr>
        <w:t xml:space="preserve"> e o custo estimado.</w:t>
      </w:r>
    </w:p>
    <w:p w:rsidR="00CB67A3" w:rsidRPr="00656DC3" w:rsidRDefault="00CB67A3" w:rsidP="00CB67A3">
      <w:pPr>
        <w:pStyle w:val="PargrafodaLista"/>
        <w:ind w:left="705" w:right="-284"/>
        <w:jc w:val="both"/>
        <w:rPr>
          <w:rFonts w:ascii="Arial" w:hAnsi="Arial" w:cs="Arial"/>
          <w:sz w:val="22"/>
          <w:szCs w:val="22"/>
        </w:rPr>
      </w:pPr>
    </w:p>
    <w:p w:rsidR="002B33A8" w:rsidRPr="00656DC3" w:rsidRDefault="00CB67A3" w:rsidP="00021762">
      <w:pPr>
        <w:pStyle w:val="PargrafodaLista"/>
        <w:ind w:left="1134" w:right="-284"/>
        <w:jc w:val="both"/>
        <w:rPr>
          <w:rFonts w:ascii="Arial" w:hAnsi="Arial" w:cs="Arial"/>
          <w:sz w:val="22"/>
          <w:szCs w:val="22"/>
        </w:rPr>
      </w:pPr>
      <w:r w:rsidRPr="00656DC3">
        <w:rPr>
          <w:rFonts w:ascii="Arial" w:hAnsi="Arial" w:cs="Arial"/>
          <w:sz w:val="22"/>
          <w:szCs w:val="22"/>
        </w:rPr>
        <w:lastRenderedPageBreak/>
        <w:t xml:space="preserve"> </w:t>
      </w:r>
      <w:proofErr w:type="gramStart"/>
      <w:r w:rsidR="002B33A8" w:rsidRPr="00656DC3">
        <w:rPr>
          <w:rFonts w:ascii="Arial" w:hAnsi="Arial" w:cs="Arial"/>
          <w:sz w:val="22"/>
          <w:szCs w:val="22"/>
        </w:rPr>
        <w:t>g.</w:t>
      </w:r>
      <w:proofErr w:type="gramEnd"/>
      <w:r w:rsidR="002B33A8" w:rsidRPr="00656DC3">
        <w:rPr>
          <w:rFonts w:ascii="Arial" w:hAnsi="Arial" w:cs="Arial"/>
          <w:sz w:val="22"/>
          <w:szCs w:val="22"/>
        </w:rPr>
        <w:t>1) A</w:t>
      </w:r>
      <w:r w:rsidR="002B33A8" w:rsidRPr="00656DC3">
        <w:rPr>
          <w:rFonts w:ascii="Arial" w:hAnsi="Arial" w:cs="Arial"/>
          <w:spacing w:val="-27"/>
          <w:sz w:val="22"/>
          <w:szCs w:val="22"/>
        </w:rPr>
        <w:t xml:space="preserve"> </w:t>
      </w:r>
      <w:r w:rsidR="002B33A8" w:rsidRPr="00656DC3">
        <w:rPr>
          <w:rFonts w:ascii="Arial" w:hAnsi="Arial" w:cs="Arial"/>
          <w:sz w:val="22"/>
          <w:szCs w:val="22"/>
        </w:rPr>
        <w:t>vedação</w:t>
      </w:r>
      <w:r w:rsidR="002B33A8" w:rsidRPr="00656DC3">
        <w:rPr>
          <w:rFonts w:ascii="Arial" w:hAnsi="Arial" w:cs="Arial"/>
          <w:spacing w:val="-25"/>
          <w:sz w:val="22"/>
          <w:szCs w:val="22"/>
        </w:rPr>
        <w:t xml:space="preserve"> </w:t>
      </w:r>
      <w:r w:rsidR="002B33A8" w:rsidRPr="00656DC3">
        <w:rPr>
          <w:rFonts w:ascii="Arial" w:hAnsi="Arial" w:cs="Arial"/>
          <w:sz w:val="22"/>
          <w:szCs w:val="22"/>
        </w:rPr>
        <w:t>à</w:t>
      </w:r>
      <w:r w:rsidR="002B33A8" w:rsidRPr="00656DC3">
        <w:rPr>
          <w:rFonts w:ascii="Arial" w:hAnsi="Arial" w:cs="Arial"/>
          <w:spacing w:val="-27"/>
          <w:sz w:val="22"/>
          <w:szCs w:val="22"/>
        </w:rPr>
        <w:t xml:space="preserve"> </w:t>
      </w:r>
      <w:r w:rsidR="002B33A8" w:rsidRPr="00656DC3">
        <w:rPr>
          <w:rFonts w:ascii="Arial" w:hAnsi="Arial" w:cs="Arial"/>
          <w:sz w:val="22"/>
          <w:szCs w:val="22"/>
        </w:rPr>
        <w:t>participação</w:t>
      </w:r>
      <w:r w:rsidR="002B33A8" w:rsidRPr="00656DC3">
        <w:rPr>
          <w:rFonts w:ascii="Arial" w:hAnsi="Arial" w:cs="Arial"/>
          <w:spacing w:val="-25"/>
          <w:sz w:val="22"/>
          <w:szCs w:val="22"/>
        </w:rPr>
        <w:t xml:space="preserve"> </w:t>
      </w:r>
      <w:r w:rsidR="002B33A8" w:rsidRPr="00656DC3">
        <w:rPr>
          <w:rFonts w:ascii="Arial" w:hAnsi="Arial" w:cs="Arial"/>
          <w:sz w:val="22"/>
          <w:szCs w:val="22"/>
        </w:rPr>
        <w:t>de</w:t>
      </w:r>
      <w:r w:rsidR="002B33A8" w:rsidRPr="00656DC3">
        <w:rPr>
          <w:rFonts w:ascii="Arial" w:hAnsi="Arial" w:cs="Arial"/>
          <w:spacing w:val="-26"/>
          <w:sz w:val="22"/>
          <w:szCs w:val="22"/>
        </w:rPr>
        <w:t xml:space="preserve"> </w:t>
      </w:r>
      <w:r w:rsidR="002B33A8" w:rsidRPr="00656DC3">
        <w:rPr>
          <w:rFonts w:ascii="Arial" w:hAnsi="Arial" w:cs="Arial"/>
          <w:sz w:val="22"/>
          <w:szCs w:val="22"/>
        </w:rPr>
        <w:t>consórcios</w:t>
      </w:r>
      <w:r w:rsidR="002B33A8" w:rsidRPr="00656DC3">
        <w:rPr>
          <w:rFonts w:ascii="Arial" w:hAnsi="Arial" w:cs="Arial"/>
          <w:spacing w:val="-26"/>
          <w:sz w:val="22"/>
          <w:szCs w:val="22"/>
        </w:rPr>
        <w:t xml:space="preserve"> </w:t>
      </w:r>
      <w:r w:rsidR="002B33A8" w:rsidRPr="00656DC3">
        <w:rPr>
          <w:rFonts w:ascii="Arial" w:hAnsi="Arial" w:cs="Arial"/>
          <w:sz w:val="22"/>
          <w:szCs w:val="22"/>
        </w:rPr>
        <w:t>fundamenta-se</w:t>
      </w:r>
      <w:r w:rsidR="002B33A8" w:rsidRPr="00656DC3">
        <w:rPr>
          <w:rFonts w:ascii="Arial" w:hAnsi="Arial" w:cs="Arial"/>
          <w:spacing w:val="-25"/>
          <w:sz w:val="22"/>
          <w:szCs w:val="22"/>
        </w:rPr>
        <w:t xml:space="preserve"> </w:t>
      </w:r>
      <w:r w:rsidR="002B33A8" w:rsidRPr="00656DC3">
        <w:rPr>
          <w:rFonts w:ascii="Arial" w:hAnsi="Arial" w:cs="Arial"/>
          <w:sz w:val="22"/>
          <w:szCs w:val="22"/>
        </w:rPr>
        <w:t>por</w:t>
      </w:r>
      <w:r w:rsidR="002B33A8" w:rsidRPr="00656DC3">
        <w:rPr>
          <w:rFonts w:ascii="Arial" w:hAnsi="Arial" w:cs="Arial"/>
          <w:spacing w:val="-26"/>
          <w:sz w:val="22"/>
          <w:szCs w:val="22"/>
        </w:rPr>
        <w:t xml:space="preserve"> </w:t>
      </w:r>
      <w:r w:rsidR="002B33A8" w:rsidRPr="00656DC3">
        <w:rPr>
          <w:rFonts w:ascii="Arial" w:hAnsi="Arial" w:cs="Arial"/>
          <w:sz w:val="22"/>
          <w:szCs w:val="22"/>
        </w:rPr>
        <w:t>tratar-se</w:t>
      </w:r>
      <w:r w:rsidR="002B33A8" w:rsidRPr="00656DC3">
        <w:rPr>
          <w:rFonts w:ascii="Arial" w:hAnsi="Arial" w:cs="Arial"/>
          <w:spacing w:val="-26"/>
          <w:sz w:val="22"/>
          <w:szCs w:val="22"/>
        </w:rPr>
        <w:t xml:space="preserve"> </w:t>
      </w:r>
      <w:r w:rsidR="002B33A8" w:rsidRPr="00656DC3">
        <w:rPr>
          <w:rFonts w:ascii="Arial" w:hAnsi="Arial" w:cs="Arial"/>
          <w:sz w:val="22"/>
          <w:szCs w:val="22"/>
        </w:rPr>
        <w:t>de</w:t>
      </w:r>
      <w:r w:rsidR="002B33A8" w:rsidRPr="00656DC3">
        <w:rPr>
          <w:rFonts w:ascii="Arial" w:hAnsi="Arial" w:cs="Arial"/>
          <w:spacing w:val="-25"/>
          <w:sz w:val="22"/>
          <w:szCs w:val="22"/>
        </w:rPr>
        <w:t xml:space="preserve"> </w:t>
      </w:r>
      <w:r w:rsidR="002B33A8" w:rsidRPr="00656DC3">
        <w:rPr>
          <w:rFonts w:ascii="Arial" w:hAnsi="Arial" w:cs="Arial"/>
          <w:sz w:val="22"/>
          <w:szCs w:val="22"/>
        </w:rPr>
        <w:t>aquisição</w:t>
      </w:r>
      <w:r w:rsidR="002B33A8" w:rsidRPr="00656DC3">
        <w:rPr>
          <w:rFonts w:ascii="Arial" w:hAnsi="Arial" w:cs="Arial"/>
          <w:spacing w:val="-26"/>
          <w:sz w:val="22"/>
          <w:szCs w:val="22"/>
        </w:rPr>
        <w:t xml:space="preserve"> </w:t>
      </w:r>
      <w:r w:rsidR="002B33A8" w:rsidRPr="00656DC3">
        <w:rPr>
          <w:rFonts w:ascii="Arial" w:hAnsi="Arial" w:cs="Arial"/>
          <w:sz w:val="22"/>
          <w:szCs w:val="22"/>
        </w:rPr>
        <w:t>comum</w:t>
      </w:r>
      <w:r w:rsidR="002B33A8" w:rsidRPr="00656DC3">
        <w:rPr>
          <w:rFonts w:ascii="Arial" w:hAnsi="Arial" w:cs="Arial"/>
          <w:spacing w:val="-26"/>
          <w:sz w:val="22"/>
          <w:szCs w:val="22"/>
        </w:rPr>
        <w:t xml:space="preserve"> </w:t>
      </w:r>
      <w:r w:rsidR="002B33A8" w:rsidRPr="00656DC3">
        <w:rPr>
          <w:rFonts w:ascii="Arial" w:hAnsi="Arial" w:cs="Arial"/>
          <w:sz w:val="22"/>
          <w:szCs w:val="22"/>
        </w:rPr>
        <w:t xml:space="preserve">para </w:t>
      </w:r>
      <w:r w:rsidR="002B33A8" w:rsidRPr="00656DC3">
        <w:rPr>
          <w:rFonts w:ascii="Arial" w:hAnsi="Arial" w:cs="Arial"/>
          <w:w w:val="95"/>
          <w:sz w:val="22"/>
          <w:szCs w:val="22"/>
        </w:rPr>
        <w:t>empresas</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atuantes</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neste</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mercado,</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sendo</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usual</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a</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participação</w:t>
      </w:r>
      <w:r w:rsidR="002B33A8" w:rsidRPr="00656DC3">
        <w:rPr>
          <w:rFonts w:ascii="Arial" w:hAnsi="Arial" w:cs="Arial"/>
          <w:spacing w:val="-13"/>
          <w:w w:val="95"/>
          <w:sz w:val="22"/>
          <w:szCs w:val="22"/>
        </w:rPr>
        <w:t xml:space="preserve"> </w:t>
      </w:r>
      <w:r w:rsidR="002B33A8" w:rsidRPr="00656DC3">
        <w:rPr>
          <w:rFonts w:ascii="Arial" w:hAnsi="Arial" w:cs="Arial"/>
          <w:w w:val="95"/>
          <w:sz w:val="22"/>
          <w:szCs w:val="22"/>
        </w:rPr>
        <w:t>de</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empresas</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que,</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em</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sua</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maioria, apresentam</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o</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mínimo</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exigido</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no</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tocante</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a</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qualificações</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técnica</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e</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econômico-financeira</w:t>
      </w:r>
      <w:r w:rsidR="002B33A8" w:rsidRPr="00656DC3">
        <w:rPr>
          <w:rFonts w:ascii="Arial" w:hAnsi="Arial" w:cs="Arial"/>
          <w:spacing w:val="-10"/>
          <w:w w:val="95"/>
          <w:sz w:val="22"/>
          <w:szCs w:val="22"/>
        </w:rPr>
        <w:t xml:space="preserve"> </w:t>
      </w:r>
      <w:r w:rsidR="002B33A8" w:rsidRPr="00656DC3">
        <w:rPr>
          <w:rFonts w:ascii="Arial" w:hAnsi="Arial" w:cs="Arial"/>
          <w:w w:val="95"/>
          <w:sz w:val="22"/>
          <w:szCs w:val="22"/>
        </w:rPr>
        <w:t>e</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demais condições</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suficientes</w:t>
      </w:r>
      <w:r w:rsidR="002B33A8" w:rsidRPr="00656DC3">
        <w:rPr>
          <w:rFonts w:ascii="Arial" w:hAnsi="Arial" w:cs="Arial"/>
          <w:spacing w:val="-13"/>
          <w:w w:val="95"/>
          <w:sz w:val="22"/>
          <w:szCs w:val="22"/>
        </w:rPr>
        <w:t xml:space="preserve"> </w:t>
      </w:r>
      <w:r w:rsidR="002B33A8" w:rsidRPr="00656DC3">
        <w:rPr>
          <w:rFonts w:ascii="Arial" w:hAnsi="Arial" w:cs="Arial"/>
          <w:w w:val="95"/>
          <w:sz w:val="22"/>
          <w:szCs w:val="22"/>
        </w:rPr>
        <w:t>a</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execução</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de</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contratos</w:t>
      </w:r>
      <w:r w:rsidR="002B33A8" w:rsidRPr="00656DC3">
        <w:rPr>
          <w:rFonts w:ascii="Arial" w:hAnsi="Arial" w:cs="Arial"/>
          <w:spacing w:val="-15"/>
          <w:w w:val="95"/>
          <w:sz w:val="22"/>
          <w:szCs w:val="22"/>
        </w:rPr>
        <w:t xml:space="preserve"> </w:t>
      </w:r>
      <w:r w:rsidR="002B33A8" w:rsidRPr="00656DC3">
        <w:rPr>
          <w:rFonts w:ascii="Arial" w:hAnsi="Arial" w:cs="Arial"/>
          <w:w w:val="95"/>
          <w:sz w:val="22"/>
          <w:szCs w:val="22"/>
        </w:rPr>
        <w:t>dessa</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natureza,</w:t>
      </w:r>
      <w:r w:rsidR="002B33A8" w:rsidRPr="00656DC3">
        <w:rPr>
          <w:rFonts w:ascii="Arial" w:hAnsi="Arial" w:cs="Arial"/>
          <w:spacing w:val="-15"/>
          <w:w w:val="95"/>
          <w:sz w:val="22"/>
          <w:szCs w:val="22"/>
        </w:rPr>
        <w:t xml:space="preserve"> </w:t>
      </w:r>
      <w:r w:rsidR="002B33A8" w:rsidRPr="00656DC3">
        <w:rPr>
          <w:rFonts w:ascii="Arial" w:hAnsi="Arial" w:cs="Arial"/>
          <w:w w:val="95"/>
          <w:sz w:val="22"/>
          <w:szCs w:val="22"/>
        </w:rPr>
        <w:t>o</w:t>
      </w:r>
      <w:r w:rsidR="002B33A8" w:rsidRPr="00656DC3">
        <w:rPr>
          <w:rFonts w:ascii="Arial" w:hAnsi="Arial" w:cs="Arial"/>
          <w:spacing w:val="-12"/>
          <w:w w:val="95"/>
          <w:sz w:val="22"/>
          <w:szCs w:val="22"/>
        </w:rPr>
        <w:t xml:space="preserve"> </w:t>
      </w:r>
      <w:r w:rsidR="002B33A8" w:rsidRPr="00656DC3">
        <w:rPr>
          <w:rFonts w:ascii="Arial" w:hAnsi="Arial" w:cs="Arial"/>
          <w:w w:val="95"/>
          <w:sz w:val="22"/>
          <w:szCs w:val="22"/>
        </w:rPr>
        <w:t>que</w:t>
      </w:r>
      <w:r w:rsidR="002B33A8" w:rsidRPr="00656DC3">
        <w:rPr>
          <w:rFonts w:ascii="Arial" w:hAnsi="Arial" w:cs="Arial"/>
          <w:spacing w:val="-13"/>
          <w:w w:val="95"/>
          <w:sz w:val="22"/>
          <w:szCs w:val="22"/>
        </w:rPr>
        <w:t xml:space="preserve"> </w:t>
      </w:r>
      <w:r w:rsidR="002B33A8" w:rsidRPr="00656DC3">
        <w:rPr>
          <w:rFonts w:ascii="Arial" w:hAnsi="Arial" w:cs="Arial"/>
          <w:w w:val="95"/>
          <w:sz w:val="22"/>
          <w:szCs w:val="22"/>
        </w:rPr>
        <w:t>não</w:t>
      </w:r>
      <w:r w:rsidR="002B33A8" w:rsidRPr="00656DC3">
        <w:rPr>
          <w:rFonts w:ascii="Arial" w:hAnsi="Arial" w:cs="Arial"/>
          <w:spacing w:val="-14"/>
          <w:w w:val="95"/>
          <w:sz w:val="22"/>
          <w:szCs w:val="22"/>
        </w:rPr>
        <w:t xml:space="preserve"> </w:t>
      </w:r>
      <w:r w:rsidR="002B33A8" w:rsidRPr="00656DC3">
        <w:rPr>
          <w:rFonts w:ascii="Arial" w:hAnsi="Arial" w:cs="Arial"/>
          <w:w w:val="95"/>
          <w:sz w:val="22"/>
          <w:szCs w:val="22"/>
        </w:rPr>
        <w:t>tornará</w:t>
      </w:r>
      <w:r w:rsidR="002B33A8" w:rsidRPr="00656DC3">
        <w:rPr>
          <w:rFonts w:ascii="Arial" w:hAnsi="Arial" w:cs="Arial"/>
          <w:spacing w:val="-13"/>
          <w:w w:val="95"/>
          <w:sz w:val="22"/>
          <w:szCs w:val="22"/>
        </w:rPr>
        <w:t xml:space="preserve"> </w:t>
      </w:r>
      <w:r w:rsidR="002B33A8" w:rsidRPr="00656DC3">
        <w:rPr>
          <w:rFonts w:ascii="Arial" w:hAnsi="Arial" w:cs="Arial"/>
          <w:w w:val="95"/>
          <w:sz w:val="22"/>
          <w:szCs w:val="22"/>
        </w:rPr>
        <w:t>restrito</w:t>
      </w:r>
      <w:r w:rsidR="002B33A8" w:rsidRPr="00656DC3">
        <w:rPr>
          <w:rFonts w:ascii="Arial" w:hAnsi="Arial" w:cs="Arial"/>
          <w:spacing w:val="-15"/>
          <w:w w:val="95"/>
          <w:sz w:val="22"/>
          <w:szCs w:val="22"/>
        </w:rPr>
        <w:t xml:space="preserve"> </w:t>
      </w:r>
      <w:r w:rsidR="002B33A8" w:rsidRPr="00656DC3">
        <w:rPr>
          <w:rFonts w:ascii="Arial" w:hAnsi="Arial" w:cs="Arial"/>
          <w:w w:val="95"/>
          <w:sz w:val="22"/>
          <w:szCs w:val="22"/>
        </w:rPr>
        <w:t>o</w:t>
      </w:r>
      <w:r w:rsidR="002B33A8" w:rsidRPr="00656DC3">
        <w:rPr>
          <w:rFonts w:ascii="Arial" w:hAnsi="Arial" w:cs="Arial"/>
          <w:spacing w:val="-11"/>
          <w:w w:val="95"/>
          <w:sz w:val="22"/>
          <w:szCs w:val="22"/>
        </w:rPr>
        <w:t xml:space="preserve"> </w:t>
      </w:r>
      <w:r w:rsidR="002B33A8" w:rsidRPr="00656DC3">
        <w:rPr>
          <w:rFonts w:ascii="Arial" w:hAnsi="Arial" w:cs="Arial"/>
          <w:w w:val="95"/>
          <w:sz w:val="22"/>
          <w:szCs w:val="22"/>
        </w:rPr>
        <w:t xml:space="preserve">âmbito </w:t>
      </w:r>
      <w:r w:rsidR="002B33A8" w:rsidRPr="00656DC3">
        <w:rPr>
          <w:rFonts w:ascii="Arial" w:hAnsi="Arial" w:cs="Arial"/>
          <w:sz w:val="22"/>
          <w:szCs w:val="22"/>
        </w:rPr>
        <w:t>de possíveis</w:t>
      </w:r>
      <w:r w:rsidR="002B33A8" w:rsidRPr="00656DC3">
        <w:rPr>
          <w:rFonts w:ascii="Arial" w:hAnsi="Arial" w:cs="Arial"/>
          <w:spacing w:val="-28"/>
          <w:sz w:val="22"/>
          <w:szCs w:val="22"/>
        </w:rPr>
        <w:t xml:space="preserve"> </w:t>
      </w:r>
      <w:r w:rsidR="002B33A8" w:rsidRPr="00656DC3">
        <w:rPr>
          <w:rFonts w:ascii="Arial" w:hAnsi="Arial" w:cs="Arial"/>
          <w:sz w:val="22"/>
          <w:szCs w:val="22"/>
        </w:rPr>
        <w:t>licitantes.</w:t>
      </w:r>
    </w:p>
    <w:p w:rsidR="002B33A8" w:rsidRPr="00656DC3" w:rsidRDefault="002B33A8" w:rsidP="00241C30">
      <w:pPr>
        <w:pStyle w:val="PargrafodaLista"/>
        <w:ind w:left="1089" w:right="-284"/>
        <w:jc w:val="both"/>
        <w:rPr>
          <w:rFonts w:ascii="Arial" w:hAnsi="Arial" w:cs="Arial"/>
          <w:sz w:val="22"/>
          <w:szCs w:val="22"/>
        </w:rPr>
      </w:pPr>
      <w:proofErr w:type="gramStart"/>
      <w:r w:rsidRPr="00656DC3">
        <w:rPr>
          <w:rFonts w:ascii="Arial" w:hAnsi="Arial" w:cs="Arial"/>
          <w:sz w:val="22"/>
          <w:szCs w:val="22"/>
        </w:rPr>
        <w:t>g.</w:t>
      </w:r>
      <w:proofErr w:type="gramEnd"/>
      <w:r w:rsidRPr="00656DC3">
        <w:rPr>
          <w:rFonts w:ascii="Arial" w:hAnsi="Arial" w:cs="Arial"/>
          <w:sz w:val="22"/>
          <w:szCs w:val="22"/>
        </w:rPr>
        <w:t>2)</w:t>
      </w:r>
      <w:r w:rsidRPr="00656DC3">
        <w:rPr>
          <w:rFonts w:ascii="Arial" w:hAnsi="Arial" w:cs="Arial"/>
          <w:w w:val="95"/>
          <w:sz w:val="22"/>
          <w:szCs w:val="22"/>
        </w:rPr>
        <w:t xml:space="preserve"> O</w:t>
      </w:r>
      <w:r w:rsidRPr="00656DC3">
        <w:rPr>
          <w:rFonts w:ascii="Arial" w:hAnsi="Arial" w:cs="Arial"/>
          <w:spacing w:val="-24"/>
          <w:w w:val="95"/>
          <w:sz w:val="22"/>
          <w:szCs w:val="22"/>
        </w:rPr>
        <w:t xml:space="preserve"> </w:t>
      </w:r>
      <w:r w:rsidRPr="00656DC3">
        <w:rPr>
          <w:rFonts w:ascii="Arial" w:hAnsi="Arial" w:cs="Arial"/>
          <w:w w:val="95"/>
          <w:sz w:val="22"/>
          <w:szCs w:val="22"/>
        </w:rPr>
        <w:t>objeto</w:t>
      </w:r>
      <w:r w:rsidRPr="00656DC3">
        <w:rPr>
          <w:rFonts w:ascii="Arial" w:hAnsi="Arial" w:cs="Arial"/>
          <w:spacing w:val="-24"/>
          <w:w w:val="95"/>
          <w:sz w:val="22"/>
          <w:szCs w:val="22"/>
        </w:rPr>
        <w:t xml:space="preserve"> </w:t>
      </w:r>
      <w:r w:rsidRPr="00656DC3">
        <w:rPr>
          <w:rFonts w:ascii="Arial" w:hAnsi="Arial" w:cs="Arial"/>
          <w:w w:val="95"/>
          <w:sz w:val="22"/>
          <w:szCs w:val="22"/>
        </w:rPr>
        <w:t>em</w:t>
      </w:r>
      <w:r w:rsidRPr="00656DC3">
        <w:rPr>
          <w:rFonts w:ascii="Arial" w:hAnsi="Arial" w:cs="Arial"/>
          <w:spacing w:val="-25"/>
          <w:w w:val="95"/>
          <w:sz w:val="22"/>
          <w:szCs w:val="22"/>
        </w:rPr>
        <w:t xml:space="preserve"> </w:t>
      </w:r>
      <w:r w:rsidRPr="00656DC3">
        <w:rPr>
          <w:rFonts w:ascii="Arial" w:hAnsi="Arial" w:cs="Arial"/>
          <w:w w:val="95"/>
          <w:sz w:val="22"/>
          <w:szCs w:val="22"/>
        </w:rPr>
        <w:t>questão</w:t>
      </w:r>
      <w:r w:rsidRPr="00656DC3">
        <w:rPr>
          <w:rFonts w:ascii="Arial" w:hAnsi="Arial" w:cs="Arial"/>
          <w:spacing w:val="-23"/>
          <w:w w:val="95"/>
          <w:sz w:val="22"/>
          <w:szCs w:val="22"/>
        </w:rPr>
        <w:t xml:space="preserve"> </w:t>
      </w:r>
      <w:r w:rsidRPr="00656DC3">
        <w:rPr>
          <w:rFonts w:ascii="Arial" w:hAnsi="Arial" w:cs="Arial"/>
          <w:w w:val="95"/>
          <w:sz w:val="22"/>
          <w:szCs w:val="22"/>
        </w:rPr>
        <w:t>não</w:t>
      </w:r>
      <w:r w:rsidRPr="00656DC3">
        <w:rPr>
          <w:rFonts w:ascii="Arial" w:hAnsi="Arial" w:cs="Arial"/>
          <w:spacing w:val="-25"/>
          <w:w w:val="95"/>
          <w:sz w:val="22"/>
          <w:szCs w:val="22"/>
        </w:rPr>
        <w:t xml:space="preserve"> </w:t>
      </w:r>
      <w:r w:rsidRPr="00656DC3">
        <w:rPr>
          <w:rFonts w:ascii="Arial" w:hAnsi="Arial" w:cs="Arial"/>
          <w:w w:val="95"/>
          <w:sz w:val="22"/>
          <w:szCs w:val="22"/>
        </w:rPr>
        <w:t>demanda</w:t>
      </w:r>
      <w:r w:rsidRPr="00656DC3">
        <w:rPr>
          <w:rFonts w:ascii="Arial" w:hAnsi="Arial" w:cs="Arial"/>
          <w:spacing w:val="-24"/>
          <w:w w:val="95"/>
          <w:sz w:val="22"/>
          <w:szCs w:val="22"/>
        </w:rPr>
        <w:t xml:space="preserve"> </w:t>
      </w:r>
      <w:r w:rsidRPr="00656DC3">
        <w:rPr>
          <w:rFonts w:ascii="Arial" w:hAnsi="Arial" w:cs="Arial"/>
          <w:w w:val="95"/>
          <w:sz w:val="22"/>
          <w:szCs w:val="22"/>
        </w:rPr>
        <w:t>aglutinação</w:t>
      </w:r>
      <w:r w:rsidRPr="00656DC3">
        <w:rPr>
          <w:rFonts w:ascii="Arial" w:hAnsi="Arial" w:cs="Arial"/>
          <w:spacing w:val="-25"/>
          <w:w w:val="95"/>
          <w:sz w:val="22"/>
          <w:szCs w:val="22"/>
        </w:rPr>
        <w:t xml:space="preserve"> </w:t>
      </w:r>
      <w:r w:rsidRPr="00656DC3">
        <w:rPr>
          <w:rFonts w:ascii="Arial" w:hAnsi="Arial" w:cs="Arial"/>
          <w:w w:val="95"/>
          <w:sz w:val="22"/>
          <w:szCs w:val="22"/>
        </w:rPr>
        <w:t>de</w:t>
      </w:r>
      <w:r w:rsidRPr="00656DC3">
        <w:rPr>
          <w:rFonts w:ascii="Arial" w:hAnsi="Arial" w:cs="Arial"/>
          <w:spacing w:val="-24"/>
          <w:w w:val="95"/>
          <w:sz w:val="22"/>
          <w:szCs w:val="22"/>
        </w:rPr>
        <w:t xml:space="preserve"> </w:t>
      </w:r>
      <w:r w:rsidRPr="00656DC3">
        <w:rPr>
          <w:rFonts w:ascii="Arial" w:hAnsi="Arial" w:cs="Arial"/>
          <w:w w:val="95"/>
          <w:sz w:val="22"/>
          <w:szCs w:val="22"/>
        </w:rPr>
        <w:t>competências</w:t>
      </w:r>
      <w:r w:rsidRPr="00656DC3">
        <w:rPr>
          <w:rFonts w:ascii="Arial" w:hAnsi="Arial" w:cs="Arial"/>
          <w:spacing w:val="-24"/>
          <w:w w:val="95"/>
          <w:sz w:val="22"/>
          <w:szCs w:val="22"/>
        </w:rPr>
        <w:t xml:space="preserve"> </w:t>
      </w:r>
      <w:r w:rsidRPr="00656DC3">
        <w:rPr>
          <w:rFonts w:ascii="Arial" w:hAnsi="Arial" w:cs="Arial"/>
          <w:w w:val="95"/>
          <w:sz w:val="22"/>
          <w:szCs w:val="22"/>
        </w:rPr>
        <w:t>conexas</w:t>
      </w:r>
      <w:r w:rsidRPr="00656DC3">
        <w:rPr>
          <w:rFonts w:ascii="Arial" w:hAnsi="Arial" w:cs="Arial"/>
          <w:spacing w:val="-25"/>
          <w:w w:val="95"/>
          <w:sz w:val="22"/>
          <w:szCs w:val="22"/>
        </w:rPr>
        <w:t xml:space="preserve"> </w:t>
      </w:r>
      <w:r w:rsidRPr="00656DC3">
        <w:rPr>
          <w:rFonts w:ascii="Arial" w:hAnsi="Arial" w:cs="Arial"/>
          <w:w w:val="95"/>
          <w:sz w:val="22"/>
          <w:szCs w:val="22"/>
        </w:rPr>
        <w:t>e</w:t>
      </w:r>
      <w:r w:rsidRPr="00656DC3">
        <w:rPr>
          <w:rFonts w:ascii="Arial" w:hAnsi="Arial" w:cs="Arial"/>
          <w:spacing w:val="-24"/>
          <w:w w:val="95"/>
          <w:sz w:val="22"/>
          <w:szCs w:val="22"/>
        </w:rPr>
        <w:t xml:space="preserve"> </w:t>
      </w:r>
      <w:r w:rsidRPr="00656DC3">
        <w:rPr>
          <w:rFonts w:ascii="Arial" w:hAnsi="Arial" w:cs="Arial"/>
          <w:w w:val="95"/>
          <w:sz w:val="22"/>
          <w:szCs w:val="22"/>
        </w:rPr>
        <w:t>específicas</w:t>
      </w:r>
      <w:r w:rsidRPr="00656DC3">
        <w:rPr>
          <w:rFonts w:ascii="Arial" w:hAnsi="Arial" w:cs="Arial"/>
          <w:spacing w:val="-26"/>
          <w:w w:val="95"/>
          <w:sz w:val="22"/>
          <w:szCs w:val="22"/>
        </w:rPr>
        <w:t xml:space="preserve"> </w:t>
      </w:r>
      <w:r w:rsidRPr="00656DC3">
        <w:rPr>
          <w:rFonts w:ascii="Arial" w:hAnsi="Arial" w:cs="Arial"/>
          <w:w w:val="95"/>
          <w:sz w:val="22"/>
          <w:szCs w:val="22"/>
        </w:rPr>
        <w:t>em</w:t>
      </w:r>
      <w:r w:rsidRPr="00656DC3">
        <w:rPr>
          <w:rFonts w:ascii="Arial" w:hAnsi="Arial" w:cs="Arial"/>
          <w:spacing w:val="-24"/>
          <w:w w:val="95"/>
          <w:sz w:val="22"/>
          <w:szCs w:val="22"/>
        </w:rPr>
        <w:t xml:space="preserve"> </w:t>
      </w:r>
      <w:r w:rsidRPr="00656DC3">
        <w:rPr>
          <w:rFonts w:ascii="Arial" w:hAnsi="Arial" w:cs="Arial"/>
          <w:w w:val="95"/>
          <w:sz w:val="22"/>
          <w:szCs w:val="22"/>
        </w:rPr>
        <w:t>demasia, além</w:t>
      </w:r>
      <w:r w:rsidRPr="00656DC3">
        <w:rPr>
          <w:rFonts w:ascii="Arial" w:hAnsi="Arial" w:cs="Arial"/>
          <w:spacing w:val="-22"/>
          <w:w w:val="95"/>
          <w:sz w:val="22"/>
          <w:szCs w:val="22"/>
        </w:rPr>
        <w:t xml:space="preserve"> </w:t>
      </w:r>
      <w:r w:rsidRPr="00656DC3">
        <w:rPr>
          <w:rFonts w:ascii="Arial" w:hAnsi="Arial" w:cs="Arial"/>
          <w:w w:val="95"/>
          <w:sz w:val="22"/>
          <w:szCs w:val="22"/>
        </w:rPr>
        <w:t>de</w:t>
      </w:r>
      <w:r w:rsidRPr="00656DC3">
        <w:rPr>
          <w:rFonts w:ascii="Arial" w:hAnsi="Arial" w:cs="Arial"/>
          <w:spacing w:val="-20"/>
          <w:w w:val="95"/>
          <w:sz w:val="22"/>
          <w:szCs w:val="22"/>
        </w:rPr>
        <w:t xml:space="preserve"> </w:t>
      </w:r>
      <w:r w:rsidRPr="00656DC3">
        <w:rPr>
          <w:rFonts w:ascii="Arial" w:hAnsi="Arial" w:cs="Arial"/>
          <w:w w:val="95"/>
          <w:sz w:val="22"/>
          <w:szCs w:val="22"/>
        </w:rPr>
        <w:t>não</w:t>
      </w:r>
      <w:r w:rsidRPr="00656DC3">
        <w:rPr>
          <w:rFonts w:ascii="Arial" w:hAnsi="Arial" w:cs="Arial"/>
          <w:spacing w:val="-22"/>
          <w:w w:val="95"/>
          <w:sz w:val="22"/>
          <w:szCs w:val="22"/>
        </w:rPr>
        <w:t xml:space="preserve"> </w:t>
      </w:r>
      <w:r w:rsidRPr="00656DC3">
        <w:rPr>
          <w:rFonts w:ascii="Arial" w:hAnsi="Arial" w:cs="Arial"/>
          <w:w w:val="95"/>
          <w:sz w:val="22"/>
          <w:szCs w:val="22"/>
        </w:rPr>
        <w:t>envolver</w:t>
      </w:r>
      <w:r w:rsidRPr="00656DC3">
        <w:rPr>
          <w:rFonts w:ascii="Arial" w:hAnsi="Arial" w:cs="Arial"/>
          <w:spacing w:val="-20"/>
          <w:w w:val="95"/>
          <w:sz w:val="22"/>
          <w:szCs w:val="22"/>
        </w:rPr>
        <w:t xml:space="preserve"> </w:t>
      </w:r>
      <w:r w:rsidRPr="00656DC3">
        <w:rPr>
          <w:rFonts w:ascii="Arial" w:hAnsi="Arial" w:cs="Arial"/>
          <w:w w:val="95"/>
          <w:sz w:val="22"/>
          <w:szCs w:val="22"/>
        </w:rPr>
        <w:t>questões</w:t>
      </w:r>
      <w:r w:rsidRPr="00656DC3">
        <w:rPr>
          <w:rFonts w:ascii="Arial" w:hAnsi="Arial" w:cs="Arial"/>
          <w:spacing w:val="-21"/>
          <w:w w:val="95"/>
          <w:sz w:val="22"/>
          <w:szCs w:val="22"/>
        </w:rPr>
        <w:t xml:space="preserve"> </w:t>
      </w:r>
      <w:r w:rsidRPr="00656DC3">
        <w:rPr>
          <w:rFonts w:ascii="Arial" w:hAnsi="Arial" w:cs="Arial"/>
          <w:w w:val="95"/>
          <w:sz w:val="22"/>
          <w:szCs w:val="22"/>
        </w:rPr>
        <w:t>de</w:t>
      </w:r>
      <w:r w:rsidRPr="00656DC3">
        <w:rPr>
          <w:rFonts w:ascii="Arial" w:hAnsi="Arial" w:cs="Arial"/>
          <w:spacing w:val="-22"/>
          <w:w w:val="95"/>
          <w:sz w:val="22"/>
          <w:szCs w:val="22"/>
        </w:rPr>
        <w:t xml:space="preserve"> </w:t>
      </w:r>
      <w:r w:rsidRPr="00656DC3">
        <w:rPr>
          <w:rFonts w:ascii="Arial" w:hAnsi="Arial" w:cs="Arial"/>
          <w:w w:val="95"/>
          <w:sz w:val="22"/>
          <w:szCs w:val="22"/>
        </w:rPr>
        <w:t>alta</w:t>
      </w:r>
      <w:r w:rsidRPr="00656DC3">
        <w:rPr>
          <w:rFonts w:ascii="Arial" w:hAnsi="Arial" w:cs="Arial"/>
          <w:spacing w:val="-22"/>
          <w:w w:val="95"/>
          <w:sz w:val="22"/>
          <w:szCs w:val="22"/>
        </w:rPr>
        <w:t xml:space="preserve"> </w:t>
      </w:r>
      <w:r w:rsidRPr="00656DC3">
        <w:rPr>
          <w:rFonts w:ascii="Arial" w:hAnsi="Arial" w:cs="Arial"/>
          <w:w w:val="95"/>
          <w:sz w:val="22"/>
          <w:szCs w:val="22"/>
        </w:rPr>
        <w:t>complexidade</w:t>
      </w:r>
      <w:r w:rsidRPr="00656DC3">
        <w:rPr>
          <w:rFonts w:ascii="Arial" w:hAnsi="Arial" w:cs="Arial"/>
          <w:spacing w:val="-22"/>
          <w:w w:val="95"/>
          <w:sz w:val="22"/>
          <w:szCs w:val="22"/>
        </w:rPr>
        <w:t xml:space="preserve"> </w:t>
      </w:r>
      <w:r w:rsidRPr="00656DC3">
        <w:rPr>
          <w:rFonts w:ascii="Arial" w:hAnsi="Arial" w:cs="Arial"/>
          <w:w w:val="95"/>
          <w:sz w:val="22"/>
          <w:szCs w:val="22"/>
        </w:rPr>
        <w:t>ou</w:t>
      </w:r>
      <w:r w:rsidRPr="00656DC3">
        <w:rPr>
          <w:rFonts w:ascii="Arial" w:hAnsi="Arial" w:cs="Arial"/>
          <w:spacing w:val="-21"/>
          <w:w w:val="95"/>
          <w:sz w:val="22"/>
          <w:szCs w:val="22"/>
        </w:rPr>
        <w:t xml:space="preserve"> </w:t>
      </w:r>
      <w:r w:rsidRPr="00656DC3">
        <w:rPr>
          <w:rFonts w:ascii="Arial" w:hAnsi="Arial" w:cs="Arial"/>
          <w:w w:val="95"/>
          <w:sz w:val="22"/>
          <w:szCs w:val="22"/>
        </w:rPr>
        <w:t>de</w:t>
      </w:r>
      <w:r w:rsidRPr="00656DC3">
        <w:rPr>
          <w:rFonts w:ascii="Arial" w:hAnsi="Arial" w:cs="Arial"/>
          <w:spacing w:val="-21"/>
          <w:w w:val="95"/>
          <w:sz w:val="22"/>
          <w:szCs w:val="22"/>
        </w:rPr>
        <w:t xml:space="preserve"> </w:t>
      </w:r>
      <w:r w:rsidRPr="00656DC3">
        <w:rPr>
          <w:rFonts w:ascii="Arial" w:hAnsi="Arial" w:cs="Arial"/>
          <w:w w:val="95"/>
          <w:sz w:val="22"/>
          <w:szCs w:val="22"/>
        </w:rPr>
        <w:t>relevante</w:t>
      </w:r>
      <w:r w:rsidRPr="00656DC3">
        <w:rPr>
          <w:rFonts w:ascii="Arial" w:hAnsi="Arial" w:cs="Arial"/>
          <w:spacing w:val="-22"/>
          <w:w w:val="95"/>
          <w:sz w:val="22"/>
          <w:szCs w:val="22"/>
        </w:rPr>
        <w:t xml:space="preserve"> </w:t>
      </w:r>
      <w:r w:rsidRPr="00656DC3">
        <w:rPr>
          <w:rFonts w:ascii="Arial" w:hAnsi="Arial" w:cs="Arial"/>
          <w:w w:val="95"/>
          <w:sz w:val="22"/>
          <w:szCs w:val="22"/>
        </w:rPr>
        <w:t>vulto,</w:t>
      </w:r>
      <w:r w:rsidRPr="00656DC3">
        <w:rPr>
          <w:rFonts w:ascii="Arial" w:hAnsi="Arial" w:cs="Arial"/>
          <w:spacing w:val="-20"/>
          <w:w w:val="95"/>
          <w:sz w:val="22"/>
          <w:szCs w:val="22"/>
        </w:rPr>
        <w:t xml:space="preserve"> </w:t>
      </w:r>
      <w:r w:rsidRPr="00656DC3">
        <w:rPr>
          <w:rFonts w:ascii="Arial" w:hAnsi="Arial" w:cs="Arial"/>
          <w:w w:val="95"/>
          <w:sz w:val="22"/>
          <w:szCs w:val="22"/>
        </w:rPr>
        <w:t>nas</w:t>
      </w:r>
      <w:r w:rsidRPr="00656DC3">
        <w:rPr>
          <w:rFonts w:ascii="Arial" w:hAnsi="Arial" w:cs="Arial"/>
          <w:spacing w:val="-23"/>
          <w:w w:val="95"/>
          <w:sz w:val="22"/>
          <w:szCs w:val="22"/>
        </w:rPr>
        <w:t xml:space="preserve"> </w:t>
      </w:r>
      <w:r w:rsidRPr="00656DC3">
        <w:rPr>
          <w:rFonts w:ascii="Arial" w:hAnsi="Arial" w:cs="Arial"/>
          <w:w w:val="95"/>
          <w:sz w:val="22"/>
          <w:szCs w:val="22"/>
        </w:rPr>
        <w:t>quais</w:t>
      </w:r>
      <w:r w:rsidRPr="00656DC3">
        <w:rPr>
          <w:rFonts w:ascii="Arial" w:hAnsi="Arial" w:cs="Arial"/>
          <w:spacing w:val="-21"/>
          <w:w w:val="95"/>
          <w:sz w:val="22"/>
          <w:szCs w:val="22"/>
        </w:rPr>
        <w:t xml:space="preserve"> </w:t>
      </w:r>
      <w:r w:rsidRPr="00656DC3">
        <w:rPr>
          <w:rFonts w:ascii="Arial" w:hAnsi="Arial" w:cs="Arial"/>
          <w:w w:val="95"/>
          <w:sz w:val="22"/>
          <w:szCs w:val="22"/>
        </w:rPr>
        <w:t>as</w:t>
      </w:r>
      <w:r w:rsidRPr="00656DC3">
        <w:rPr>
          <w:rFonts w:ascii="Arial" w:hAnsi="Arial" w:cs="Arial"/>
          <w:spacing w:val="-20"/>
          <w:w w:val="95"/>
          <w:sz w:val="22"/>
          <w:szCs w:val="22"/>
        </w:rPr>
        <w:t xml:space="preserve"> </w:t>
      </w:r>
      <w:r w:rsidRPr="00656DC3">
        <w:rPr>
          <w:rFonts w:ascii="Arial" w:hAnsi="Arial" w:cs="Arial"/>
          <w:w w:val="95"/>
          <w:sz w:val="22"/>
          <w:szCs w:val="22"/>
        </w:rPr>
        <w:t xml:space="preserve">empresas, </w:t>
      </w:r>
      <w:r w:rsidRPr="00656DC3">
        <w:rPr>
          <w:rFonts w:ascii="Arial" w:hAnsi="Arial" w:cs="Arial"/>
          <w:sz w:val="22"/>
          <w:szCs w:val="22"/>
        </w:rPr>
        <w:t>isoladamente,</w:t>
      </w:r>
      <w:r w:rsidRPr="00656DC3">
        <w:rPr>
          <w:rFonts w:ascii="Arial" w:hAnsi="Arial" w:cs="Arial"/>
          <w:spacing w:val="-44"/>
          <w:sz w:val="22"/>
          <w:szCs w:val="22"/>
        </w:rPr>
        <w:t xml:space="preserve"> </w:t>
      </w:r>
      <w:r w:rsidRPr="00656DC3">
        <w:rPr>
          <w:rFonts w:ascii="Arial" w:hAnsi="Arial" w:cs="Arial"/>
          <w:sz w:val="22"/>
          <w:szCs w:val="22"/>
        </w:rPr>
        <w:t>não</w:t>
      </w:r>
      <w:r w:rsidRPr="00656DC3">
        <w:rPr>
          <w:rFonts w:ascii="Arial" w:hAnsi="Arial" w:cs="Arial"/>
          <w:spacing w:val="-43"/>
          <w:sz w:val="22"/>
          <w:szCs w:val="22"/>
        </w:rPr>
        <w:t xml:space="preserve"> </w:t>
      </w:r>
      <w:r w:rsidRPr="00656DC3">
        <w:rPr>
          <w:rFonts w:ascii="Arial" w:hAnsi="Arial" w:cs="Arial"/>
          <w:sz w:val="22"/>
          <w:szCs w:val="22"/>
        </w:rPr>
        <w:t>teriam</w:t>
      </w:r>
      <w:r w:rsidRPr="00656DC3">
        <w:rPr>
          <w:rFonts w:ascii="Arial" w:hAnsi="Arial" w:cs="Arial"/>
          <w:spacing w:val="-44"/>
          <w:sz w:val="22"/>
          <w:szCs w:val="22"/>
        </w:rPr>
        <w:t xml:space="preserve"> </w:t>
      </w:r>
      <w:r w:rsidRPr="00656DC3">
        <w:rPr>
          <w:rFonts w:ascii="Arial" w:hAnsi="Arial" w:cs="Arial"/>
          <w:sz w:val="22"/>
          <w:szCs w:val="22"/>
        </w:rPr>
        <w:t>condições</w:t>
      </w:r>
      <w:r w:rsidRPr="00656DC3">
        <w:rPr>
          <w:rFonts w:ascii="Arial" w:hAnsi="Arial" w:cs="Arial"/>
          <w:spacing w:val="-43"/>
          <w:sz w:val="22"/>
          <w:szCs w:val="22"/>
        </w:rPr>
        <w:t xml:space="preserve"> </w:t>
      </w:r>
      <w:r w:rsidRPr="00656DC3">
        <w:rPr>
          <w:rFonts w:ascii="Arial" w:hAnsi="Arial" w:cs="Arial"/>
          <w:sz w:val="22"/>
          <w:szCs w:val="22"/>
        </w:rPr>
        <w:t>de</w:t>
      </w:r>
      <w:r w:rsidRPr="00656DC3">
        <w:rPr>
          <w:rFonts w:ascii="Arial" w:hAnsi="Arial" w:cs="Arial"/>
          <w:spacing w:val="-44"/>
          <w:sz w:val="22"/>
          <w:szCs w:val="22"/>
        </w:rPr>
        <w:t xml:space="preserve"> </w:t>
      </w:r>
      <w:r w:rsidRPr="00656DC3">
        <w:rPr>
          <w:rFonts w:ascii="Arial" w:hAnsi="Arial" w:cs="Arial"/>
          <w:sz w:val="22"/>
          <w:szCs w:val="22"/>
        </w:rPr>
        <w:t>suprir</w:t>
      </w:r>
      <w:r w:rsidRPr="00656DC3">
        <w:rPr>
          <w:rFonts w:ascii="Arial" w:hAnsi="Arial" w:cs="Arial"/>
          <w:spacing w:val="-44"/>
          <w:sz w:val="22"/>
          <w:szCs w:val="22"/>
        </w:rPr>
        <w:t xml:space="preserve"> </w:t>
      </w:r>
      <w:r w:rsidRPr="00656DC3">
        <w:rPr>
          <w:rFonts w:ascii="Arial" w:hAnsi="Arial" w:cs="Arial"/>
          <w:sz w:val="22"/>
          <w:szCs w:val="22"/>
        </w:rPr>
        <w:t>os</w:t>
      </w:r>
      <w:r w:rsidRPr="00656DC3">
        <w:rPr>
          <w:rFonts w:ascii="Arial" w:hAnsi="Arial" w:cs="Arial"/>
          <w:spacing w:val="-44"/>
          <w:sz w:val="22"/>
          <w:szCs w:val="22"/>
        </w:rPr>
        <w:t xml:space="preserve"> </w:t>
      </w:r>
      <w:r w:rsidRPr="00656DC3">
        <w:rPr>
          <w:rFonts w:ascii="Arial" w:hAnsi="Arial" w:cs="Arial"/>
          <w:sz w:val="22"/>
          <w:szCs w:val="22"/>
        </w:rPr>
        <w:t>requisitos</w:t>
      </w:r>
      <w:r w:rsidRPr="00656DC3">
        <w:rPr>
          <w:rFonts w:ascii="Arial" w:hAnsi="Arial" w:cs="Arial"/>
          <w:spacing w:val="-44"/>
          <w:sz w:val="22"/>
          <w:szCs w:val="22"/>
        </w:rPr>
        <w:t xml:space="preserve"> </w:t>
      </w:r>
      <w:r w:rsidRPr="00656DC3">
        <w:rPr>
          <w:rFonts w:ascii="Arial" w:hAnsi="Arial" w:cs="Arial"/>
          <w:sz w:val="22"/>
          <w:szCs w:val="22"/>
        </w:rPr>
        <w:t>de</w:t>
      </w:r>
      <w:r w:rsidRPr="00656DC3">
        <w:rPr>
          <w:rFonts w:ascii="Arial" w:hAnsi="Arial" w:cs="Arial"/>
          <w:spacing w:val="-43"/>
          <w:sz w:val="22"/>
          <w:szCs w:val="22"/>
        </w:rPr>
        <w:t xml:space="preserve"> </w:t>
      </w:r>
      <w:r w:rsidRPr="00656DC3">
        <w:rPr>
          <w:rFonts w:ascii="Arial" w:hAnsi="Arial" w:cs="Arial"/>
          <w:sz w:val="22"/>
          <w:szCs w:val="22"/>
        </w:rPr>
        <w:t>habilitação</w:t>
      </w:r>
      <w:r w:rsidRPr="00656DC3">
        <w:rPr>
          <w:rFonts w:ascii="Arial" w:hAnsi="Arial" w:cs="Arial"/>
          <w:spacing w:val="-43"/>
          <w:sz w:val="22"/>
          <w:szCs w:val="22"/>
        </w:rPr>
        <w:t xml:space="preserve"> </w:t>
      </w:r>
      <w:r w:rsidRPr="00656DC3">
        <w:rPr>
          <w:rFonts w:ascii="Arial" w:hAnsi="Arial" w:cs="Arial"/>
          <w:sz w:val="22"/>
          <w:szCs w:val="22"/>
        </w:rPr>
        <w:t>previstos</w:t>
      </w:r>
      <w:r w:rsidRPr="00656DC3">
        <w:rPr>
          <w:rFonts w:ascii="Arial" w:hAnsi="Arial" w:cs="Arial"/>
          <w:spacing w:val="-43"/>
          <w:sz w:val="22"/>
          <w:szCs w:val="22"/>
        </w:rPr>
        <w:t xml:space="preserve"> </w:t>
      </w:r>
      <w:r w:rsidRPr="00656DC3">
        <w:rPr>
          <w:rFonts w:ascii="Arial" w:hAnsi="Arial" w:cs="Arial"/>
          <w:sz w:val="22"/>
          <w:szCs w:val="22"/>
        </w:rPr>
        <w:t>neste</w:t>
      </w:r>
      <w:r w:rsidRPr="00656DC3">
        <w:rPr>
          <w:rFonts w:ascii="Arial" w:hAnsi="Arial" w:cs="Arial"/>
          <w:spacing w:val="-44"/>
          <w:sz w:val="22"/>
          <w:szCs w:val="22"/>
        </w:rPr>
        <w:t xml:space="preserve"> </w:t>
      </w:r>
      <w:r w:rsidRPr="00656DC3">
        <w:rPr>
          <w:rFonts w:ascii="Arial" w:hAnsi="Arial" w:cs="Arial"/>
          <w:sz w:val="22"/>
          <w:szCs w:val="22"/>
        </w:rPr>
        <w:t>edital.</w:t>
      </w:r>
    </w:p>
    <w:p w:rsidR="00CB67A3" w:rsidRPr="00656DC3" w:rsidRDefault="00CB67A3" w:rsidP="00241C30">
      <w:pPr>
        <w:pStyle w:val="PargrafodaLista"/>
        <w:ind w:left="1089" w:right="-284"/>
        <w:jc w:val="both"/>
        <w:rPr>
          <w:rFonts w:ascii="Arial" w:hAnsi="Arial" w:cs="Arial"/>
          <w:sz w:val="22"/>
          <w:szCs w:val="22"/>
        </w:rPr>
      </w:pPr>
    </w:p>
    <w:p w:rsidR="002B33A8" w:rsidRPr="00656DC3" w:rsidRDefault="002B33A8" w:rsidP="00241C30">
      <w:pPr>
        <w:pStyle w:val="PargrafodaLista"/>
        <w:ind w:left="1134" w:right="-284"/>
        <w:jc w:val="both"/>
        <w:rPr>
          <w:rFonts w:ascii="Arial" w:hAnsi="Arial" w:cs="Arial"/>
          <w:sz w:val="22"/>
          <w:szCs w:val="22"/>
        </w:rPr>
      </w:pPr>
      <w:proofErr w:type="gramStart"/>
      <w:r w:rsidRPr="00656DC3">
        <w:rPr>
          <w:rFonts w:ascii="Arial" w:hAnsi="Arial" w:cs="Arial"/>
          <w:sz w:val="22"/>
          <w:szCs w:val="22"/>
        </w:rPr>
        <w:t>g.</w:t>
      </w:r>
      <w:proofErr w:type="gramEnd"/>
      <w:r w:rsidRPr="00656DC3">
        <w:rPr>
          <w:rFonts w:ascii="Arial" w:hAnsi="Arial" w:cs="Arial"/>
          <w:sz w:val="22"/>
          <w:szCs w:val="22"/>
        </w:rPr>
        <w:t xml:space="preserve">3) </w:t>
      </w:r>
      <w:r w:rsidRPr="00656DC3">
        <w:rPr>
          <w:rFonts w:ascii="Arial" w:hAnsi="Arial" w:cs="Arial"/>
          <w:w w:val="95"/>
          <w:sz w:val="22"/>
          <w:szCs w:val="22"/>
        </w:rPr>
        <w:t>A</w:t>
      </w:r>
      <w:r w:rsidRPr="00656DC3">
        <w:rPr>
          <w:rFonts w:ascii="Arial" w:hAnsi="Arial" w:cs="Arial"/>
          <w:spacing w:val="-9"/>
          <w:w w:val="95"/>
          <w:sz w:val="22"/>
          <w:szCs w:val="22"/>
        </w:rPr>
        <w:t xml:space="preserve"> </w:t>
      </w:r>
      <w:r w:rsidRPr="00656DC3">
        <w:rPr>
          <w:rFonts w:ascii="Arial" w:hAnsi="Arial" w:cs="Arial"/>
          <w:w w:val="95"/>
          <w:sz w:val="22"/>
          <w:szCs w:val="22"/>
        </w:rPr>
        <w:t>reunião</w:t>
      </w:r>
      <w:r w:rsidRPr="00656DC3">
        <w:rPr>
          <w:rFonts w:ascii="Arial" w:hAnsi="Arial" w:cs="Arial"/>
          <w:spacing w:val="-9"/>
          <w:w w:val="95"/>
          <w:sz w:val="22"/>
          <w:szCs w:val="22"/>
        </w:rPr>
        <w:t xml:space="preserve"> </w:t>
      </w:r>
      <w:r w:rsidRPr="00656DC3">
        <w:rPr>
          <w:rFonts w:ascii="Arial" w:hAnsi="Arial" w:cs="Arial"/>
          <w:w w:val="95"/>
          <w:sz w:val="22"/>
          <w:szCs w:val="22"/>
        </w:rPr>
        <w:t>de</w:t>
      </w:r>
      <w:r w:rsidRPr="00656DC3">
        <w:rPr>
          <w:rFonts w:ascii="Arial" w:hAnsi="Arial" w:cs="Arial"/>
          <w:spacing w:val="-11"/>
          <w:w w:val="95"/>
          <w:sz w:val="22"/>
          <w:szCs w:val="22"/>
        </w:rPr>
        <w:t xml:space="preserve"> </w:t>
      </w:r>
      <w:r w:rsidRPr="00656DC3">
        <w:rPr>
          <w:rFonts w:ascii="Arial" w:hAnsi="Arial" w:cs="Arial"/>
          <w:w w:val="95"/>
          <w:sz w:val="22"/>
          <w:szCs w:val="22"/>
        </w:rPr>
        <w:t>empresas</w:t>
      </w:r>
      <w:r w:rsidRPr="00656DC3">
        <w:rPr>
          <w:rFonts w:ascii="Arial" w:hAnsi="Arial" w:cs="Arial"/>
          <w:spacing w:val="-10"/>
          <w:w w:val="95"/>
          <w:sz w:val="22"/>
          <w:szCs w:val="22"/>
        </w:rPr>
        <w:t xml:space="preserve"> </w:t>
      </w:r>
      <w:r w:rsidRPr="00656DC3">
        <w:rPr>
          <w:rFonts w:ascii="Arial" w:hAnsi="Arial" w:cs="Arial"/>
          <w:w w:val="95"/>
          <w:sz w:val="22"/>
          <w:szCs w:val="22"/>
        </w:rPr>
        <w:t>em</w:t>
      </w:r>
      <w:r w:rsidRPr="00656DC3">
        <w:rPr>
          <w:rFonts w:ascii="Arial" w:hAnsi="Arial" w:cs="Arial"/>
          <w:spacing w:val="-9"/>
          <w:w w:val="95"/>
          <w:sz w:val="22"/>
          <w:szCs w:val="22"/>
        </w:rPr>
        <w:t xml:space="preserve"> </w:t>
      </w:r>
      <w:r w:rsidRPr="00656DC3">
        <w:rPr>
          <w:rFonts w:ascii="Arial" w:hAnsi="Arial" w:cs="Arial"/>
          <w:w w:val="95"/>
          <w:sz w:val="22"/>
          <w:szCs w:val="22"/>
        </w:rPr>
        <w:t>consórcio</w:t>
      </w:r>
      <w:r w:rsidRPr="00656DC3">
        <w:rPr>
          <w:rFonts w:ascii="Arial" w:hAnsi="Arial" w:cs="Arial"/>
          <w:spacing w:val="-8"/>
          <w:w w:val="95"/>
          <w:sz w:val="22"/>
          <w:szCs w:val="22"/>
        </w:rPr>
        <w:t xml:space="preserve"> </w:t>
      </w:r>
      <w:r w:rsidRPr="00656DC3">
        <w:rPr>
          <w:rFonts w:ascii="Arial" w:hAnsi="Arial" w:cs="Arial"/>
          <w:w w:val="95"/>
          <w:sz w:val="22"/>
          <w:szCs w:val="22"/>
        </w:rPr>
        <w:t>poderia</w:t>
      </w:r>
      <w:r w:rsidRPr="00656DC3">
        <w:rPr>
          <w:rFonts w:ascii="Arial" w:hAnsi="Arial" w:cs="Arial"/>
          <w:spacing w:val="-10"/>
          <w:w w:val="95"/>
          <w:sz w:val="22"/>
          <w:szCs w:val="22"/>
        </w:rPr>
        <w:t xml:space="preserve"> </w:t>
      </w:r>
      <w:r w:rsidRPr="00656DC3">
        <w:rPr>
          <w:rFonts w:ascii="Arial" w:hAnsi="Arial" w:cs="Arial"/>
          <w:w w:val="95"/>
          <w:sz w:val="22"/>
          <w:szCs w:val="22"/>
        </w:rPr>
        <w:t>reduzir</w:t>
      </w:r>
      <w:r w:rsidRPr="00656DC3">
        <w:rPr>
          <w:rFonts w:ascii="Arial" w:hAnsi="Arial" w:cs="Arial"/>
          <w:spacing w:val="-10"/>
          <w:w w:val="95"/>
          <w:sz w:val="22"/>
          <w:szCs w:val="22"/>
        </w:rPr>
        <w:t xml:space="preserve"> </w:t>
      </w:r>
      <w:r w:rsidRPr="00656DC3">
        <w:rPr>
          <w:rFonts w:ascii="Arial" w:hAnsi="Arial" w:cs="Arial"/>
          <w:w w:val="95"/>
          <w:sz w:val="22"/>
          <w:szCs w:val="22"/>
        </w:rPr>
        <w:t>o</w:t>
      </w:r>
      <w:r w:rsidRPr="00656DC3">
        <w:rPr>
          <w:rFonts w:ascii="Arial" w:hAnsi="Arial" w:cs="Arial"/>
          <w:spacing w:val="-8"/>
          <w:w w:val="95"/>
          <w:sz w:val="22"/>
          <w:szCs w:val="22"/>
        </w:rPr>
        <w:t xml:space="preserve"> </w:t>
      </w:r>
      <w:r w:rsidRPr="00656DC3">
        <w:rPr>
          <w:rFonts w:ascii="Arial" w:hAnsi="Arial" w:cs="Arial"/>
          <w:w w:val="95"/>
          <w:sz w:val="22"/>
          <w:szCs w:val="22"/>
        </w:rPr>
        <w:t>número</w:t>
      </w:r>
      <w:r w:rsidRPr="00656DC3">
        <w:rPr>
          <w:rFonts w:ascii="Arial" w:hAnsi="Arial" w:cs="Arial"/>
          <w:spacing w:val="-8"/>
          <w:w w:val="95"/>
          <w:sz w:val="22"/>
          <w:szCs w:val="22"/>
        </w:rPr>
        <w:t xml:space="preserve"> </w:t>
      </w:r>
      <w:r w:rsidRPr="00656DC3">
        <w:rPr>
          <w:rFonts w:ascii="Arial" w:hAnsi="Arial" w:cs="Arial"/>
          <w:w w:val="95"/>
          <w:sz w:val="22"/>
          <w:szCs w:val="22"/>
        </w:rPr>
        <w:t>de</w:t>
      </w:r>
      <w:r w:rsidRPr="00656DC3">
        <w:rPr>
          <w:rFonts w:ascii="Arial" w:hAnsi="Arial" w:cs="Arial"/>
          <w:spacing w:val="-10"/>
          <w:w w:val="95"/>
          <w:sz w:val="22"/>
          <w:szCs w:val="22"/>
        </w:rPr>
        <w:t xml:space="preserve"> </w:t>
      </w:r>
      <w:r w:rsidRPr="00656DC3">
        <w:rPr>
          <w:rFonts w:ascii="Arial" w:hAnsi="Arial" w:cs="Arial"/>
          <w:w w:val="95"/>
          <w:sz w:val="22"/>
          <w:szCs w:val="22"/>
        </w:rPr>
        <w:t>licitantes,</w:t>
      </w:r>
      <w:r w:rsidRPr="00656DC3">
        <w:rPr>
          <w:rFonts w:ascii="Arial" w:hAnsi="Arial" w:cs="Arial"/>
          <w:spacing w:val="-10"/>
          <w:w w:val="95"/>
          <w:sz w:val="22"/>
          <w:szCs w:val="22"/>
        </w:rPr>
        <w:t xml:space="preserve"> </w:t>
      </w:r>
      <w:r w:rsidRPr="00656DC3">
        <w:rPr>
          <w:rFonts w:ascii="Arial" w:hAnsi="Arial" w:cs="Arial"/>
          <w:w w:val="95"/>
          <w:sz w:val="22"/>
          <w:szCs w:val="22"/>
        </w:rPr>
        <w:t>prejudicando</w:t>
      </w:r>
      <w:r w:rsidRPr="00656DC3">
        <w:rPr>
          <w:rFonts w:ascii="Arial" w:hAnsi="Arial" w:cs="Arial"/>
          <w:spacing w:val="-8"/>
          <w:w w:val="95"/>
          <w:sz w:val="22"/>
          <w:szCs w:val="22"/>
        </w:rPr>
        <w:t xml:space="preserve"> </w:t>
      </w:r>
      <w:r w:rsidRPr="00656DC3">
        <w:rPr>
          <w:rFonts w:ascii="Arial" w:hAnsi="Arial" w:cs="Arial"/>
          <w:w w:val="95"/>
          <w:sz w:val="22"/>
          <w:szCs w:val="22"/>
        </w:rPr>
        <w:t>assim</w:t>
      </w:r>
      <w:r w:rsidRPr="00656DC3">
        <w:rPr>
          <w:rFonts w:ascii="Arial" w:hAnsi="Arial" w:cs="Arial"/>
          <w:spacing w:val="-9"/>
          <w:w w:val="95"/>
          <w:sz w:val="22"/>
          <w:szCs w:val="22"/>
        </w:rPr>
        <w:t xml:space="preserve"> </w:t>
      </w:r>
      <w:r w:rsidRPr="00656DC3">
        <w:rPr>
          <w:rFonts w:ascii="Arial" w:hAnsi="Arial" w:cs="Arial"/>
          <w:w w:val="95"/>
          <w:sz w:val="22"/>
          <w:szCs w:val="22"/>
        </w:rPr>
        <w:t xml:space="preserve">os </w:t>
      </w:r>
      <w:r w:rsidRPr="00656DC3">
        <w:rPr>
          <w:rFonts w:ascii="Arial" w:hAnsi="Arial" w:cs="Arial"/>
          <w:sz w:val="22"/>
          <w:szCs w:val="22"/>
        </w:rPr>
        <w:t>princípios</w:t>
      </w:r>
      <w:r w:rsidRPr="00656DC3">
        <w:rPr>
          <w:rFonts w:ascii="Arial" w:hAnsi="Arial" w:cs="Arial"/>
          <w:spacing w:val="-17"/>
          <w:sz w:val="22"/>
          <w:szCs w:val="22"/>
        </w:rPr>
        <w:t xml:space="preserve"> </w:t>
      </w:r>
      <w:r w:rsidRPr="00656DC3">
        <w:rPr>
          <w:rFonts w:ascii="Arial" w:hAnsi="Arial" w:cs="Arial"/>
          <w:sz w:val="22"/>
          <w:szCs w:val="22"/>
        </w:rPr>
        <w:t>da</w:t>
      </w:r>
      <w:r w:rsidRPr="00656DC3">
        <w:rPr>
          <w:rFonts w:ascii="Arial" w:hAnsi="Arial" w:cs="Arial"/>
          <w:spacing w:val="-17"/>
          <w:sz w:val="22"/>
          <w:szCs w:val="22"/>
        </w:rPr>
        <w:t xml:space="preserve"> </w:t>
      </w:r>
      <w:r w:rsidRPr="00656DC3">
        <w:rPr>
          <w:rFonts w:ascii="Arial" w:hAnsi="Arial" w:cs="Arial"/>
          <w:sz w:val="22"/>
          <w:szCs w:val="22"/>
        </w:rPr>
        <w:t>competitividade,</w:t>
      </w:r>
      <w:r w:rsidRPr="00656DC3">
        <w:rPr>
          <w:rFonts w:ascii="Arial" w:hAnsi="Arial" w:cs="Arial"/>
          <w:spacing w:val="-17"/>
          <w:sz w:val="22"/>
          <w:szCs w:val="22"/>
        </w:rPr>
        <w:t xml:space="preserve"> </w:t>
      </w:r>
      <w:r w:rsidRPr="00656DC3">
        <w:rPr>
          <w:rFonts w:ascii="Arial" w:hAnsi="Arial" w:cs="Arial"/>
          <w:sz w:val="22"/>
          <w:szCs w:val="22"/>
        </w:rPr>
        <w:t>economicidade</w:t>
      </w:r>
      <w:r w:rsidRPr="00656DC3">
        <w:rPr>
          <w:rFonts w:ascii="Arial" w:hAnsi="Arial" w:cs="Arial"/>
          <w:spacing w:val="-18"/>
          <w:sz w:val="22"/>
          <w:szCs w:val="22"/>
        </w:rPr>
        <w:t xml:space="preserve"> </w:t>
      </w:r>
      <w:r w:rsidRPr="00656DC3">
        <w:rPr>
          <w:rFonts w:ascii="Arial" w:hAnsi="Arial" w:cs="Arial"/>
          <w:sz w:val="22"/>
          <w:szCs w:val="22"/>
        </w:rPr>
        <w:t>e</w:t>
      </w:r>
      <w:r w:rsidRPr="00656DC3">
        <w:rPr>
          <w:rFonts w:ascii="Arial" w:hAnsi="Arial" w:cs="Arial"/>
          <w:spacing w:val="-18"/>
          <w:sz w:val="22"/>
          <w:szCs w:val="22"/>
        </w:rPr>
        <w:t xml:space="preserve"> </w:t>
      </w:r>
      <w:r w:rsidRPr="00656DC3">
        <w:rPr>
          <w:rFonts w:ascii="Arial" w:hAnsi="Arial" w:cs="Arial"/>
          <w:sz w:val="22"/>
          <w:szCs w:val="22"/>
        </w:rPr>
        <w:t>moralidade.</w:t>
      </w:r>
    </w:p>
    <w:p w:rsidR="00CB67A3" w:rsidRPr="00656DC3" w:rsidRDefault="00CB67A3" w:rsidP="00241C30">
      <w:pPr>
        <w:pStyle w:val="PargrafodaLista"/>
        <w:ind w:left="1134" w:right="-284"/>
        <w:jc w:val="both"/>
        <w:rPr>
          <w:rFonts w:ascii="Arial" w:eastAsiaTheme="minorEastAsia" w:hAnsi="Arial" w:cs="Arial"/>
          <w:sz w:val="22"/>
          <w:szCs w:val="22"/>
          <w:u w:val="single"/>
          <w:lang w:val="pt-PT" w:eastAsia="pt-PT"/>
        </w:rPr>
      </w:pPr>
    </w:p>
    <w:p w:rsidR="00CB67A3" w:rsidRPr="00656DC3" w:rsidRDefault="009C745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u w:val="single"/>
        </w:rPr>
        <w:t>É vedada a subcontratação do fornecimento objeto desta licitação.</w:t>
      </w:r>
      <w:r w:rsidR="00003B73" w:rsidRPr="00656DC3">
        <w:rPr>
          <w:rFonts w:ascii="Arial" w:hAnsi="Arial" w:cs="Arial"/>
          <w:bCs/>
          <w:sz w:val="22"/>
          <w:szCs w:val="22"/>
          <w:u w:val="single"/>
        </w:rPr>
        <w:t xml:space="preserve"> </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B67A3" w:rsidRPr="00656DC3" w:rsidRDefault="009C745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comprovação de habilitação do(s) licitante(s) </w:t>
      </w:r>
      <w:proofErr w:type="gramStart"/>
      <w:r w:rsidRPr="00656DC3">
        <w:rPr>
          <w:rFonts w:ascii="Arial" w:hAnsi="Arial" w:cs="Arial"/>
          <w:sz w:val="22"/>
          <w:szCs w:val="22"/>
        </w:rPr>
        <w:t>vencedor(</w:t>
      </w:r>
      <w:proofErr w:type="gramEnd"/>
      <w:r w:rsidRPr="00656DC3">
        <w:rPr>
          <w:rFonts w:ascii="Arial" w:hAnsi="Arial" w:cs="Arial"/>
          <w:sz w:val="22"/>
          <w:szCs w:val="22"/>
        </w:rPr>
        <w:t>es) será realizada mediante a apresentação dos documentos elencados no Anexo I</w:t>
      </w:r>
      <w:r w:rsidR="005B0D29" w:rsidRPr="00656DC3">
        <w:rPr>
          <w:rFonts w:ascii="Arial" w:hAnsi="Arial" w:cs="Arial"/>
          <w:sz w:val="22"/>
          <w:szCs w:val="22"/>
        </w:rPr>
        <w:t>I</w:t>
      </w:r>
      <w:r w:rsidRPr="00656DC3">
        <w:rPr>
          <w:rFonts w:ascii="Arial" w:hAnsi="Arial" w:cs="Arial"/>
          <w:sz w:val="22"/>
          <w:szCs w:val="22"/>
        </w:rPr>
        <w:t xml:space="preserve"> deste edital, no qual estão definidos os documentos relativos à Personalidade Jurídica, Regularidade Fiscal e Trabalhista, Qualificação Econômico-financeira e Qualificação Técnica.</w:t>
      </w:r>
    </w:p>
    <w:p w:rsidR="00CB67A3" w:rsidRPr="00656DC3" w:rsidRDefault="00CB67A3" w:rsidP="00CB67A3">
      <w:pPr>
        <w:pStyle w:val="PargrafodaLista"/>
        <w:rPr>
          <w:rFonts w:ascii="Arial" w:hAnsi="Arial" w:cs="Arial"/>
          <w:sz w:val="22"/>
          <w:szCs w:val="22"/>
        </w:rPr>
      </w:pPr>
    </w:p>
    <w:p w:rsidR="00F55B59" w:rsidRPr="00656DC3" w:rsidRDefault="009C745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fornecedor poderá deixar de apresentar os documentos de habilitação que já constem no Cadastro de Fornecedores – CADFOR, de Pernambuco, apresentando substitutivamente o Certificado de Registro de Fornecedores – CRF válido, assegurado aos demais licitantes o direito de acesso aos dados nele constantes.</w:t>
      </w:r>
    </w:p>
    <w:p w:rsidR="00CB67A3" w:rsidRPr="00656DC3" w:rsidRDefault="00CB67A3" w:rsidP="00CB67A3">
      <w:pPr>
        <w:ind w:right="-284"/>
        <w:jc w:val="both"/>
        <w:rPr>
          <w:rFonts w:ascii="Arial" w:eastAsiaTheme="minorEastAsia" w:hAnsi="Arial" w:cs="Arial"/>
          <w:sz w:val="22"/>
          <w:szCs w:val="22"/>
          <w:u w:val="single"/>
          <w:lang w:val="pt-PT" w:eastAsia="pt-PT"/>
        </w:rPr>
      </w:pPr>
    </w:p>
    <w:p w:rsidR="00F55B59" w:rsidRPr="00656DC3" w:rsidRDefault="009C745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documentação comprobatória para habilitação deverá ser apresentada em original ou cópia autenticada, </w:t>
      </w:r>
      <w:r w:rsidR="002B33A8" w:rsidRPr="00656DC3">
        <w:rPr>
          <w:rFonts w:ascii="Arial" w:hAnsi="Arial" w:cs="Arial"/>
          <w:sz w:val="22"/>
          <w:szCs w:val="22"/>
        </w:rPr>
        <w:t xml:space="preserve">de acordo com a Lei 13.726/2018, </w:t>
      </w:r>
      <w:r w:rsidRPr="00656DC3">
        <w:rPr>
          <w:rFonts w:ascii="Arial" w:hAnsi="Arial" w:cs="Arial"/>
          <w:sz w:val="22"/>
          <w:szCs w:val="22"/>
        </w:rPr>
        <w:t>encaminhada pelo correio ou portador, ao endereço indicado no Edital.</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B67A3" w:rsidRPr="00656DC3" w:rsidRDefault="003832D6" w:rsidP="00F0137E">
      <w:pPr>
        <w:numPr>
          <w:ilvl w:val="1"/>
          <w:numId w:val="12"/>
        </w:numPr>
        <w:ind w:left="426" w:right="-284" w:hanging="426"/>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Nenhum licitante poderá participar desta licitação com mais de uma PROPOSTA DE PREÇOS</w:t>
      </w:r>
      <w:r w:rsidR="00C005F6" w:rsidRPr="00656DC3">
        <w:rPr>
          <w:rFonts w:ascii="Arial" w:hAnsi="Arial" w:cs="Arial"/>
          <w:sz w:val="22"/>
          <w:szCs w:val="22"/>
          <w:shd w:val="clear" w:color="auto" w:fill="FFFFFF"/>
        </w:rPr>
        <w:t>.</w:t>
      </w:r>
    </w:p>
    <w:p w:rsidR="00CB67A3" w:rsidRPr="00656DC3" w:rsidRDefault="00CB67A3" w:rsidP="00CB67A3">
      <w:pPr>
        <w:pStyle w:val="PargrafodaLista"/>
        <w:rPr>
          <w:rFonts w:ascii="Arial" w:hAnsi="Arial" w:cs="Arial"/>
          <w:sz w:val="22"/>
          <w:szCs w:val="22"/>
          <w:u w:val="single"/>
        </w:rPr>
      </w:pPr>
    </w:p>
    <w:p w:rsidR="00CB67A3" w:rsidRPr="00656DC3" w:rsidRDefault="009C745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EFETUAR O CREDENCIAMENTO NO SISTEMA </w:t>
      </w:r>
      <w:r w:rsidR="00F4117B" w:rsidRPr="00656DC3">
        <w:rPr>
          <w:rFonts w:ascii="Arial" w:hAnsi="Arial" w:cs="Arial"/>
          <w:sz w:val="22"/>
          <w:szCs w:val="22"/>
          <w:u w:val="single"/>
        </w:rPr>
        <w:t>DO BANCO DO BRASIL</w:t>
      </w:r>
    </w:p>
    <w:p w:rsidR="00CB67A3" w:rsidRPr="00656DC3" w:rsidRDefault="00CB67A3" w:rsidP="00CB67A3">
      <w:pPr>
        <w:ind w:left="710" w:right="-284"/>
        <w:jc w:val="both"/>
        <w:rPr>
          <w:rFonts w:ascii="Arial" w:eastAsiaTheme="minorEastAsia" w:hAnsi="Arial" w:cs="Arial"/>
          <w:sz w:val="22"/>
          <w:szCs w:val="22"/>
          <w:u w:val="single"/>
          <w:lang w:val="pt-PT" w:eastAsia="pt-PT"/>
        </w:rPr>
      </w:pPr>
    </w:p>
    <w:p w:rsidR="00CB67A3" w:rsidRPr="00656DC3" w:rsidRDefault="00652327"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 xml:space="preserve">Para participar das licitações realizadas através do portal eletrônico </w:t>
      </w:r>
      <w:r w:rsidR="00C005F6" w:rsidRPr="00656DC3">
        <w:rPr>
          <w:rFonts w:ascii="Arial" w:hAnsi="Arial" w:cs="Arial"/>
          <w:sz w:val="22"/>
          <w:szCs w:val="22"/>
          <w:shd w:val="clear" w:color="auto" w:fill="FFFFFF"/>
        </w:rPr>
        <w:t>d</w:t>
      </w:r>
      <w:r w:rsidRPr="00656DC3">
        <w:rPr>
          <w:rFonts w:ascii="Arial" w:hAnsi="Arial" w:cs="Arial"/>
          <w:sz w:val="22"/>
          <w:szCs w:val="22"/>
          <w:shd w:val="clear" w:color="auto" w:fill="FFFFFF"/>
        </w:rPr>
        <w:t xml:space="preserve">o </w:t>
      </w:r>
      <w:r w:rsidR="00C005F6" w:rsidRPr="00656DC3">
        <w:rPr>
          <w:rFonts w:ascii="Arial" w:hAnsi="Arial" w:cs="Arial"/>
          <w:sz w:val="22"/>
          <w:szCs w:val="22"/>
          <w:shd w:val="clear" w:color="auto" w:fill="FFFFFF"/>
        </w:rPr>
        <w:t>Banco do Brasil</w:t>
      </w:r>
      <w:r w:rsidRPr="00656DC3">
        <w:rPr>
          <w:rFonts w:ascii="Arial" w:hAnsi="Arial" w:cs="Arial"/>
          <w:sz w:val="22"/>
          <w:szCs w:val="22"/>
          <w:shd w:val="clear" w:color="auto" w:fill="FFFFFF"/>
        </w:rPr>
        <w:t>, o</w:t>
      </w:r>
      <w:r w:rsidR="00C005F6" w:rsidRPr="00656DC3">
        <w:rPr>
          <w:rFonts w:ascii="Arial" w:hAnsi="Arial" w:cs="Arial"/>
          <w:sz w:val="22"/>
          <w:szCs w:val="22"/>
          <w:shd w:val="clear" w:color="auto" w:fill="FFFFFF"/>
        </w:rPr>
        <w:t>s</w:t>
      </w:r>
      <w:r w:rsidRPr="00656DC3">
        <w:rPr>
          <w:rFonts w:ascii="Arial" w:hAnsi="Arial" w:cs="Arial"/>
          <w:sz w:val="22"/>
          <w:szCs w:val="22"/>
          <w:shd w:val="clear" w:color="auto" w:fill="FFFFFF"/>
        </w:rPr>
        <w:t xml:space="preserve"> interessado</w:t>
      </w:r>
      <w:r w:rsidR="00C005F6" w:rsidRPr="00656DC3">
        <w:rPr>
          <w:rFonts w:ascii="Arial" w:hAnsi="Arial" w:cs="Arial"/>
          <w:sz w:val="22"/>
          <w:szCs w:val="22"/>
          <w:shd w:val="clear" w:color="auto" w:fill="FFFFFF"/>
        </w:rPr>
        <w:t>s</w:t>
      </w:r>
      <w:r w:rsidRPr="00656DC3">
        <w:rPr>
          <w:rFonts w:ascii="Arial" w:hAnsi="Arial" w:cs="Arial"/>
          <w:sz w:val="22"/>
          <w:szCs w:val="22"/>
          <w:shd w:val="clear" w:color="auto" w:fill="FFFFFF"/>
        </w:rPr>
        <w:t xml:space="preserve"> dever</w:t>
      </w:r>
      <w:r w:rsidR="00C005F6" w:rsidRPr="00656DC3">
        <w:rPr>
          <w:rFonts w:ascii="Arial" w:hAnsi="Arial" w:cs="Arial"/>
          <w:sz w:val="22"/>
          <w:szCs w:val="22"/>
          <w:shd w:val="clear" w:color="auto" w:fill="FFFFFF"/>
        </w:rPr>
        <w:t>ão</w:t>
      </w:r>
      <w:r w:rsidRPr="00656DC3">
        <w:rPr>
          <w:rFonts w:ascii="Arial" w:hAnsi="Arial" w:cs="Arial"/>
          <w:sz w:val="22"/>
          <w:szCs w:val="22"/>
          <w:shd w:val="clear" w:color="auto" w:fill="FFFFFF"/>
        </w:rPr>
        <w:t xml:space="preserve"> </w:t>
      </w:r>
      <w:r w:rsidR="00C005F6" w:rsidRPr="00656DC3">
        <w:rPr>
          <w:rFonts w:ascii="Arial" w:hAnsi="Arial" w:cs="Arial"/>
          <w:sz w:val="22"/>
          <w:szCs w:val="22"/>
          <w:shd w:val="clear" w:color="auto" w:fill="FFFFFF"/>
        </w:rPr>
        <w:t>dispor de chave de identificação e senha pessoal (intransferível), obtidas junto às Agências do Banco do Brasil S.A., sediadas no País</w:t>
      </w:r>
      <w:r w:rsidRPr="00656DC3">
        <w:rPr>
          <w:rFonts w:ascii="Arial" w:hAnsi="Arial" w:cs="Arial"/>
          <w:sz w:val="22"/>
          <w:szCs w:val="22"/>
          <w:shd w:val="clear" w:color="auto" w:fill="FFFFFF"/>
        </w:rPr>
        <w:t>.</w:t>
      </w:r>
    </w:p>
    <w:p w:rsidR="00CB67A3" w:rsidRPr="00656DC3" w:rsidRDefault="00CB67A3" w:rsidP="00CB67A3">
      <w:pPr>
        <w:ind w:left="1278" w:right="-284"/>
        <w:jc w:val="both"/>
        <w:rPr>
          <w:rFonts w:ascii="Arial" w:eastAsiaTheme="minorEastAsia" w:hAnsi="Arial" w:cs="Arial"/>
          <w:sz w:val="22"/>
          <w:szCs w:val="22"/>
          <w:u w:val="single"/>
          <w:lang w:val="pt-PT" w:eastAsia="pt-PT"/>
        </w:rPr>
      </w:pPr>
    </w:p>
    <w:p w:rsidR="009C7450" w:rsidRPr="00656DC3" w:rsidRDefault="00652327"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 xml:space="preserve">Os interessados ainda não credenciados no sistema eletrônico deverão providenciar o credenciamento preferencialmente no prazo de até </w:t>
      </w:r>
      <w:proofErr w:type="gramStart"/>
      <w:r w:rsidRPr="00656DC3">
        <w:rPr>
          <w:rFonts w:ascii="Arial" w:hAnsi="Arial" w:cs="Arial"/>
          <w:sz w:val="22"/>
          <w:szCs w:val="22"/>
          <w:shd w:val="clear" w:color="auto" w:fill="FFFFFF"/>
        </w:rPr>
        <w:t>3</w:t>
      </w:r>
      <w:proofErr w:type="gramEnd"/>
      <w:r w:rsidRPr="00656DC3">
        <w:rPr>
          <w:rFonts w:ascii="Arial" w:hAnsi="Arial" w:cs="Arial"/>
          <w:sz w:val="22"/>
          <w:szCs w:val="22"/>
          <w:shd w:val="clear" w:color="auto" w:fill="FFFFFF"/>
        </w:rPr>
        <w:t xml:space="preserve"> (três) dias úteis antes da data limite de apresentação das propostas iniciais.</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4225B" w:rsidRPr="00656DC3" w:rsidRDefault="00C005F6"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A chave de identificação</w:t>
      </w:r>
      <w:r w:rsidR="00652327" w:rsidRPr="00656DC3">
        <w:rPr>
          <w:rFonts w:ascii="Arial" w:hAnsi="Arial" w:cs="Arial"/>
          <w:sz w:val="22"/>
          <w:szCs w:val="22"/>
          <w:shd w:val="clear" w:color="auto" w:fill="FFFFFF"/>
        </w:rPr>
        <w:t xml:space="preserve"> e a senha poderão ser </w:t>
      </w:r>
      <w:proofErr w:type="gramStart"/>
      <w:r w:rsidR="00652327" w:rsidRPr="00656DC3">
        <w:rPr>
          <w:rFonts w:ascii="Arial" w:hAnsi="Arial" w:cs="Arial"/>
          <w:sz w:val="22"/>
          <w:szCs w:val="22"/>
          <w:shd w:val="clear" w:color="auto" w:fill="FFFFFF"/>
        </w:rPr>
        <w:t>utilizados</w:t>
      </w:r>
      <w:proofErr w:type="gramEnd"/>
      <w:r w:rsidR="00652327" w:rsidRPr="00656DC3">
        <w:rPr>
          <w:rFonts w:ascii="Arial" w:hAnsi="Arial" w:cs="Arial"/>
          <w:sz w:val="22"/>
          <w:szCs w:val="22"/>
          <w:shd w:val="clear" w:color="auto" w:fill="FFFFFF"/>
        </w:rPr>
        <w:t xml:space="preserve"> em qualquer </w:t>
      </w:r>
      <w:r w:rsidR="00FE2D79" w:rsidRPr="00656DC3">
        <w:rPr>
          <w:rFonts w:ascii="Arial" w:hAnsi="Arial" w:cs="Arial"/>
          <w:sz w:val="22"/>
          <w:szCs w:val="22"/>
          <w:shd w:val="clear" w:color="auto" w:fill="FFFFFF"/>
        </w:rPr>
        <w:t>Licitação</w:t>
      </w:r>
      <w:r w:rsidR="00652327" w:rsidRPr="00656DC3">
        <w:rPr>
          <w:rFonts w:ascii="Arial" w:hAnsi="Arial" w:cs="Arial"/>
          <w:sz w:val="22"/>
          <w:szCs w:val="22"/>
          <w:shd w:val="clear" w:color="auto" w:fill="FFFFFF"/>
        </w:rPr>
        <w:t xml:space="preserve"> eletrônico, salvo quando canceladas por solicitação do credenciado ou por iniciativa do </w:t>
      </w:r>
      <w:r w:rsidRPr="00656DC3">
        <w:rPr>
          <w:rFonts w:ascii="Arial" w:hAnsi="Arial" w:cs="Arial"/>
          <w:sz w:val="22"/>
          <w:szCs w:val="22"/>
          <w:shd w:val="clear" w:color="auto" w:fill="FFFFFF"/>
        </w:rPr>
        <w:t>Banco do Brasil</w:t>
      </w:r>
      <w:r w:rsidR="00652327" w:rsidRPr="00656DC3">
        <w:rPr>
          <w:rFonts w:ascii="Arial" w:hAnsi="Arial" w:cs="Arial"/>
          <w:sz w:val="22"/>
          <w:szCs w:val="22"/>
          <w:shd w:val="clear" w:color="auto" w:fill="FFFFFF"/>
        </w:rPr>
        <w:t>, devidamente justificado.</w:t>
      </w:r>
    </w:p>
    <w:p w:rsidR="00CB67A3" w:rsidRPr="00656DC3" w:rsidRDefault="00CB67A3" w:rsidP="00CB67A3">
      <w:pPr>
        <w:ind w:left="710" w:right="-284"/>
        <w:jc w:val="both"/>
        <w:rPr>
          <w:rFonts w:ascii="Arial" w:eastAsiaTheme="minorEastAsia" w:hAnsi="Arial" w:cs="Arial"/>
          <w:sz w:val="22"/>
          <w:szCs w:val="22"/>
          <w:u w:val="single"/>
          <w:lang w:val="pt-PT" w:eastAsia="pt-PT"/>
        </w:rPr>
      </w:pPr>
    </w:p>
    <w:p w:rsidR="00C4225B" w:rsidRPr="00656DC3" w:rsidRDefault="00652327"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É de exclusiva responsabilidade do usuário o sigilo da senha, bem como seu uso em qualquer transação efetuada diret</w:t>
      </w:r>
      <w:r w:rsidR="00C005F6" w:rsidRPr="00656DC3">
        <w:rPr>
          <w:rFonts w:ascii="Arial" w:hAnsi="Arial" w:cs="Arial"/>
          <w:sz w:val="22"/>
          <w:szCs w:val="22"/>
          <w:shd w:val="clear" w:color="auto" w:fill="FFFFFF"/>
        </w:rPr>
        <w:t>amente ou por seu representante</w:t>
      </w:r>
      <w:r w:rsidRPr="00656DC3">
        <w:rPr>
          <w:rFonts w:ascii="Arial" w:hAnsi="Arial" w:cs="Arial"/>
          <w:sz w:val="22"/>
          <w:szCs w:val="22"/>
          <w:shd w:val="clear" w:color="auto" w:fill="FFFFFF"/>
        </w:rPr>
        <w:t>.</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4225B" w:rsidRPr="00656DC3" w:rsidRDefault="00652327"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lastRenderedPageBreak/>
        <w:t>O credenciamento do fornecedor e de seu representante legal</w:t>
      </w:r>
      <w:r w:rsidR="00C005F6" w:rsidRPr="00656DC3">
        <w:rPr>
          <w:rFonts w:ascii="Arial" w:hAnsi="Arial" w:cs="Arial"/>
          <w:sz w:val="22"/>
          <w:szCs w:val="22"/>
          <w:shd w:val="clear" w:color="auto" w:fill="FFFFFF"/>
        </w:rPr>
        <w:t>, junto ao sistema eletrônico,</w:t>
      </w:r>
      <w:r w:rsidRPr="00656DC3">
        <w:rPr>
          <w:rFonts w:ascii="Arial" w:hAnsi="Arial" w:cs="Arial"/>
          <w:sz w:val="22"/>
          <w:szCs w:val="22"/>
          <w:shd w:val="clear" w:color="auto" w:fill="FFFFFF"/>
        </w:rPr>
        <w:t xml:space="preserve"> implica a responsabilidade legal pelos atos praticados e a presunção de capacidade técnica para realização das transações inerentes </w:t>
      </w:r>
      <w:r w:rsidR="00FE2D79" w:rsidRPr="00656DC3">
        <w:rPr>
          <w:rFonts w:ascii="Arial" w:hAnsi="Arial" w:cs="Arial"/>
          <w:sz w:val="22"/>
          <w:szCs w:val="22"/>
          <w:shd w:val="clear" w:color="auto" w:fill="FFFFFF"/>
        </w:rPr>
        <w:t>à Licitação</w:t>
      </w:r>
      <w:r w:rsidRPr="00656DC3">
        <w:rPr>
          <w:rFonts w:ascii="Arial" w:hAnsi="Arial" w:cs="Arial"/>
          <w:sz w:val="22"/>
          <w:szCs w:val="22"/>
          <w:shd w:val="clear" w:color="auto" w:fill="FFFFFF"/>
        </w:rPr>
        <w:t xml:space="preserve"> eletrônic</w:t>
      </w:r>
      <w:r w:rsidR="00FE2D79" w:rsidRPr="00656DC3">
        <w:rPr>
          <w:rFonts w:ascii="Arial" w:hAnsi="Arial" w:cs="Arial"/>
          <w:sz w:val="22"/>
          <w:szCs w:val="22"/>
          <w:shd w:val="clear" w:color="auto" w:fill="FFFFFF"/>
        </w:rPr>
        <w:t>a</w:t>
      </w:r>
      <w:r w:rsidRPr="00656DC3">
        <w:rPr>
          <w:rFonts w:ascii="Arial" w:hAnsi="Arial" w:cs="Arial"/>
          <w:sz w:val="22"/>
          <w:szCs w:val="22"/>
          <w:shd w:val="clear" w:color="auto" w:fill="FFFFFF"/>
        </w:rPr>
        <w:t>.</w:t>
      </w:r>
    </w:p>
    <w:p w:rsidR="00CB67A3" w:rsidRPr="00656DC3" w:rsidRDefault="00CB67A3" w:rsidP="00CB67A3">
      <w:pPr>
        <w:ind w:right="-284"/>
        <w:jc w:val="both"/>
        <w:rPr>
          <w:rFonts w:ascii="Arial" w:eastAsiaTheme="minorEastAsia" w:hAnsi="Arial" w:cs="Arial"/>
          <w:sz w:val="22"/>
          <w:szCs w:val="22"/>
          <w:u w:val="single"/>
          <w:lang w:val="pt-PT" w:eastAsia="pt-PT"/>
        </w:rPr>
      </w:pPr>
    </w:p>
    <w:p w:rsidR="006D7E6F" w:rsidRPr="00656DC3" w:rsidRDefault="006D7E6F"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Os interessados poderão credenciar representantes, mediante a apresentação de procuração por instrumento público ou particular, com firma reconhecida, atribuindo poderes para formular lances de preços e praticar todos os demais atos e operações nos sistemas de compras eletrônicas utilizados nas licitações;</w:t>
      </w:r>
    </w:p>
    <w:p w:rsidR="00CB67A3" w:rsidRPr="00656DC3" w:rsidRDefault="00CB67A3" w:rsidP="00CB67A3">
      <w:pPr>
        <w:ind w:left="1278" w:right="-284"/>
        <w:jc w:val="both"/>
        <w:rPr>
          <w:rFonts w:ascii="Arial" w:eastAsiaTheme="minorEastAsia" w:hAnsi="Arial" w:cs="Arial"/>
          <w:sz w:val="22"/>
          <w:szCs w:val="22"/>
          <w:u w:val="single"/>
          <w:lang w:val="pt-PT" w:eastAsia="pt-PT"/>
        </w:rPr>
      </w:pPr>
    </w:p>
    <w:p w:rsidR="006D7E6F" w:rsidRPr="00656DC3" w:rsidRDefault="006D7E6F"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shd w:val="clear" w:color="auto" w:fill="FFFFFF"/>
        </w:rPr>
        <w:t>O sócio, proprietário ou dirigente da empresa proponente deverá apresentar cópia do respectivo Estatuto ou Contrato Social, no qual estejam expressos seus poderes para exercer direitos e assumir obrigações.</w:t>
      </w:r>
    </w:p>
    <w:p w:rsidR="00614C72" w:rsidRPr="00656DC3" w:rsidRDefault="00614C72" w:rsidP="00614C72">
      <w:pPr>
        <w:ind w:left="1278" w:right="-284"/>
        <w:jc w:val="both"/>
        <w:rPr>
          <w:rFonts w:ascii="Arial" w:eastAsiaTheme="minorEastAsia" w:hAnsi="Arial" w:cs="Arial"/>
          <w:sz w:val="22"/>
          <w:szCs w:val="22"/>
          <w:u w:val="single"/>
          <w:lang w:val="pt-PT" w:eastAsia="pt-PT"/>
        </w:rPr>
      </w:pPr>
    </w:p>
    <w:p w:rsidR="00C005F6" w:rsidRPr="00656DC3" w:rsidRDefault="00C005F6" w:rsidP="00F0137E">
      <w:pPr>
        <w:numPr>
          <w:ilvl w:val="0"/>
          <w:numId w:val="12"/>
        </w:numPr>
        <w:ind w:left="284" w:right="-284" w:hanging="284"/>
        <w:jc w:val="both"/>
        <w:rPr>
          <w:rFonts w:ascii="Arial" w:eastAsiaTheme="minorEastAsia" w:hAnsi="Arial" w:cs="Arial"/>
          <w:sz w:val="22"/>
          <w:szCs w:val="22"/>
          <w:u w:val="single"/>
          <w:lang w:val="pt-PT" w:eastAsia="pt-PT"/>
        </w:rPr>
      </w:pPr>
      <w:r w:rsidRPr="00656DC3">
        <w:rPr>
          <w:rFonts w:ascii="Arial" w:hAnsi="Arial" w:cs="Arial"/>
          <w:sz w:val="22"/>
          <w:szCs w:val="22"/>
        </w:rPr>
        <w:t>DO ENVIO DA PROPOSTA</w:t>
      </w:r>
    </w:p>
    <w:p w:rsidR="00A62AFB" w:rsidRPr="00656DC3" w:rsidRDefault="00A62AFB" w:rsidP="00A62AFB">
      <w:pPr>
        <w:ind w:left="284" w:right="-284"/>
        <w:jc w:val="both"/>
        <w:rPr>
          <w:rFonts w:ascii="Arial" w:eastAsiaTheme="minorEastAsia" w:hAnsi="Arial" w:cs="Arial"/>
          <w:sz w:val="22"/>
          <w:szCs w:val="22"/>
          <w:u w:val="single"/>
          <w:lang w:val="pt-PT" w:eastAsia="pt-PT"/>
        </w:rPr>
      </w:pPr>
    </w:p>
    <w:p w:rsidR="00C005F6" w:rsidRPr="00656DC3" w:rsidRDefault="00C005F6"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encaminhamento da proposta pressupõe o pleno conhecimento e atendimento</w:t>
      </w:r>
      <w:r w:rsidR="00CD1E03" w:rsidRPr="00656DC3">
        <w:rPr>
          <w:rFonts w:ascii="Arial" w:hAnsi="Arial" w:cs="Arial"/>
          <w:sz w:val="22"/>
          <w:szCs w:val="22"/>
        </w:rPr>
        <w:t xml:space="preserve"> às exigências previstas no Edital e seus Anexos. O fornecedor será responsável por todas as transações que forem efetuadas em seu nome no sistema eletrônico, assumindo como firmes e verdadeiras suas propostas e lances.</w:t>
      </w:r>
    </w:p>
    <w:p w:rsidR="00CB67A3" w:rsidRPr="00656DC3" w:rsidRDefault="00CB67A3" w:rsidP="00CB67A3">
      <w:pPr>
        <w:ind w:right="-284"/>
        <w:jc w:val="both"/>
        <w:rPr>
          <w:rFonts w:ascii="Arial" w:eastAsiaTheme="minorEastAsia" w:hAnsi="Arial" w:cs="Arial"/>
          <w:sz w:val="22"/>
          <w:szCs w:val="22"/>
          <w:u w:val="single"/>
          <w:lang w:val="pt-PT" w:eastAsia="pt-PT"/>
        </w:rPr>
      </w:pPr>
    </w:p>
    <w:p w:rsidR="00984113" w:rsidRPr="00656DC3" w:rsidRDefault="00984113"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Terá sua proposta desclassificada antes da disputa de lances o </w:t>
      </w:r>
      <w:r w:rsidR="000D40F1" w:rsidRPr="00656DC3">
        <w:rPr>
          <w:rFonts w:ascii="Arial" w:hAnsi="Arial" w:cs="Arial"/>
          <w:sz w:val="22"/>
          <w:szCs w:val="22"/>
        </w:rPr>
        <w:t>interessado</w:t>
      </w:r>
      <w:r w:rsidR="000D40F1" w:rsidRPr="00656DC3">
        <w:rPr>
          <w:rFonts w:ascii="Arial" w:hAnsi="Arial" w:cs="Arial"/>
          <w:spacing w:val="-14"/>
          <w:sz w:val="22"/>
          <w:szCs w:val="22"/>
        </w:rPr>
        <w:t xml:space="preserve"> </w:t>
      </w:r>
      <w:r w:rsidRPr="00656DC3">
        <w:rPr>
          <w:rFonts w:ascii="Arial" w:hAnsi="Arial" w:cs="Arial"/>
          <w:sz w:val="22"/>
          <w:szCs w:val="22"/>
        </w:rPr>
        <w:t>que:</w:t>
      </w:r>
    </w:p>
    <w:p w:rsidR="00984113" w:rsidRPr="00656DC3" w:rsidRDefault="00984113"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Ao encaminhar a proposta, utilize campos textuais ou anexos para registrar ou inserir qualquer informação que venha a identificar sua razão social ou nome fantasia; </w:t>
      </w:r>
      <w:proofErr w:type="gramStart"/>
      <w:r w:rsidRPr="00656DC3">
        <w:rPr>
          <w:rFonts w:ascii="Arial" w:hAnsi="Arial" w:cs="Arial"/>
          <w:sz w:val="22"/>
          <w:szCs w:val="22"/>
        </w:rPr>
        <w:t>ou</w:t>
      </w:r>
      <w:proofErr w:type="gramEnd"/>
    </w:p>
    <w:p w:rsidR="00CB67A3" w:rsidRPr="00656DC3" w:rsidRDefault="00CB67A3" w:rsidP="00CB67A3">
      <w:pPr>
        <w:ind w:left="1278" w:right="-284"/>
        <w:jc w:val="both"/>
        <w:rPr>
          <w:rFonts w:ascii="Arial" w:eastAsiaTheme="minorEastAsia" w:hAnsi="Arial" w:cs="Arial"/>
          <w:sz w:val="22"/>
          <w:szCs w:val="22"/>
          <w:u w:val="single"/>
          <w:lang w:val="pt-PT" w:eastAsia="pt-PT"/>
        </w:rPr>
      </w:pPr>
    </w:p>
    <w:p w:rsidR="00984113" w:rsidRPr="00656DC3" w:rsidRDefault="00984113" w:rsidP="00F0137E">
      <w:pPr>
        <w:numPr>
          <w:ilvl w:val="3"/>
          <w:numId w:val="12"/>
        </w:numPr>
        <w:ind w:right="-284" w:hanging="2"/>
        <w:jc w:val="both"/>
        <w:rPr>
          <w:rFonts w:ascii="Arial" w:eastAsiaTheme="minorEastAsia" w:hAnsi="Arial" w:cs="Arial"/>
          <w:sz w:val="22"/>
          <w:szCs w:val="22"/>
          <w:u w:val="single"/>
          <w:lang w:val="pt-PT" w:eastAsia="pt-PT"/>
        </w:rPr>
      </w:pPr>
      <w:r w:rsidRPr="00656DC3">
        <w:rPr>
          <w:rFonts w:ascii="Arial" w:hAnsi="Arial" w:cs="Arial"/>
          <w:sz w:val="22"/>
          <w:szCs w:val="22"/>
        </w:rPr>
        <w:t>Efetue qualquer outro tipo de ação que permita sua</w:t>
      </w:r>
      <w:r w:rsidRPr="00656DC3">
        <w:rPr>
          <w:rFonts w:ascii="Arial" w:hAnsi="Arial" w:cs="Arial"/>
          <w:spacing w:val="-10"/>
          <w:sz w:val="22"/>
          <w:szCs w:val="22"/>
        </w:rPr>
        <w:t xml:space="preserve"> </w:t>
      </w:r>
      <w:r w:rsidRPr="00656DC3">
        <w:rPr>
          <w:rFonts w:ascii="Arial" w:hAnsi="Arial" w:cs="Arial"/>
          <w:sz w:val="22"/>
          <w:szCs w:val="22"/>
        </w:rPr>
        <w:t>identificação.</w:t>
      </w:r>
    </w:p>
    <w:p w:rsidR="00984113" w:rsidRPr="00656DC3" w:rsidRDefault="00D64140" w:rsidP="00F0137E">
      <w:pPr>
        <w:numPr>
          <w:ilvl w:val="1"/>
          <w:numId w:val="12"/>
        </w:numPr>
        <w:ind w:left="0" w:right="-284" w:firstLine="0"/>
        <w:jc w:val="both"/>
        <w:rPr>
          <w:rFonts w:ascii="Arial" w:eastAsiaTheme="minorEastAsia" w:hAnsi="Arial" w:cs="Arial"/>
          <w:sz w:val="22"/>
          <w:szCs w:val="22"/>
          <w:lang w:val="pt-PT" w:eastAsia="pt-PT"/>
        </w:rPr>
      </w:pPr>
      <w:r w:rsidRPr="00656DC3">
        <w:rPr>
          <w:rFonts w:ascii="Arial" w:hAnsi="Arial" w:cs="Arial"/>
          <w:sz w:val="22"/>
          <w:szCs w:val="22"/>
        </w:rPr>
        <w:t>Ao apresentar proposta e ao formular lances, a licitante concorda especificamente com as seguintes condições:</w:t>
      </w:r>
    </w:p>
    <w:p w:rsidR="00CB67A3" w:rsidRPr="00656DC3" w:rsidRDefault="00CB67A3" w:rsidP="00CB67A3">
      <w:pPr>
        <w:ind w:right="-284"/>
        <w:jc w:val="both"/>
        <w:rPr>
          <w:rFonts w:ascii="Arial" w:eastAsiaTheme="minorEastAsia" w:hAnsi="Arial" w:cs="Arial"/>
          <w:sz w:val="22"/>
          <w:szCs w:val="22"/>
          <w:lang w:val="pt-PT" w:eastAsia="pt-PT"/>
        </w:rPr>
      </w:pPr>
    </w:p>
    <w:p w:rsidR="00984113"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Os materiais/produtos ofertados deverão atender a todas as especificações constantes do Edital de Licitação, sendo </w:t>
      </w:r>
      <w:proofErr w:type="gramStart"/>
      <w:r w:rsidRPr="00656DC3">
        <w:rPr>
          <w:rFonts w:ascii="Arial" w:hAnsi="Arial" w:cs="Arial"/>
          <w:sz w:val="22"/>
          <w:szCs w:val="22"/>
        </w:rPr>
        <w:t>obrigatório a identificação da marca, no campo “Observações</w:t>
      </w:r>
      <w:proofErr w:type="gramEnd"/>
      <w:r w:rsidRPr="00656DC3">
        <w:rPr>
          <w:rFonts w:ascii="Arial" w:hAnsi="Arial" w:cs="Arial"/>
          <w:sz w:val="22"/>
          <w:szCs w:val="22"/>
        </w:rPr>
        <w:t xml:space="preserve"> Adicionais”, sob pena de desclassificação da proposta por insuficiência de dados para análise.</w:t>
      </w:r>
    </w:p>
    <w:p w:rsidR="00CB67A3" w:rsidRPr="00656DC3" w:rsidRDefault="00CB67A3" w:rsidP="00CB67A3">
      <w:pPr>
        <w:ind w:left="710" w:right="-284"/>
        <w:jc w:val="both"/>
        <w:rPr>
          <w:rFonts w:ascii="Arial" w:eastAsiaTheme="minorEastAsia" w:hAnsi="Arial" w:cs="Arial"/>
          <w:sz w:val="22"/>
          <w:szCs w:val="22"/>
          <w:u w:val="single"/>
          <w:lang w:val="pt-PT" w:eastAsia="pt-PT"/>
        </w:rPr>
      </w:pPr>
    </w:p>
    <w:p w:rsidR="00D64140"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O prazo de validade da proposta não poderá ser inferior a 90(noventa) dias contados da data da sessão pública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No prazo designado no preâmbulo deste edital, o licitante deverá encaminhar, exclusivamente por meio do sistema eletrônico, a proposta de preços expressa em moeda nacional, com no máximo dois algarismo após a vírgula, </w:t>
      </w:r>
      <w:r w:rsidRPr="00656DC3">
        <w:rPr>
          <w:rFonts w:ascii="Arial" w:hAnsi="Arial" w:cs="Arial"/>
          <w:sz w:val="22"/>
          <w:szCs w:val="22"/>
          <w:u w:val="single"/>
        </w:rPr>
        <w:t>sem identificação do licitante</w:t>
      </w:r>
      <w:r w:rsidRPr="00656DC3">
        <w:rPr>
          <w:rFonts w:ascii="Arial" w:hAnsi="Arial" w:cs="Arial"/>
          <w:sz w:val="22"/>
          <w:szCs w:val="22"/>
        </w:rPr>
        <w:t>, até a data e hora fixadas para encaminhamento de proposta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As propostas das licitantes poderão ser enviadas, substituídas e excluídas até a data e hora definidas em edital.</w:t>
      </w:r>
    </w:p>
    <w:p w:rsidR="00CB67A3" w:rsidRPr="00656DC3" w:rsidRDefault="00CB67A3" w:rsidP="00CB67A3">
      <w:pPr>
        <w:ind w:left="710" w:right="-284"/>
        <w:jc w:val="both"/>
        <w:rPr>
          <w:rFonts w:ascii="Arial" w:eastAsiaTheme="minorEastAsia" w:hAnsi="Arial" w:cs="Arial"/>
          <w:sz w:val="22"/>
          <w:szCs w:val="22"/>
          <w:u w:val="single"/>
          <w:lang w:val="pt-PT" w:eastAsia="pt-PT"/>
        </w:rPr>
      </w:pPr>
    </w:p>
    <w:p w:rsidR="00D64140"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Após o prazo previsto para acolhimento, o sistema não aceitará a inclusão ou alteração de propostas.</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licitante poderá encaminhar no Sistema Eletrônico, caso julgue necessário, arquivo anexo através da opção “DOCUMENTOS”, em arquivos no formato </w:t>
      </w:r>
      <w:r w:rsidRPr="00656DC3">
        <w:rPr>
          <w:rFonts w:ascii="Arial" w:hAnsi="Arial" w:cs="Arial"/>
          <w:i/>
          <w:sz w:val="22"/>
          <w:szCs w:val="22"/>
        </w:rPr>
        <w:t>zip-file</w:t>
      </w:r>
      <w:r w:rsidRPr="00656DC3">
        <w:rPr>
          <w:rFonts w:ascii="Arial" w:hAnsi="Arial" w:cs="Arial"/>
          <w:sz w:val="22"/>
          <w:szCs w:val="22"/>
        </w:rPr>
        <w:t xml:space="preserve"> </w:t>
      </w:r>
      <w:proofErr w:type="gramStart"/>
      <w:r w:rsidRPr="00656DC3">
        <w:rPr>
          <w:rFonts w:ascii="Arial" w:hAnsi="Arial" w:cs="Arial"/>
          <w:sz w:val="22"/>
          <w:szCs w:val="22"/>
        </w:rPr>
        <w:lastRenderedPageBreak/>
        <w:t>(.</w:t>
      </w:r>
      <w:proofErr w:type="gramEnd"/>
      <w:r w:rsidRPr="00656DC3">
        <w:rPr>
          <w:rFonts w:ascii="Arial" w:hAnsi="Arial" w:cs="Arial"/>
          <w:sz w:val="22"/>
          <w:szCs w:val="22"/>
        </w:rPr>
        <w:t xml:space="preserve">zip), quando do envio da proposta de preços. O nome do arquivo deverá iniciar com a palavra </w:t>
      </w:r>
      <w:proofErr w:type="gramStart"/>
      <w:r w:rsidRPr="00656DC3">
        <w:rPr>
          <w:rFonts w:ascii="Arial" w:hAnsi="Arial" w:cs="Arial"/>
          <w:sz w:val="22"/>
          <w:szCs w:val="22"/>
        </w:rPr>
        <w:t>Anexo,</w:t>
      </w:r>
      <w:proofErr w:type="gramEnd"/>
      <w:r w:rsidRPr="00656DC3">
        <w:rPr>
          <w:rFonts w:ascii="Arial" w:hAnsi="Arial" w:cs="Arial"/>
          <w:sz w:val="22"/>
          <w:szCs w:val="22"/>
        </w:rPr>
        <w:t xml:space="preserve"> ex.: Anexo1.zip – e o tamanho do arquivo não poderá exceder a 2MB. O licitante poderá encontrar mais informações sobre este procedimento no Portal </w:t>
      </w:r>
      <w:hyperlink r:id="rId10">
        <w:r w:rsidRPr="00656DC3">
          <w:rPr>
            <w:rFonts w:ascii="Arial" w:hAnsi="Arial" w:cs="Arial"/>
            <w:sz w:val="22"/>
            <w:szCs w:val="22"/>
          </w:rPr>
          <w:t>www.licitacoes-e.com.br</w:t>
        </w:r>
      </w:hyperlink>
      <w:r w:rsidRPr="00656DC3">
        <w:rPr>
          <w:rFonts w:ascii="Arial" w:hAnsi="Arial" w:cs="Arial"/>
          <w:sz w:val="22"/>
          <w:szCs w:val="22"/>
        </w:rPr>
        <w:t xml:space="preserve">, </w:t>
      </w:r>
      <w:r w:rsidRPr="00656DC3">
        <w:rPr>
          <w:rFonts w:ascii="Arial" w:hAnsi="Arial" w:cs="Arial"/>
          <w:i/>
          <w:sz w:val="22"/>
          <w:szCs w:val="22"/>
        </w:rPr>
        <w:t>Link</w:t>
      </w:r>
      <w:r w:rsidRPr="00656DC3">
        <w:rPr>
          <w:rFonts w:ascii="Arial" w:hAnsi="Arial" w:cs="Arial"/>
          <w:sz w:val="22"/>
          <w:szCs w:val="22"/>
        </w:rPr>
        <w:t xml:space="preserve"> “Regras do Jogo”, realizando o </w:t>
      </w:r>
      <w:r w:rsidRPr="00656DC3">
        <w:rPr>
          <w:rFonts w:ascii="Arial" w:hAnsi="Arial" w:cs="Arial"/>
          <w:i/>
          <w:sz w:val="22"/>
          <w:szCs w:val="22"/>
        </w:rPr>
        <w:t>download</w:t>
      </w:r>
      <w:r w:rsidRPr="00656DC3">
        <w:rPr>
          <w:rFonts w:ascii="Arial" w:hAnsi="Arial" w:cs="Arial"/>
          <w:sz w:val="22"/>
          <w:szCs w:val="22"/>
        </w:rPr>
        <w:t xml:space="preserve"> da Cartilha do Fornecedor.</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É MOTIVO DE DESCLASSIFICAÇÃO LIMINAR QUANDO O LICITANTE COLOCAR QUALQUER TIPO DE DADO QUE IDENTIFIQUE A EMPRESA, OU SEJA, QUANDO INFORMADO A PESSOA JURÍDICA, CPF, CNPJ ETC..., NO CAMPO “INFORMAÇÕES ADICIONAIS” E/OU EM ARQUIVO ANEXADO A PROPOSTA, NO SISTEMA ELETRÔNICO.</w:t>
      </w:r>
    </w:p>
    <w:p w:rsidR="00CB67A3" w:rsidRPr="00656DC3" w:rsidRDefault="00CB67A3" w:rsidP="00CB67A3">
      <w:pPr>
        <w:ind w:left="710" w:right="-284"/>
        <w:jc w:val="both"/>
        <w:rPr>
          <w:rFonts w:ascii="Arial" w:eastAsiaTheme="minorEastAsia" w:hAnsi="Arial" w:cs="Arial"/>
          <w:sz w:val="22"/>
          <w:szCs w:val="22"/>
          <w:u w:val="single"/>
          <w:lang w:val="pt-PT" w:eastAsia="pt-PT"/>
        </w:rPr>
      </w:pPr>
    </w:p>
    <w:p w:rsidR="00D64140"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No preço proposto (unitário e total) do objeto, deverão estar inclusos todos os tributos (impostos, taxas e contribuições), sejam federais, estaduais e municipais, bem como seguros, transporte incluindo frete e desembarque e despesas necessárias à entrega do objeto, custos de montagem, comissões, pessoal, embalagem, encargos sociais e trabalhistas, assim como demais insumos inerentes que incidam ou venham a incidir sobre o objeto, sejam de que naturezas forem.</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Para efeito de lançamento do preço no </w:t>
      </w:r>
      <w:r w:rsidRPr="00656DC3">
        <w:rPr>
          <w:rFonts w:ascii="Arial" w:hAnsi="Arial" w:cs="Arial"/>
          <w:sz w:val="22"/>
          <w:szCs w:val="22"/>
        </w:rPr>
        <w:t xml:space="preserve">sistema eletrônico, </w:t>
      </w:r>
      <w:r w:rsidRPr="00656DC3">
        <w:rPr>
          <w:rFonts w:ascii="Arial" w:hAnsi="Arial" w:cs="Arial"/>
          <w:bCs/>
          <w:sz w:val="22"/>
          <w:szCs w:val="22"/>
        </w:rPr>
        <w:t xml:space="preserve">para cada </w:t>
      </w:r>
      <w:r w:rsidR="00797865" w:rsidRPr="00656DC3">
        <w:rPr>
          <w:rFonts w:ascii="Arial" w:hAnsi="Arial" w:cs="Arial"/>
          <w:bCs/>
          <w:sz w:val="22"/>
          <w:szCs w:val="22"/>
        </w:rPr>
        <w:t>lote</w:t>
      </w:r>
      <w:r w:rsidRPr="00656DC3">
        <w:rPr>
          <w:rFonts w:ascii="Arial" w:hAnsi="Arial" w:cs="Arial"/>
          <w:bCs/>
          <w:sz w:val="22"/>
          <w:szCs w:val="22"/>
        </w:rPr>
        <w:t xml:space="preserve">, </w:t>
      </w:r>
      <w:proofErr w:type="gramStart"/>
      <w:r w:rsidRPr="00656DC3">
        <w:rPr>
          <w:rFonts w:ascii="Arial" w:hAnsi="Arial" w:cs="Arial"/>
          <w:bCs/>
          <w:sz w:val="22"/>
          <w:szCs w:val="22"/>
        </w:rPr>
        <w:t>deverá</w:t>
      </w:r>
      <w:proofErr w:type="gramEnd"/>
      <w:r w:rsidRPr="00656DC3">
        <w:rPr>
          <w:rFonts w:ascii="Arial" w:hAnsi="Arial" w:cs="Arial"/>
          <w:bCs/>
          <w:sz w:val="22"/>
          <w:szCs w:val="22"/>
        </w:rPr>
        <w:t xml:space="preserve"> ser lançado os </w:t>
      </w:r>
      <w:r w:rsidRPr="00656DC3">
        <w:rPr>
          <w:rFonts w:ascii="Arial" w:hAnsi="Arial" w:cs="Arial"/>
          <w:sz w:val="22"/>
          <w:szCs w:val="22"/>
        </w:rPr>
        <w:t xml:space="preserve">VALORES UNITÁRIOS DOS ITENS, </w:t>
      </w:r>
      <w:r w:rsidRPr="00656DC3">
        <w:rPr>
          <w:rFonts w:ascii="Arial" w:hAnsi="Arial" w:cs="Arial"/>
          <w:bCs/>
          <w:sz w:val="22"/>
          <w:szCs w:val="22"/>
        </w:rPr>
        <w:t>que ao final terão seu preço total, bem como o valor global do lote, calculados de forma automática pelo sistema.</w:t>
      </w:r>
    </w:p>
    <w:p w:rsidR="00CB67A3" w:rsidRPr="00656DC3" w:rsidRDefault="00CB67A3" w:rsidP="00CB67A3">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Existindo divergências no preço total em algarismos e por extenso, prevalecerá este último.</w:t>
      </w:r>
    </w:p>
    <w:p w:rsidR="00CB67A3" w:rsidRPr="00656DC3" w:rsidRDefault="00CB67A3" w:rsidP="00CB67A3">
      <w:pPr>
        <w:ind w:right="-284"/>
        <w:jc w:val="both"/>
        <w:rPr>
          <w:rFonts w:ascii="Arial" w:eastAsiaTheme="minorEastAsia" w:hAnsi="Arial" w:cs="Arial"/>
          <w:sz w:val="22"/>
          <w:szCs w:val="22"/>
          <w:u w:val="single"/>
          <w:lang w:val="pt-PT" w:eastAsia="pt-PT"/>
        </w:rPr>
      </w:pPr>
    </w:p>
    <w:p w:rsidR="00CB67A3"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Serão desclassificadas as propostas que não atenderem às exigências deste Edital, apresentarem preços inexequíveis na forma do artigo 60 do Regulamento de Licitações, Contratos e Convênios do IPA - RILCC, ou contiverem irregularidades insanáveis. Quando necessário serão realizadas diligências para apurar tais fatos.</w:t>
      </w:r>
    </w:p>
    <w:p w:rsidR="00CB67A3" w:rsidRPr="00656DC3" w:rsidRDefault="00CB67A3" w:rsidP="00CB67A3">
      <w:pPr>
        <w:pStyle w:val="PargrafodaLista"/>
        <w:rPr>
          <w:rFonts w:ascii="Arial" w:hAnsi="Arial" w:cs="Arial"/>
          <w:sz w:val="22"/>
          <w:szCs w:val="22"/>
        </w:rPr>
      </w:pPr>
    </w:p>
    <w:p w:rsidR="00D64140" w:rsidRPr="00656DC3" w:rsidRDefault="00D64140"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Interessado será responsável por todas as transações que forem efetuadas em seu nome no sistema eletrônico, declarando e assumindo como firmes e verdadeiras suas propostas e lances, inclusive os atos praticados diretamente ou por seu representante, não cabendo ao Banco do</w:t>
      </w:r>
      <w:r w:rsidRPr="00656DC3">
        <w:rPr>
          <w:rFonts w:ascii="Arial" w:hAnsi="Arial" w:cs="Arial"/>
          <w:spacing w:val="33"/>
          <w:sz w:val="22"/>
          <w:szCs w:val="22"/>
        </w:rPr>
        <w:t xml:space="preserve"> </w:t>
      </w:r>
      <w:r w:rsidRPr="00656DC3">
        <w:rPr>
          <w:rFonts w:ascii="Arial" w:hAnsi="Arial" w:cs="Arial"/>
          <w:sz w:val="22"/>
          <w:szCs w:val="22"/>
        </w:rPr>
        <w:t>Brasil S.A. responsabilidade por eventuais danos decorrentes de uso indevido da senha, ainda que por terceiros.</w:t>
      </w:r>
    </w:p>
    <w:p w:rsidR="00614C72" w:rsidRPr="00656DC3" w:rsidRDefault="00614C72" w:rsidP="00614C72">
      <w:pPr>
        <w:ind w:right="-284"/>
        <w:jc w:val="both"/>
        <w:rPr>
          <w:rFonts w:ascii="Arial" w:eastAsiaTheme="minorEastAsia" w:hAnsi="Arial" w:cs="Arial"/>
          <w:sz w:val="22"/>
          <w:szCs w:val="22"/>
          <w:u w:val="single"/>
          <w:lang w:val="pt-PT" w:eastAsia="pt-PT"/>
        </w:rPr>
      </w:pPr>
    </w:p>
    <w:p w:rsidR="00D64140" w:rsidRPr="00656DC3" w:rsidRDefault="00D64140"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DO PROCESSAMENTO E JULGAMENTO DA LICITAÇÃO</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licitação será processada e julgada de acordo com as disposições da Lei nº 13.303/16, aplicando-se subsidiariamente a Lei nº 10.520/2002, observando-se ainda o Decreto Estadual nº 32.539/2008, o Decreto Estadual Nº 43.335/2016, a Lei Complementar nº 123/2006, alterada pela Lei Complementar nº 147/2014 e demais normas aplicáveis à espécie.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Critério de julgamento será o de MENOR PREÇO </w:t>
      </w:r>
      <w:r w:rsidR="00AC7FE9" w:rsidRPr="00656DC3">
        <w:rPr>
          <w:rFonts w:ascii="Arial" w:hAnsi="Arial" w:cs="Arial"/>
          <w:sz w:val="22"/>
          <w:szCs w:val="22"/>
        </w:rPr>
        <w:t>POR LOTE</w:t>
      </w:r>
      <w:r w:rsidRPr="00656DC3">
        <w:rPr>
          <w:rFonts w:ascii="Arial" w:hAnsi="Arial" w:cs="Arial"/>
          <w:sz w:val="22"/>
          <w:szCs w:val="22"/>
        </w:rPr>
        <w:t>, admitindo-se como critério de aceitabilidade os preços compatíveis com os preços praticados no mercado.</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Não será admitida apresentação de </w:t>
      </w:r>
      <w:r w:rsidRPr="00656DC3">
        <w:rPr>
          <w:rFonts w:ascii="Arial" w:hAnsi="Arial" w:cs="Arial"/>
          <w:sz w:val="22"/>
          <w:szCs w:val="22"/>
          <w:u w:val="single"/>
        </w:rPr>
        <w:t>propostas finais</w:t>
      </w:r>
      <w:r w:rsidRPr="00656DC3">
        <w:rPr>
          <w:rFonts w:ascii="Arial" w:hAnsi="Arial" w:cs="Arial"/>
          <w:sz w:val="22"/>
          <w:szCs w:val="22"/>
        </w:rPr>
        <w:t xml:space="preserve"> com cotação de preço unitário e total superiores aos estimados máximos pela administração.</w:t>
      </w:r>
    </w:p>
    <w:p w:rsidR="00E23796" w:rsidRPr="00656DC3" w:rsidRDefault="00E23796" w:rsidP="00E23796">
      <w:pPr>
        <w:ind w:left="710" w:right="-284"/>
        <w:jc w:val="both"/>
        <w:rPr>
          <w:rFonts w:ascii="Arial" w:eastAsiaTheme="minorEastAsia" w:hAnsi="Arial" w:cs="Arial"/>
          <w:sz w:val="22"/>
          <w:szCs w:val="22"/>
          <w:u w:val="single"/>
          <w:lang w:val="pt-PT" w:eastAsia="pt-PT"/>
        </w:rPr>
      </w:pPr>
    </w:p>
    <w:p w:rsidR="00E91B9B" w:rsidRPr="00656DC3" w:rsidRDefault="00FE2D79"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A Licitação</w:t>
      </w:r>
      <w:r w:rsidR="00E91B9B" w:rsidRPr="00656DC3">
        <w:rPr>
          <w:rFonts w:ascii="Arial" w:hAnsi="Arial" w:cs="Arial"/>
          <w:sz w:val="22"/>
          <w:szCs w:val="22"/>
        </w:rPr>
        <w:t xml:space="preserve"> eletrônic</w:t>
      </w:r>
      <w:r w:rsidRPr="00656DC3">
        <w:rPr>
          <w:rFonts w:ascii="Arial" w:hAnsi="Arial" w:cs="Arial"/>
          <w:sz w:val="22"/>
          <w:szCs w:val="22"/>
        </w:rPr>
        <w:t>a</w:t>
      </w:r>
      <w:r w:rsidR="00E91B9B" w:rsidRPr="00656DC3">
        <w:rPr>
          <w:rFonts w:ascii="Arial" w:hAnsi="Arial" w:cs="Arial"/>
          <w:sz w:val="22"/>
          <w:szCs w:val="22"/>
        </w:rPr>
        <w:t xml:space="preserve"> será realizad</w:t>
      </w:r>
      <w:r w:rsidR="00D25D15" w:rsidRPr="00656DC3">
        <w:rPr>
          <w:rFonts w:ascii="Arial" w:hAnsi="Arial" w:cs="Arial"/>
          <w:sz w:val="22"/>
          <w:szCs w:val="22"/>
        </w:rPr>
        <w:t>a</w:t>
      </w:r>
      <w:r w:rsidR="00E91B9B" w:rsidRPr="00656DC3">
        <w:rPr>
          <w:rFonts w:ascii="Arial" w:hAnsi="Arial" w:cs="Arial"/>
          <w:sz w:val="22"/>
          <w:szCs w:val="22"/>
        </w:rPr>
        <w:t xml:space="preserve"> em sessão pública, por meio da Internet, mediante condições de segurança, criptografia e autenticação, em todas as suas fases.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Durante a realização d</w:t>
      </w:r>
      <w:r w:rsidR="00FE2D79" w:rsidRPr="00656DC3">
        <w:rPr>
          <w:rFonts w:ascii="Arial" w:hAnsi="Arial" w:cs="Arial"/>
          <w:bCs/>
          <w:sz w:val="22"/>
          <w:szCs w:val="22"/>
        </w:rPr>
        <w:t>a</w:t>
      </w:r>
      <w:r w:rsidRPr="00656DC3">
        <w:rPr>
          <w:rFonts w:ascii="Arial" w:hAnsi="Arial" w:cs="Arial"/>
          <w:bCs/>
          <w:sz w:val="22"/>
          <w:szCs w:val="22"/>
        </w:rPr>
        <w:t xml:space="preserve"> </w:t>
      </w:r>
      <w:r w:rsidR="00FE2D79" w:rsidRPr="00656DC3">
        <w:rPr>
          <w:rFonts w:ascii="Arial" w:hAnsi="Arial" w:cs="Arial"/>
          <w:bCs/>
          <w:sz w:val="22"/>
          <w:szCs w:val="22"/>
        </w:rPr>
        <w:t xml:space="preserve">Licitação no Rito do </w:t>
      </w:r>
      <w:r w:rsidR="00610D15" w:rsidRPr="00656DC3">
        <w:rPr>
          <w:rFonts w:ascii="Arial" w:hAnsi="Arial" w:cs="Arial"/>
          <w:bCs/>
          <w:sz w:val="22"/>
          <w:szCs w:val="22"/>
        </w:rPr>
        <w:t>Pregão, a comunicação com o Pregoeiro</w:t>
      </w:r>
      <w:r w:rsidRPr="00656DC3">
        <w:rPr>
          <w:rFonts w:ascii="Arial" w:hAnsi="Arial" w:cs="Arial"/>
          <w:bCs/>
          <w:sz w:val="22"/>
          <w:szCs w:val="22"/>
        </w:rPr>
        <w:t xml:space="preserve"> dar-se-á exclusivamente por meio do endereço eletrônico indicado no preâmbulo deste Edital e/ou via chat do sistema eletrônico </w:t>
      </w:r>
      <w:proofErr w:type="spellStart"/>
      <w:r w:rsidRPr="00656DC3">
        <w:rPr>
          <w:rFonts w:ascii="Arial" w:hAnsi="Arial" w:cs="Arial"/>
          <w:bCs/>
          <w:sz w:val="22"/>
          <w:szCs w:val="22"/>
        </w:rPr>
        <w:t>Licitacoes-e</w:t>
      </w:r>
      <w:proofErr w:type="spellEnd"/>
      <w:r w:rsidRPr="00656DC3">
        <w:rPr>
          <w:rFonts w:ascii="Arial" w:hAnsi="Arial" w:cs="Arial"/>
          <w:bCs/>
          <w:sz w:val="22"/>
          <w:szCs w:val="22"/>
        </w:rPr>
        <w:t>, quando for o caso e o momento oportuno.</w:t>
      </w: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Todo e qualquer esclarecimento pertinente a est</w:t>
      </w:r>
      <w:r w:rsidR="00FE2D79" w:rsidRPr="00656DC3">
        <w:rPr>
          <w:rFonts w:ascii="Arial" w:hAnsi="Arial" w:cs="Arial"/>
          <w:bCs/>
          <w:sz w:val="22"/>
          <w:szCs w:val="22"/>
        </w:rPr>
        <w:t>a</w:t>
      </w:r>
      <w:r w:rsidRPr="00656DC3">
        <w:rPr>
          <w:rFonts w:ascii="Arial" w:hAnsi="Arial" w:cs="Arial"/>
          <w:bCs/>
          <w:sz w:val="22"/>
          <w:szCs w:val="22"/>
        </w:rPr>
        <w:t xml:space="preserve"> </w:t>
      </w:r>
      <w:r w:rsidR="00FE2D79" w:rsidRPr="00656DC3">
        <w:rPr>
          <w:rFonts w:ascii="Arial" w:hAnsi="Arial" w:cs="Arial"/>
          <w:bCs/>
          <w:sz w:val="22"/>
          <w:szCs w:val="22"/>
        </w:rPr>
        <w:t>Licitação</w:t>
      </w:r>
      <w:r w:rsidRPr="00656DC3">
        <w:rPr>
          <w:rFonts w:ascii="Arial" w:hAnsi="Arial" w:cs="Arial"/>
          <w:bCs/>
          <w:sz w:val="22"/>
          <w:szCs w:val="22"/>
        </w:rPr>
        <w:t xml:space="preserve"> será sanado exclusivamente por meio de endereço eletrônico, nos termos dos itens 8.4 e 8.8 deste Edital. Nenhum esclarecimento a respeito d</w:t>
      </w:r>
      <w:r w:rsidR="00FE2D79" w:rsidRPr="00656DC3">
        <w:rPr>
          <w:rFonts w:ascii="Arial" w:hAnsi="Arial" w:cs="Arial"/>
          <w:bCs/>
          <w:sz w:val="22"/>
          <w:szCs w:val="22"/>
        </w:rPr>
        <w:t>a</w:t>
      </w:r>
      <w:r w:rsidRPr="00656DC3">
        <w:rPr>
          <w:rFonts w:ascii="Arial" w:hAnsi="Arial" w:cs="Arial"/>
          <w:bCs/>
          <w:sz w:val="22"/>
          <w:szCs w:val="22"/>
        </w:rPr>
        <w:t xml:space="preserve"> </w:t>
      </w:r>
      <w:r w:rsidR="00FE2D79" w:rsidRPr="00656DC3">
        <w:rPr>
          <w:rFonts w:ascii="Arial" w:hAnsi="Arial" w:cs="Arial"/>
          <w:bCs/>
          <w:sz w:val="22"/>
          <w:szCs w:val="22"/>
        </w:rPr>
        <w:t>Licitação</w:t>
      </w:r>
      <w:r w:rsidRPr="00656DC3">
        <w:rPr>
          <w:rFonts w:ascii="Arial" w:hAnsi="Arial" w:cs="Arial"/>
          <w:bCs/>
          <w:sz w:val="22"/>
          <w:szCs w:val="22"/>
        </w:rPr>
        <w:t xml:space="preserve"> será prestado por telefone.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D568D1"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O pregoeiro </w:t>
      </w:r>
      <w:r w:rsidR="00E91B9B" w:rsidRPr="00656DC3">
        <w:rPr>
          <w:rFonts w:ascii="Arial" w:hAnsi="Arial" w:cs="Arial"/>
          <w:bCs/>
          <w:sz w:val="22"/>
          <w:szCs w:val="22"/>
        </w:rPr>
        <w:t xml:space="preserve">somente solicitará o envio de documentos de maneira diversa à supracitada nos casos de comprovada inviabilidade ou dificuldade de envio ou recebimento da documentação pelo endereço eletrônico indicado neste Edital e/ou pelo sistema eletrônico </w:t>
      </w:r>
      <w:proofErr w:type="spellStart"/>
      <w:r w:rsidR="00E91B9B" w:rsidRPr="00656DC3">
        <w:rPr>
          <w:rFonts w:ascii="Arial" w:hAnsi="Arial" w:cs="Arial"/>
          <w:bCs/>
          <w:sz w:val="22"/>
          <w:szCs w:val="22"/>
        </w:rPr>
        <w:t>Licitacoes-e</w:t>
      </w:r>
      <w:proofErr w:type="spellEnd"/>
      <w:r w:rsidR="00E91B9B" w:rsidRPr="00656DC3">
        <w:rPr>
          <w:rFonts w:ascii="Arial" w:hAnsi="Arial" w:cs="Arial"/>
          <w:bCs/>
          <w:sz w:val="22"/>
          <w:szCs w:val="22"/>
        </w:rPr>
        <w:t>.</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Não serão considerados os documentos enviados por me</w:t>
      </w:r>
      <w:r w:rsidR="00241C30" w:rsidRPr="00656DC3">
        <w:rPr>
          <w:rFonts w:ascii="Arial" w:hAnsi="Arial" w:cs="Arial"/>
          <w:bCs/>
          <w:sz w:val="22"/>
          <w:szCs w:val="22"/>
        </w:rPr>
        <w:t>io diverso ao solicitado pelo Pregoeiro</w:t>
      </w:r>
      <w:r w:rsidRPr="00656DC3">
        <w:rPr>
          <w:rFonts w:ascii="Arial" w:hAnsi="Arial" w:cs="Arial"/>
          <w:bCs/>
          <w:sz w:val="22"/>
          <w:szCs w:val="22"/>
        </w:rPr>
        <w:t>.</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O endereço eletrônico que deve ser utilizado para comunicação com </w:t>
      </w:r>
      <w:r w:rsidR="00367278" w:rsidRPr="00656DC3">
        <w:rPr>
          <w:rFonts w:ascii="Arial" w:hAnsi="Arial" w:cs="Arial"/>
          <w:bCs/>
          <w:sz w:val="22"/>
          <w:szCs w:val="22"/>
        </w:rPr>
        <w:t>o</w:t>
      </w:r>
      <w:r w:rsidRPr="00656DC3">
        <w:rPr>
          <w:rFonts w:ascii="Arial" w:hAnsi="Arial" w:cs="Arial"/>
          <w:bCs/>
          <w:sz w:val="22"/>
          <w:szCs w:val="22"/>
        </w:rPr>
        <w:t xml:space="preserve"> Pregoeir</w:t>
      </w:r>
      <w:r w:rsidR="00535703" w:rsidRPr="00656DC3">
        <w:rPr>
          <w:rFonts w:ascii="Arial" w:hAnsi="Arial" w:cs="Arial"/>
          <w:bCs/>
          <w:sz w:val="22"/>
          <w:szCs w:val="22"/>
        </w:rPr>
        <w:t>o</w:t>
      </w:r>
      <w:r w:rsidR="00EA7EE1" w:rsidRPr="00656DC3">
        <w:rPr>
          <w:rFonts w:ascii="Arial" w:hAnsi="Arial" w:cs="Arial"/>
          <w:bCs/>
          <w:sz w:val="22"/>
          <w:szCs w:val="22"/>
        </w:rPr>
        <w:t xml:space="preserve"> Evandi Alves do Nascimento,</w:t>
      </w:r>
      <w:r w:rsidRPr="00656DC3">
        <w:rPr>
          <w:rFonts w:ascii="Arial" w:hAnsi="Arial" w:cs="Arial"/>
          <w:bCs/>
          <w:sz w:val="22"/>
          <w:szCs w:val="22"/>
        </w:rPr>
        <w:t xml:space="preserve"> bem como para todos os fins indicados neste Edital, com a devida menção ao número dest</w:t>
      </w:r>
      <w:r w:rsidR="00FE2D79" w:rsidRPr="00656DC3">
        <w:rPr>
          <w:rFonts w:ascii="Arial" w:hAnsi="Arial" w:cs="Arial"/>
          <w:bCs/>
          <w:sz w:val="22"/>
          <w:szCs w:val="22"/>
        </w:rPr>
        <w:t>a</w:t>
      </w:r>
      <w:r w:rsidRPr="00656DC3">
        <w:rPr>
          <w:rFonts w:ascii="Arial" w:hAnsi="Arial" w:cs="Arial"/>
          <w:bCs/>
          <w:sz w:val="22"/>
          <w:szCs w:val="22"/>
        </w:rPr>
        <w:t xml:space="preserve"> </w:t>
      </w:r>
      <w:r w:rsidR="00FE2D79" w:rsidRPr="00656DC3">
        <w:rPr>
          <w:rFonts w:ascii="Arial" w:hAnsi="Arial" w:cs="Arial"/>
          <w:bCs/>
          <w:sz w:val="22"/>
          <w:szCs w:val="22"/>
        </w:rPr>
        <w:t>Licitação</w:t>
      </w:r>
      <w:r w:rsidRPr="00656DC3">
        <w:rPr>
          <w:rFonts w:ascii="Arial" w:hAnsi="Arial" w:cs="Arial"/>
          <w:bCs/>
          <w:sz w:val="22"/>
          <w:szCs w:val="22"/>
        </w:rPr>
        <w:t xml:space="preserve">, é o: </w:t>
      </w:r>
      <w:hyperlink r:id="rId11" w:history="1">
        <w:r w:rsidR="001F20AC" w:rsidRPr="00656DC3">
          <w:rPr>
            <w:rStyle w:val="Hyperlink"/>
            <w:rFonts w:ascii="Arial" w:hAnsi="Arial" w:cs="Arial"/>
            <w:bCs/>
            <w:color w:val="auto"/>
            <w:sz w:val="22"/>
            <w:szCs w:val="22"/>
          </w:rPr>
          <w:t xml:space="preserve">licitacao@ipa.br </w:t>
        </w:r>
        <w:r w:rsidR="001F20AC" w:rsidRPr="00656DC3">
          <w:rPr>
            <w:rStyle w:val="Hyperlink"/>
            <w:rFonts w:ascii="Arial" w:hAnsi="Arial" w:cs="Arial"/>
            <w:color w:val="auto"/>
            <w:sz w:val="22"/>
            <w:szCs w:val="22"/>
          </w:rPr>
          <w:t>/ evandi.alves@ipa.br</w:t>
        </w:r>
      </w:hyperlink>
      <w:r w:rsidRPr="00656DC3">
        <w:rPr>
          <w:rFonts w:ascii="Arial" w:hAnsi="Arial" w:cs="Arial"/>
          <w:sz w:val="22"/>
          <w:szCs w:val="22"/>
        </w:rPr>
        <w:t xml:space="preserve">, </w:t>
      </w:r>
      <w:r w:rsidRPr="00656DC3">
        <w:rPr>
          <w:rFonts w:ascii="Arial" w:hAnsi="Arial" w:cs="Arial"/>
          <w:bCs/>
          <w:sz w:val="22"/>
          <w:szCs w:val="22"/>
        </w:rPr>
        <w:t xml:space="preserve">além do sistema </w:t>
      </w:r>
      <w:proofErr w:type="spellStart"/>
      <w:r w:rsidRPr="00656DC3">
        <w:rPr>
          <w:rFonts w:ascii="Arial" w:hAnsi="Arial" w:cs="Arial"/>
          <w:bCs/>
          <w:sz w:val="22"/>
          <w:szCs w:val="22"/>
        </w:rPr>
        <w:t>Licitacoes-e</w:t>
      </w:r>
      <w:proofErr w:type="spellEnd"/>
      <w:r w:rsidRPr="00656DC3">
        <w:rPr>
          <w:rFonts w:ascii="Arial" w:hAnsi="Arial" w:cs="Arial"/>
          <w:bCs/>
          <w:sz w:val="22"/>
          <w:szCs w:val="22"/>
        </w:rPr>
        <w:t>, mencionado no subitem 8.4 deste termo editalício.</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partir do horário indicado no preâmbulo deste edital e previsto no sistema, terá início a sessão pública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 no rito do pregão</w:t>
      </w:r>
      <w:r w:rsidRPr="00656DC3">
        <w:rPr>
          <w:rFonts w:ascii="Arial" w:hAnsi="Arial" w:cs="Arial"/>
          <w:sz w:val="22"/>
          <w:szCs w:val="22"/>
        </w:rPr>
        <w:t xml:space="preserve"> eletrônico, com a divulgação das propostas de preços recebidas, passando o pregoeiro a avaliar a aceitabilidade das propostas</w:t>
      </w:r>
      <w:r w:rsidR="00901434" w:rsidRPr="00656DC3">
        <w:rPr>
          <w:rFonts w:ascii="Arial" w:hAnsi="Arial" w:cs="Arial"/>
          <w:sz w:val="22"/>
          <w:szCs w:val="22"/>
        </w:rPr>
        <w:t>. Na sequencia o pregoeiro</w:t>
      </w:r>
      <w:r w:rsidRPr="00656DC3">
        <w:rPr>
          <w:rFonts w:ascii="Arial" w:hAnsi="Arial" w:cs="Arial"/>
          <w:sz w:val="22"/>
          <w:szCs w:val="22"/>
        </w:rPr>
        <w:t xml:space="preserve"> passará à fase de lances, da qual só poderão participar os licitantes que tiverem suas propostas classificadas.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Aberta a etapa da sessão pública, os representantes dos licitantes deverão estar conectados ao sistema para participar da sessão de lances, devendo utilizar sua chave de acesso e senha.</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Caberá ao licitante acompanhar as operações no sistema eletrônico durante a sessão pública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ficando responsável pelo ônus decorrente da perda de negócios diante da inobservância de quaisquer mensagens emitidas pelo sistema ou da desconexão efetuada pelo próprio licitante.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C514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w:t>
      </w:r>
      <w:proofErr w:type="gramStart"/>
      <w:r w:rsidRPr="00656DC3">
        <w:rPr>
          <w:rFonts w:ascii="Arial" w:hAnsi="Arial" w:cs="Arial"/>
          <w:sz w:val="22"/>
          <w:szCs w:val="22"/>
        </w:rPr>
        <w:t xml:space="preserve">  </w:t>
      </w:r>
      <w:proofErr w:type="gramEnd"/>
      <w:r w:rsidRPr="00656DC3">
        <w:rPr>
          <w:rFonts w:ascii="Arial" w:hAnsi="Arial" w:cs="Arial"/>
          <w:sz w:val="22"/>
          <w:szCs w:val="22"/>
        </w:rPr>
        <w:t xml:space="preserve">pregoeiro </w:t>
      </w:r>
      <w:r w:rsidR="00E91B9B" w:rsidRPr="00656DC3">
        <w:rPr>
          <w:rFonts w:ascii="Arial" w:hAnsi="Arial" w:cs="Arial"/>
          <w:sz w:val="22"/>
          <w:szCs w:val="22"/>
        </w:rPr>
        <w:t xml:space="preserve"> verificará as </w:t>
      </w:r>
      <w:r w:rsidR="00A55FA9" w:rsidRPr="00656DC3">
        <w:rPr>
          <w:rFonts w:ascii="Arial" w:hAnsi="Arial" w:cs="Arial"/>
          <w:sz w:val="22"/>
          <w:szCs w:val="22"/>
        </w:rPr>
        <w:t xml:space="preserve">Propostas de Preço Eletrônica </w:t>
      </w:r>
      <w:r w:rsidR="00E91B9B" w:rsidRPr="00656DC3">
        <w:rPr>
          <w:rFonts w:ascii="Arial" w:hAnsi="Arial" w:cs="Arial"/>
          <w:sz w:val="22"/>
          <w:szCs w:val="22"/>
        </w:rPr>
        <w:t>apresentadas para cada Item, desclassificando aquelas que não estejam em conformidade com os requisitos estabelecidos no Edital, em seu item 7;</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Todas as propostas classificadas serão consideradas lances na fase de disputa e ordenadas por valor, de forma crescente.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O sistema não identificará o autor dos lances aos demais participantes.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desclassificação de proposta será sempre fundamentada e registrada no sistema eletrônico, com acompanhamento em tempo real por todos os FORNECEDORES;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 xml:space="preserve">Classificadas </w:t>
      </w:r>
      <w:proofErr w:type="gramStart"/>
      <w:r w:rsidRPr="00656DC3">
        <w:rPr>
          <w:rFonts w:ascii="Arial" w:hAnsi="Arial" w:cs="Arial"/>
          <w:sz w:val="22"/>
          <w:szCs w:val="22"/>
        </w:rPr>
        <w:t xml:space="preserve">as </w:t>
      </w:r>
      <w:r w:rsidR="00A55FA9" w:rsidRPr="00656DC3">
        <w:rPr>
          <w:rFonts w:ascii="Arial" w:hAnsi="Arial" w:cs="Arial"/>
          <w:sz w:val="22"/>
          <w:szCs w:val="22"/>
        </w:rPr>
        <w:t>Propostas de Preço Eletrônica</w:t>
      </w:r>
      <w:proofErr w:type="gramEnd"/>
      <w:r w:rsidR="00F60AA8" w:rsidRPr="00656DC3">
        <w:rPr>
          <w:rFonts w:ascii="Arial" w:hAnsi="Arial" w:cs="Arial"/>
          <w:sz w:val="22"/>
          <w:szCs w:val="22"/>
        </w:rPr>
        <w:t>, o pregoeiro</w:t>
      </w:r>
      <w:r w:rsidRPr="00656DC3">
        <w:rPr>
          <w:rFonts w:ascii="Arial" w:hAnsi="Arial" w:cs="Arial"/>
          <w:sz w:val="22"/>
          <w:szCs w:val="22"/>
        </w:rPr>
        <w:t xml:space="preserve"> dará início à fase competitiva, quando então os FORNECEDORES poderão encaminhar lances exclusivamente por meio do sistema eletrônico;</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A licitante </w:t>
      </w:r>
      <w:r w:rsidRPr="00656DC3">
        <w:rPr>
          <w:rFonts w:ascii="Arial" w:hAnsi="Arial" w:cs="Arial"/>
          <w:sz w:val="22"/>
          <w:szCs w:val="22"/>
        </w:rPr>
        <w:t>somente poderá oferecer lance inferior ao último por ele ofertado e registrado pelo</w:t>
      </w:r>
      <w:r w:rsidRPr="00656DC3">
        <w:rPr>
          <w:rFonts w:ascii="Arial" w:hAnsi="Arial" w:cs="Arial"/>
          <w:spacing w:val="-2"/>
          <w:sz w:val="22"/>
          <w:szCs w:val="22"/>
        </w:rPr>
        <w:t xml:space="preserve"> </w:t>
      </w:r>
      <w:r w:rsidRPr="00656DC3">
        <w:rPr>
          <w:rFonts w:ascii="Arial" w:hAnsi="Arial" w:cs="Arial"/>
          <w:sz w:val="22"/>
          <w:szCs w:val="22"/>
        </w:rPr>
        <w:t>sistema</w:t>
      </w:r>
      <w:r w:rsidRPr="00656DC3">
        <w:rPr>
          <w:rFonts w:ascii="Arial" w:eastAsiaTheme="minorEastAsia" w:hAnsi="Arial" w:cs="Arial"/>
          <w:sz w:val="22"/>
          <w:szCs w:val="22"/>
          <w:lang w:val="pt-PT" w:eastAsia="pt-PT"/>
        </w:rPr>
        <w:t>.</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A licitante </w:t>
      </w:r>
      <w:r w:rsidRPr="00656DC3">
        <w:rPr>
          <w:rFonts w:ascii="Arial" w:hAnsi="Arial" w:cs="Arial"/>
          <w:sz w:val="22"/>
          <w:szCs w:val="22"/>
        </w:rPr>
        <w:t>poderá apresentar, durante a disputa, lances</w:t>
      </w:r>
      <w:r w:rsidRPr="00656DC3">
        <w:rPr>
          <w:rFonts w:ascii="Arial" w:hAnsi="Arial" w:cs="Arial"/>
          <w:spacing w:val="-7"/>
          <w:sz w:val="22"/>
          <w:szCs w:val="22"/>
        </w:rPr>
        <w:t xml:space="preserve"> </w:t>
      </w:r>
      <w:r w:rsidRPr="00656DC3">
        <w:rPr>
          <w:rFonts w:ascii="Arial" w:hAnsi="Arial" w:cs="Arial"/>
          <w:sz w:val="22"/>
          <w:szCs w:val="22"/>
        </w:rPr>
        <w:t>intermediários.</w:t>
      </w:r>
    </w:p>
    <w:p w:rsidR="00E91B9B" w:rsidRPr="00656DC3" w:rsidRDefault="00E91B9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São considerados lances intermediários aqueles iguais ou superiores ao menor lance já ofertado e inferiores ao último lance dado pela própria</w:t>
      </w:r>
      <w:r w:rsidRPr="00656DC3">
        <w:rPr>
          <w:rFonts w:ascii="Arial" w:hAnsi="Arial" w:cs="Arial"/>
          <w:spacing w:val="-6"/>
          <w:sz w:val="22"/>
          <w:szCs w:val="22"/>
        </w:rPr>
        <w:t xml:space="preserve"> </w:t>
      </w:r>
      <w:r w:rsidRPr="00656DC3">
        <w:rPr>
          <w:rFonts w:ascii="Arial" w:hAnsi="Arial" w:cs="Arial"/>
          <w:sz w:val="22"/>
          <w:szCs w:val="22"/>
        </w:rPr>
        <w:t>licitante.</w:t>
      </w:r>
    </w:p>
    <w:p w:rsidR="00E23796" w:rsidRPr="00656DC3" w:rsidRDefault="00E23796" w:rsidP="00E23796">
      <w:pPr>
        <w:ind w:left="710"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Não serão aceitos dois ou mais lances de mesmo valor, prevalecendo aquele que for recebido e registrado primeiramente.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sistema eletrônico ordenará, automaticamente, as propostas classificadas </w:t>
      </w:r>
      <w:proofErr w:type="gramStart"/>
      <w:r w:rsidRPr="00656DC3">
        <w:rPr>
          <w:rFonts w:ascii="Arial" w:hAnsi="Arial" w:cs="Arial"/>
          <w:sz w:val="22"/>
          <w:szCs w:val="22"/>
        </w:rPr>
        <w:t>pelo(</w:t>
      </w:r>
      <w:proofErr w:type="gramEnd"/>
      <w:r w:rsidRPr="00656DC3">
        <w:rPr>
          <w:rFonts w:ascii="Arial" w:hAnsi="Arial" w:cs="Arial"/>
          <w:sz w:val="22"/>
          <w:szCs w:val="22"/>
        </w:rPr>
        <w:t xml:space="preserve">a) pregoeiro(a) para cada </w:t>
      </w:r>
      <w:r w:rsidR="00A55FA9" w:rsidRPr="00656DC3">
        <w:rPr>
          <w:rFonts w:ascii="Arial" w:hAnsi="Arial" w:cs="Arial"/>
          <w:sz w:val="22"/>
          <w:szCs w:val="22"/>
        </w:rPr>
        <w:t>Item/</w:t>
      </w:r>
      <w:r w:rsidRPr="00656DC3">
        <w:rPr>
          <w:rFonts w:ascii="Arial" w:hAnsi="Arial" w:cs="Arial"/>
          <w:sz w:val="22"/>
          <w:szCs w:val="22"/>
        </w:rPr>
        <w:t>Lote, sendo que somente estas participarão da fase de lance;</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pacing w:val="-3"/>
          <w:w w:val="105"/>
          <w:sz w:val="22"/>
          <w:szCs w:val="22"/>
        </w:rPr>
        <w:t xml:space="preserve">Durante </w:t>
      </w:r>
      <w:r w:rsidRPr="00656DC3">
        <w:rPr>
          <w:rFonts w:ascii="Arial" w:hAnsi="Arial" w:cs="Arial"/>
          <w:w w:val="105"/>
          <w:sz w:val="22"/>
          <w:szCs w:val="22"/>
        </w:rPr>
        <w:t xml:space="preserve">o transcurso da sessão </w:t>
      </w:r>
      <w:r w:rsidRPr="00656DC3">
        <w:rPr>
          <w:rFonts w:ascii="Arial" w:hAnsi="Arial" w:cs="Arial"/>
          <w:spacing w:val="-6"/>
          <w:w w:val="105"/>
          <w:sz w:val="22"/>
          <w:szCs w:val="22"/>
        </w:rPr>
        <w:t xml:space="preserve">pública, </w:t>
      </w:r>
      <w:r w:rsidRPr="00656DC3">
        <w:rPr>
          <w:rFonts w:ascii="Arial" w:hAnsi="Arial" w:cs="Arial"/>
          <w:spacing w:val="-5"/>
          <w:w w:val="105"/>
          <w:sz w:val="22"/>
          <w:szCs w:val="22"/>
        </w:rPr>
        <w:t xml:space="preserve">as </w:t>
      </w:r>
      <w:r w:rsidRPr="00656DC3">
        <w:rPr>
          <w:rFonts w:ascii="Arial" w:hAnsi="Arial" w:cs="Arial"/>
          <w:spacing w:val="-3"/>
          <w:w w:val="105"/>
          <w:sz w:val="22"/>
          <w:szCs w:val="22"/>
        </w:rPr>
        <w:t xml:space="preserve">LICITANTES </w:t>
      </w:r>
      <w:r w:rsidRPr="00656DC3">
        <w:rPr>
          <w:rFonts w:ascii="Arial" w:hAnsi="Arial" w:cs="Arial"/>
          <w:w w:val="105"/>
          <w:sz w:val="22"/>
          <w:szCs w:val="22"/>
        </w:rPr>
        <w:t xml:space="preserve">serão </w:t>
      </w:r>
      <w:r w:rsidRPr="00656DC3">
        <w:rPr>
          <w:rFonts w:ascii="Arial" w:hAnsi="Arial" w:cs="Arial"/>
          <w:spacing w:val="-3"/>
          <w:w w:val="105"/>
          <w:sz w:val="22"/>
          <w:szCs w:val="22"/>
        </w:rPr>
        <w:t xml:space="preserve">informadas, </w:t>
      </w:r>
      <w:r w:rsidRPr="00656DC3">
        <w:rPr>
          <w:rFonts w:ascii="Arial" w:hAnsi="Arial" w:cs="Arial"/>
          <w:spacing w:val="-5"/>
          <w:w w:val="105"/>
          <w:sz w:val="22"/>
          <w:szCs w:val="22"/>
        </w:rPr>
        <w:t xml:space="preserve">em tempo </w:t>
      </w:r>
      <w:r w:rsidRPr="00656DC3">
        <w:rPr>
          <w:rFonts w:ascii="Arial" w:hAnsi="Arial" w:cs="Arial"/>
          <w:spacing w:val="-7"/>
          <w:w w:val="105"/>
          <w:sz w:val="22"/>
          <w:szCs w:val="22"/>
        </w:rPr>
        <w:t xml:space="preserve">real, </w:t>
      </w:r>
      <w:r w:rsidRPr="00656DC3">
        <w:rPr>
          <w:rFonts w:ascii="Arial" w:hAnsi="Arial" w:cs="Arial"/>
          <w:w w:val="105"/>
          <w:sz w:val="22"/>
          <w:szCs w:val="22"/>
        </w:rPr>
        <w:t xml:space="preserve">dos seus </w:t>
      </w:r>
      <w:r w:rsidRPr="00656DC3">
        <w:rPr>
          <w:rFonts w:ascii="Arial" w:hAnsi="Arial" w:cs="Arial"/>
          <w:spacing w:val="-3"/>
          <w:w w:val="105"/>
          <w:sz w:val="22"/>
          <w:szCs w:val="22"/>
        </w:rPr>
        <w:t xml:space="preserve">respectivos </w:t>
      </w:r>
      <w:r w:rsidRPr="00656DC3">
        <w:rPr>
          <w:rFonts w:ascii="Arial" w:hAnsi="Arial" w:cs="Arial"/>
          <w:spacing w:val="-7"/>
          <w:w w:val="105"/>
          <w:sz w:val="22"/>
          <w:szCs w:val="22"/>
        </w:rPr>
        <w:t xml:space="preserve">últimos </w:t>
      </w:r>
      <w:r w:rsidRPr="00656DC3">
        <w:rPr>
          <w:rFonts w:ascii="Arial" w:hAnsi="Arial" w:cs="Arial"/>
          <w:spacing w:val="-6"/>
          <w:w w:val="105"/>
          <w:sz w:val="22"/>
          <w:szCs w:val="22"/>
        </w:rPr>
        <w:t xml:space="preserve">lances </w:t>
      </w:r>
      <w:r w:rsidRPr="00656DC3">
        <w:rPr>
          <w:rFonts w:ascii="Arial" w:hAnsi="Arial" w:cs="Arial"/>
          <w:spacing w:val="-3"/>
          <w:w w:val="105"/>
          <w:sz w:val="22"/>
          <w:szCs w:val="22"/>
        </w:rPr>
        <w:t xml:space="preserve">registrados </w:t>
      </w:r>
      <w:r w:rsidRPr="00656DC3">
        <w:rPr>
          <w:rFonts w:ascii="Arial" w:hAnsi="Arial" w:cs="Arial"/>
          <w:w w:val="105"/>
          <w:sz w:val="22"/>
          <w:szCs w:val="22"/>
        </w:rPr>
        <w:t xml:space="preserve">no </w:t>
      </w:r>
      <w:r w:rsidRPr="00656DC3">
        <w:rPr>
          <w:rFonts w:ascii="Arial" w:hAnsi="Arial" w:cs="Arial"/>
          <w:spacing w:val="-4"/>
          <w:w w:val="105"/>
          <w:sz w:val="22"/>
          <w:szCs w:val="22"/>
        </w:rPr>
        <w:t>sistema,</w:t>
      </w:r>
      <w:r w:rsidRPr="00656DC3">
        <w:rPr>
          <w:rFonts w:ascii="Arial" w:hAnsi="Arial" w:cs="Arial"/>
          <w:spacing w:val="3"/>
          <w:w w:val="105"/>
          <w:sz w:val="22"/>
          <w:szCs w:val="22"/>
        </w:rPr>
        <w:t xml:space="preserve"> </w:t>
      </w:r>
      <w:r w:rsidRPr="00656DC3">
        <w:rPr>
          <w:rFonts w:ascii="Arial" w:hAnsi="Arial" w:cs="Arial"/>
          <w:w w:val="105"/>
          <w:sz w:val="22"/>
          <w:szCs w:val="22"/>
        </w:rPr>
        <w:t>do menor lance registrado, bem como da ordem de classiﬁcação. Para a licitante visualizar essas informações deverá clicar no botão ”Detalhes da Disputa” que estará disponível no canto superior direito da tela, quando o lote estiver em disputa.</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Se algum licitante apresentar lance em desacordo com a licitação (preços inexequíveis ou excessivos)</w:t>
      </w:r>
      <w:r w:rsidR="003D19DF" w:rsidRPr="00656DC3">
        <w:rPr>
          <w:rFonts w:ascii="Arial" w:hAnsi="Arial" w:cs="Arial"/>
          <w:sz w:val="22"/>
          <w:szCs w:val="22"/>
        </w:rPr>
        <w:t>, poderá tê-lo cancelado pelo Pregoeiro</w:t>
      </w:r>
      <w:proofErr w:type="gramStart"/>
      <w:r w:rsidR="003D19DF" w:rsidRPr="00656DC3">
        <w:rPr>
          <w:rFonts w:ascii="Arial" w:hAnsi="Arial" w:cs="Arial"/>
          <w:sz w:val="22"/>
          <w:szCs w:val="22"/>
        </w:rPr>
        <w:t xml:space="preserve"> </w:t>
      </w:r>
      <w:r w:rsidRPr="00656DC3">
        <w:rPr>
          <w:rFonts w:ascii="Arial" w:hAnsi="Arial" w:cs="Arial"/>
          <w:sz w:val="22"/>
          <w:szCs w:val="22"/>
        </w:rPr>
        <w:t xml:space="preserve"> </w:t>
      </w:r>
      <w:proofErr w:type="gramEnd"/>
      <w:r w:rsidRPr="00656DC3">
        <w:rPr>
          <w:rFonts w:ascii="Arial" w:hAnsi="Arial" w:cs="Arial"/>
          <w:sz w:val="22"/>
          <w:szCs w:val="22"/>
        </w:rPr>
        <w:t>através do sistema. Na tela será emiti</w:t>
      </w:r>
      <w:r w:rsidR="003D19DF" w:rsidRPr="00656DC3">
        <w:rPr>
          <w:rFonts w:ascii="Arial" w:hAnsi="Arial" w:cs="Arial"/>
          <w:sz w:val="22"/>
          <w:szCs w:val="22"/>
        </w:rPr>
        <w:t>do um aviso e na sequência o</w:t>
      </w:r>
      <w:proofErr w:type="gramStart"/>
      <w:r w:rsidR="003D19DF" w:rsidRPr="00656DC3">
        <w:rPr>
          <w:rFonts w:ascii="Arial" w:hAnsi="Arial" w:cs="Arial"/>
          <w:sz w:val="22"/>
          <w:szCs w:val="22"/>
        </w:rPr>
        <w:t xml:space="preserve">  </w:t>
      </w:r>
      <w:proofErr w:type="gramEnd"/>
      <w:r w:rsidR="003D19DF" w:rsidRPr="00656DC3">
        <w:rPr>
          <w:rFonts w:ascii="Arial" w:hAnsi="Arial" w:cs="Arial"/>
          <w:sz w:val="22"/>
          <w:szCs w:val="22"/>
        </w:rPr>
        <w:t xml:space="preserve">pregoeiro </w:t>
      </w:r>
      <w:r w:rsidRPr="00656DC3">
        <w:rPr>
          <w:rFonts w:ascii="Arial" w:hAnsi="Arial" w:cs="Arial"/>
          <w:sz w:val="22"/>
          <w:szCs w:val="22"/>
        </w:rPr>
        <w:t xml:space="preserve"> justificará o motivo da exclusão através de mensagem aos participantes.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etapa de lances da sessão de disputa pública será encerrada mediante aviso de fechamento iminente dos lances, emitido</w:t>
      </w:r>
      <w:r w:rsidR="00BC08D5" w:rsidRPr="00656DC3">
        <w:rPr>
          <w:rFonts w:ascii="Arial" w:hAnsi="Arial" w:cs="Arial"/>
          <w:sz w:val="22"/>
          <w:szCs w:val="22"/>
        </w:rPr>
        <w:t xml:space="preserve"> pelo pregoeiro</w:t>
      </w:r>
      <w:r w:rsidRPr="00656DC3">
        <w:rPr>
          <w:rFonts w:ascii="Arial" w:hAnsi="Arial" w:cs="Arial"/>
          <w:sz w:val="22"/>
          <w:szCs w:val="22"/>
        </w:rPr>
        <w:t>, após o que transcorrerá período de tempo de até 30 (trinta) minutos, aleatoriamente determinado também pelo sistema eletrônico, findo o qual será automaticamente encerrada a recepção de lances.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sistema informará a proposta de menor preço imediatamente após o encerramento da etapa de lances ou, quando for o caso, após negociação </w:t>
      </w:r>
      <w:r w:rsidR="00AE7E1D" w:rsidRPr="00656DC3">
        <w:rPr>
          <w:rFonts w:ascii="Arial" w:hAnsi="Arial" w:cs="Arial"/>
          <w:sz w:val="22"/>
          <w:szCs w:val="22"/>
        </w:rPr>
        <w:t>e decisão pelo</w:t>
      </w:r>
      <w:proofErr w:type="gramStart"/>
      <w:r w:rsidR="00AE7E1D" w:rsidRPr="00656DC3">
        <w:rPr>
          <w:rFonts w:ascii="Arial" w:hAnsi="Arial" w:cs="Arial"/>
          <w:sz w:val="22"/>
          <w:szCs w:val="22"/>
        </w:rPr>
        <w:t xml:space="preserve">  </w:t>
      </w:r>
      <w:proofErr w:type="gramEnd"/>
      <w:r w:rsidR="00AE7E1D" w:rsidRPr="00656DC3">
        <w:rPr>
          <w:rFonts w:ascii="Arial" w:hAnsi="Arial" w:cs="Arial"/>
          <w:sz w:val="22"/>
          <w:szCs w:val="22"/>
        </w:rPr>
        <w:t>pregoeiro</w:t>
      </w:r>
      <w:r w:rsidRPr="00656DC3">
        <w:rPr>
          <w:rFonts w:ascii="Arial" w:hAnsi="Arial" w:cs="Arial"/>
          <w:sz w:val="22"/>
          <w:szCs w:val="22"/>
        </w:rPr>
        <w:t xml:space="preserve"> acerca da aceitação da proposta de menor preço.</w:t>
      </w:r>
    </w:p>
    <w:p w:rsidR="00E23796" w:rsidRPr="00656DC3" w:rsidRDefault="00E23796" w:rsidP="00E23796">
      <w:pPr>
        <w:ind w:right="-284"/>
        <w:jc w:val="both"/>
        <w:rPr>
          <w:rFonts w:ascii="Arial" w:eastAsiaTheme="minorEastAsia" w:hAnsi="Arial" w:cs="Arial"/>
          <w:sz w:val="22"/>
          <w:szCs w:val="22"/>
          <w:u w:val="single"/>
          <w:lang w:val="pt-PT" w:eastAsia="pt-PT"/>
        </w:rPr>
      </w:pPr>
    </w:p>
    <w:p w:rsidR="00B545DE" w:rsidRPr="00656DC3" w:rsidRDefault="00B545DE"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Para a Cota Principal, </w:t>
      </w:r>
      <w:r w:rsidR="00342471" w:rsidRPr="00656DC3">
        <w:rPr>
          <w:rFonts w:ascii="Arial" w:hAnsi="Arial" w:cs="Arial"/>
          <w:sz w:val="22"/>
          <w:szCs w:val="22"/>
          <w:u w:val="single"/>
        </w:rPr>
        <w:t xml:space="preserve">depois de definido o lance classificado em primeiro lugar, que ocorrerá após o término aleatório, caso a proposta de menor preço não tenha sido apresentada por Microempresa – ME, Empresa de Pequeno Porte – EPP ou Microempreendedor Individual – MEI, e ocorrendo empate, nos termos do § 2º do art. 44 da lei Complementar nº 147, de 07/08/2014, ocorrerá o descrito no item </w:t>
      </w:r>
      <w:proofErr w:type="gramStart"/>
      <w:r w:rsidR="00342471" w:rsidRPr="00656DC3">
        <w:rPr>
          <w:rFonts w:ascii="Arial" w:hAnsi="Arial" w:cs="Arial"/>
          <w:sz w:val="22"/>
          <w:szCs w:val="22"/>
          <w:u w:val="single"/>
        </w:rPr>
        <w:t>9</w:t>
      </w:r>
      <w:proofErr w:type="gramEnd"/>
      <w:r w:rsidR="00342471" w:rsidRPr="00656DC3">
        <w:rPr>
          <w:rFonts w:ascii="Arial" w:hAnsi="Arial" w:cs="Arial"/>
          <w:sz w:val="22"/>
          <w:szCs w:val="22"/>
          <w:u w:val="single"/>
        </w:rPr>
        <w:t xml:space="preserve"> deste termo editalício.</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B545DE"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lang w:val="pt-PT"/>
        </w:rPr>
        <w:t xml:space="preserve">Em caso de persistência de empate para Cota Principal e empate para a Cota Reserva, </w:t>
      </w:r>
      <w:r w:rsidRPr="00656DC3">
        <w:rPr>
          <w:rFonts w:ascii="Arial" w:hAnsi="Arial" w:cs="Arial"/>
          <w:sz w:val="22"/>
          <w:szCs w:val="22"/>
        </w:rPr>
        <w:t>com</w:t>
      </w:r>
      <w:r w:rsidR="00E20642" w:rsidRPr="00656DC3">
        <w:rPr>
          <w:rFonts w:ascii="Arial" w:hAnsi="Arial" w:cs="Arial"/>
          <w:sz w:val="22"/>
          <w:szCs w:val="22"/>
        </w:rPr>
        <w:t xml:space="preserve"> diferença de pelo menos 10% entre o melhor lance e o subsequente, será reiniciada a disputa para definição das demais colocações – o arrematante já terá sido definido.</w:t>
      </w:r>
    </w:p>
    <w:p w:rsidR="00E23796" w:rsidRPr="00656DC3" w:rsidRDefault="00E23796" w:rsidP="00E23796">
      <w:pPr>
        <w:pStyle w:val="PargrafodaLista"/>
        <w:rPr>
          <w:rFonts w:ascii="Arial" w:eastAsiaTheme="minorEastAsia" w:hAnsi="Arial" w:cs="Arial"/>
          <w:sz w:val="22"/>
          <w:szCs w:val="22"/>
          <w:u w:val="single"/>
          <w:lang w:val="pt-PT" w:eastAsia="pt-PT"/>
        </w:rPr>
      </w:pPr>
    </w:p>
    <w:p w:rsidR="00E23796" w:rsidRPr="00656DC3" w:rsidRDefault="00E23796" w:rsidP="00E23796">
      <w:pPr>
        <w:ind w:right="-284"/>
        <w:jc w:val="both"/>
        <w:rPr>
          <w:rFonts w:ascii="Arial" w:eastAsiaTheme="minorEastAsia" w:hAnsi="Arial" w:cs="Arial"/>
          <w:sz w:val="22"/>
          <w:szCs w:val="22"/>
          <w:u w:val="single"/>
          <w:lang w:val="pt-PT" w:eastAsia="pt-PT"/>
        </w:rPr>
      </w:pPr>
    </w:p>
    <w:p w:rsidR="00E20642" w:rsidRPr="00656DC3" w:rsidRDefault="00E20642"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Caso haja igualdade de propostas entre licitantes, o sistema permitirá que os fornecedores empatados possam encaminhar </w:t>
      </w:r>
      <w:r w:rsidRPr="00656DC3">
        <w:rPr>
          <w:rFonts w:ascii="Arial" w:hAnsi="Arial" w:cs="Arial"/>
          <w:sz w:val="22"/>
          <w:szCs w:val="22"/>
          <w:u w:val="single"/>
        </w:rPr>
        <w:t>propostas fechadas de desempate</w:t>
      </w:r>
      <w:r w:rsidRPr="00656DC3">
        <w:rPr>
          <w:rFonts w:ascii="Arial" w:hAnsi="Arial" w:cs="Arial"/>
          <w:sz w:val="22"/>
          <w:szCs w:val="22"/>
        </w:rPr>
        <w:t>, c</w:t>
      </w:r>
      <w:r w:rsidR="0006125A" w:rsidRPr="00656DC3">
        <w:rPr>
          <w:rFonts w:ascii="Arial" w:hAnsi="Arial" w:cs="Arial"/>
          <w:sz w:val="22"/>
          <w:szCs w:val="22"/>
        </w:rPr>
        <w:t>onforme estabelecido no art. 55, d</w:t>
      </w:r>
      <w:r w:rsidRPr="00656DC3">
        <w:rPr>
          <w:rFonts w:ascii="Arial" w:hAnsi="Arial" w:cs="Arial"/>
          <w:sz w:val="22"/>
          <w:szCs w:val="22"/>
        </w:rPr>
        <w:t xml:space="preserve">a Lei 13.303/16. Para tal, o pregoeiro deverá </w:t>
      </w:r>
      <w:r w:rsidRPr="00656DC3">
        <w:rPr>
          <w:rFonts w:ascii="Arial" w:hAnsi="Arial" w:cs="Arial"/>
          <w:sz w:val="22"/>
          <w:szCs w:val="22"/>
        </w:rPr>
        <w:lastRenderedPageBreak/>
        <w:t>encerrar a disputa empatada, o que conferirá aos fornecedores empatados o prazo de até 10 minutos para enviar suas propostas de desempate.</w:t>
      </w:r>
    </w:p>
    <w:p w:rsidR="00E23796" w:rsidRPr="00656DC3" w:rsidRDefault="00E23796" w:rsidP="00E23796">
      <w:pPr>
        <w:ind w:left="710" w:right="-284"/>
        <w:jc w:val="both"/>
        <w:rPr>
          <w:rFonts w:ascii="Arial" w:eastAsiaTheme="minorEastAsia" w:hAnsi="Arial" w:cs="Arial"/>
          <w:sz w:val="22"/>
          <w:szCs w:val="22"/>
          <w:u w:val="single"/>
          <w:lang w:val="pt-PT" w:eastAsia="pt-PT"/>
        </w:rPr>
      </w:pPr>
    </w:p>
    <w:p w:rsidR="00E20642" w:rsidRPr="00656DC3" w:rsidRDefault="00E20642" w:rsidP="00F0137E">
      <w:pPr>
        <w:numPr>
          <w:ilvl w:val="3"/>
          <w:numId w:val="12"/>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sistema enviará mensagem automática, informando do reconhecimento do empate e orientando os fornecedores quanto ao envio de proposta de desempate. O pregoeiro deverá encerrar aquela disputa para que os fornecedores possam registrar suas propostas de desempate.</w:t>
      </w:r>
    </w:p>
    <w:p w:rsidR="00E20642" w:rsidRPr="00656DC3" w:rsidRDefault="00E20642" w:rsidP="00F0137E">
      <w:pPr>
        <w:numPr>
          <w:ilvl w:val="3"/>
          <w:numId w:val="12"/>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Após o prazo de 10 minutos depois do encerramento da disputa do lote, o</w:t>
      </w:r>
      <w:r w:rsidR="007E132E" w:rsidRPr="00656DC3">
        <w:rPr>
          <w:rFonts w:ascii="Arial" w:hAnsi="Arial" w:cs="Arial"/>
          <w:sz w:val="22"/>
          <w:szCs w:val="22"/>
        </w:rPr>
        <w:t xml:space="preserve"> pregoeiro</w:t>
      </w:r>
      <w:r w:rsidRPr="00656DC3">
        <w:rPr>
          <w:rFonts w:ascii="Arial" w:hAnsi="Arial" w:cs="Arial"/>
          <w:sz w:val="22"/>
          <w:szCs w:val="22"/>
        </w:rPr>
        <w:t xml:space="preserve"> informará, no resumo do lote/item, o fornecedor que propôs a melhor proposta, sendo declarado arrematante do lote/item.</w:t>
      </w:r>
    </w:p>
    <w:p w:rsidR="00E23796" w:rsidRPr="00656DC3" w:rsidRDefault="00E23796" w:rsidP="00E23796">
      <w:pPr>
        <w:ind w:left="1134" w:right="-284"/>
        <w:jc w:val="both"/>
        <w:rPr>
          <w:rFonts w:ascii="Arial" w:eastAsiaTheme="minorEastAsia" w:hAnsi="Arial" w:cs="Arial"/>
          <w:sz w:val="22"/>
          <w:szCs w:val="22"/>
          <w:u w:val="single"/>
          <w:lang w:val="pt-PT" w:eastAsia="pt-PT"/>
        </w:rPr>
      </w:pPr>
    </w:p>
    <w:p w:rsidR="00E91B9B" w:rsidRPr="00656DC3" w:rsidRDefault="00E91B9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Caso a diferença entre os valores do primeiro lugar e do licitante subsequente permaneça igual ou maior a 10%, mesmo após o encerramento da sessão de disputa complementar citada no item 8.2</w:t>
      </w:r>
      <w:r w:rsidR="00B545DE" w:rsidRPr="00656DC3">
        <w:rPr>
          <w:rFonts w:ascii="Arial" w:hAnsi="Arial" w:cs="Arial"/>
          <w:sz w:val="22"/>
          <w:szCs w:val="22"/>
        </w:rPr>
        <w:t>6</w:t>
      </w:r>
      <w:r w:rsidRPr="00656DC3">
        <w:rPr>
          <w:rFonts w:ascii="Arial" w:hAnsi="Arial" w:cs="Arial"/>
          <w:sz w:val="22"/>
          <w:szCs w:val="22"/>
        </w:rPr>
        <w:t xml:space="preserve"> </w:t>
      </w:r>
      <w:r w:rsidR="00EC5142" w:rsidRPr="00656DC3">
        <w:rPr>
          <w:rFonts w:ascii="Arial" w:hAnsi="Arial" w:cs="Arial"/>
          <w:sz w:val="22"/>
          <w:szCs w:val="22"/>
        </w:rPr>
        <w:t>acima, o Pregoeiro</w:t>
      </w:r>
      <w:r w:rsidRPr="00656DC3">
        <w:rPr>
          <w:rFonts w:ascii="Arial" w:hAnsi="Arial" w:cs="Arial"/>
          <w:sz w:val="22"/>
          <w:szCs w:val="22"/>
        </w:rPr>
        <w:t xml:space="preserve"> poderá reiniciar a disputa entre os licitantes por mais uma</w:t>
      </w:r>
      <w:r w:rsidRPr="00656DC3">
        <w:rPr>
          <w:rFonts w:ascii="Arial" w:hAnsi="Arial" w:cs="Arial"/>
          <w:spacing w:val="-1"/>
          <w:sz w:val="22"/>
          <w:szCs w:val="22"/>
        </w:rPr>
        <w:t xml:space="preserve"> </w:t>
      </w:r>
      <w:r w:rsidRPr="00656DC3">
        <w:rPr>
          <w:rFonts w:ascii="Arial" w:hAnsi="Arial" w:cs="Arial"/>
          <w:sz w:val="22"/>
          <w:szCs w:val="22"/>
        </w:rPr>
        <w:t>vez.</w:t>
      </w:r>
    </w:p>
    <w:p w:rsidR="00E23796" w:rsidRPr="00656DC3" w:rsidRDefault="00E23796" w:rsidP="00E23796">
      <w:pPr>
        <w:ind w:left="710" w:right="-284"/>
        <w:jc w:val="both"/>
        <w:rPr>
          <w:rFonts w:ascii="Arial" w:eastAsiaTheme="minorEastAsia" w:hAnsi="Arial" w:cs="Arial"/>
          <w:sz w:val="22"/>
          <w:szCs w:val="22"/>
          <w:u w:val="single"/>
          <w:lang w:val="pt-PT" w:eastAsia="pt-PT"/>
        </w:rPr>
      </w:pPr>
    </w:p>
    <w:p w:rsidR="00E91B9B" w:rsidRPr="00656DC3" w:rsidRDefault="00E91B9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 primeira reabertura ocorrerá sempre que os valores estiverem enquadrados na situação prevista acima. A segunda reabertura oco</w:t>
      </w:r>
      <w:r w:rsidR="007122A6" w:rsidRPr="00656DC3">
        <w:rPr>
          <w:rFonts w:ascii="Arial" w:hAnsi="Arial" w:cs="Arial"/>
          <w:sz w:val="22"/>
          <w:szCs w:val="22"/>
        </w:rPr>
        <w:t>rrerá a critério exclusivo do</w:t>
      </w:r>
      <w:r w:rsidR="00094853" w:rsidRPr="00656DC3">
        <w:rPr>
          <w:rFonts w:ascii="Arial" w:hAnsi="Arial" w:cs="Arial"/>
          <w:sz w:val="22"/>
          <w:szCs w:val="22"/>
        </w:rPr>
        <w:t xml:space="preserve"> </w:t>
      </w:r>
      <w:r w:rsidR="00AB73FD" w:rsidRPr="00656DC3">
        <w:rPr>
          <w:rFonts w:ascii="Arial" w:hAnsi="Arial" w:cs="Arial"/>
          <w:sz w:val="22"/>
          <w:szCs w:val="22"/>
        </w:rPr>
        <w:t>Pregoeiro</w:t>
      </w:r>
      <w:r w:rsidRPr="00656DC3">
        <w:rPr>
          <w:rFonts w:ascii="Arial" w:hAnsi="Arial" w:cs="Arial"/>
          <w:sz w:val="22"/>
          <w:szCs w:val="22"/>
        </w:rPr>
        <w:t>.</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91B9B" w:rsidRPr="00656DC3" w:rsidRDefault="00E91B9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Não havendo manifestação das empresas, o sistem</w:t>
      </w:r>
      <w:r w:rsidR="00D666B9" w:rsidRPr="00656DC3">
        <w:rPr>
          <w:rFonts w:ascii="Arial" w:eastAsiaTheme="minorEastAsia" w:hAnsi="Arial" w:cs="Arial"/>
          <w:sz w:val="22"/>
          <w:szCs w:val="22"/>
          <w:lang w:val="pt-PT" w:eastAsia="pt-PT"/>
        </w:rPr>
        <w:t>a emitirá mensagem, cabendo ao pregoeiro</w:t>
      </w:r>
      <w:r w:rsidRPr="00656DC3">
        <w:rPr>
          <w:rFonts w:ascii="Arial" w:eastAsiaTheme="minorEastAsia" w:hAnsi="Arial" w:cs="Arial"/>
          <w:sz w:val="22"/>
          <w:szCs w:val="22"/>
          <w:lang w:val="pt-PT" w:eastAsia="pt-PT"/>
        </w:rPr>
        <w:t xml:space="preserve"> dar encerramento à disputa do lote.</w:t>
      </w:r>
    </w:p>
    <w:p w:rsidR="00E23796" w:rsidRPr="00656DC3" w:rsidRDefault="00E23796" w:rsidP="00E23796">
      <w:pPr>
        <w:pStyle w:val="PargrafodaLista"/>
        <w:rPr>
          <w:rFonts w:ascii="Arial" w:eastAsiaTheme="minorEastAsia" w:hAnsi="Arial" w:cs="Arial"/>
          <w:sz w:val="22"/>
          <w:szCs w:val="22"/>
          <w:u w:val="single"/>
          <w:lang w:val="pt-PT" w:eastAsia="pt-PT"/>
        </w:rPr>
      </w:pPr>
    </w:p>
    <w:p w:rsidR="00E23796" w:rsidRPr="00656DC3" w:rsidRDefault="00E23796" w:rsidP="00E23796">
      <w:pPr>
        <w:ind w:left="710"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Não havendo manifestação das empresas, o sistema</w:t>
      </w:r>
      <w:r w:rsidR="00D84462" w:rsidRPr="00656DC3">
        <w:rPr>
          <w:rFonts w:ascii="Arial" w:eastAsiaTheme="minorEastAsia" w:hAnsi="Arial" w:cs="Arial"/>
          <w:sz w:val="22"/>
          <w:szCs w:val="22"/>
          <w:lang w:val="pt-PT" w:eastAsia="pt-PT"/>
        </w:rPr>
        <w:t xml:space="preserve"> emitirá mensagem, cabendo ao pregoeiro</w:t>
      </w:r>
      <w:r w:rsidRPr="00656DC3">
        <w:rPr>
          <w:rFonts w:ascii="Arial" w:eastAsiaTheme="minorEastAsia" w:hAnsi="Arial" w:cs="Arial"/>
          <w:sz w:val="22"/>
          <w:szCs w:val="22"/>
          <w:lang w:val="pt-PT" w:eastAsia="pt-PT"/>
        </w:rPr>
        <w:t xml:space="preserve"> dar encerramento à disputa do lote/item.</w:t>
      </w:r>
    </w:p>
    <w:p w:rsidR="00E23796" w:rsidRPr="00656DC3" w:rsidRDefault="00E23796" w:rsidP="00E23796">
      <w:pPr>
        <w:ind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Para </w:t>
      </w:r>
      <w:proofErr w:type="gramStart"/>
      <w:r w:rsidRPr="00656DC3">
        <w:rPr>
          <w:rFonts w:ascii="Arial" w:hAnsi="Arial" w:cs="Arial"/>
          <w:sz w:val="22"/>
          <w:szCs w:val="22"/>
          <w:u w:val="single"/>
        </w:rPr>
        <w:t>a Cota Reservada e exclusivo</w:t>
      </w:r>
      <w:proofErr w:type="gramEnd"/>
      <w:r w:rsidRPr="00656DC3">
        <w:rPr>
          <w:rFonts w:ascii="Arial" w:hAnsi="Arial" w:cs="Arial"/>
          <w:sz w:val="22"/>
          <w:szCs w:val="22"/>
          <w:u w:val="single"/>
        </w:rPr>
        <w:t xml:space="preserve">, não havendo vencedor, o objeto poderá ser adjudicado ao vencedor da cota principal ou, diante de sua recusa, aos licitantes remanescentes, de forma sucessiva, desde que pratique o preço do primeiro colocado, conforme § </w:t>
      </w:r>
      <w:r w:rsidR="000B1D05" w:rsidRPr="00656DC3">
        <w:rPr>
          <w:rFonts w:ascii="Arial" w:hAnsi="Arial" w:cs="Arial"/>
          <w:sz w:val="22"/>
          <w:szCs w:val="22"/>
          <w:u w:val="single"/>
        </w:rPr>
        <w:t>2</w:t>
      </w:r>
      <w:r w:rsidRPr="00656DC3">
        <w:rPr>
          <w:rFonts w:ascii="Arial" w:hAnsi="Arial" w:cs="Arial"/>
          <w:sz w:val="22"/>
          <w:szCs w:val="22"/>
          <w:u w:val="single"/>
        </w:rPr>
        <w:t xml:space="preserve">° do art. 7° do Decreto Estadual n° </w:t>
      </w:r>
      <w:r w:rsidR="000B1D05" w:rsidRPr="00656DC3">
        <w:rPr>
          <w:rFonts w:ascii="Arial" w:hAnsi="Arial" w:cs="Arial"/>
          <w:sz w:val="22"/>
          <w:szCs w:val="22"/>
          <w:u w:val="single"/>
        </w:rPr>
        <w:t>45</w:t>
      </w:r>
      <w:r w:rsidRPr="00656DC3">
        <w:rPr>
          <w:rFonts w:ascii="Arial" w:hAnsi="Arial" w:cs="Arial"/>
          <w:sz w:val="22"/>
          <w:szCs w:val="22"/>
          <w:u w:val="single"/>
        </w:rPr>
        <w:t>.</w:t>
      </w:r>
      <w:r w:rsidR="000B1D05" w:rsidRPr="00656DC3">
        <w:rPr>
          <w:rFonts w:ascii="Arial" w:hAnsi="Arial" w:cs="Arial"/>
          <w:sz w:val="22"/>
          <w:szCs w:val="22"/>
          <w:u w:val="single"/>
        </w:rPr>
        <w:t>140</w:t>
      </w:r>
      <w:r w:rsidRPr="00656DC3">
        <w:rPr>
          <w:rFonts w:ascii="Arial" w:hAnsi="Arial" w:cs="Arial"/>
          <w:sz w:val="22"/>
          <w:szCs w:val="22"/>
          <w:u w:val="single"/>
        </w:rPr>
        <w:t>/201</w:t>
      </w:r>
      <w:r w:rsidR="000B1D05" w:rsidRPr="00656DC3">
        <w:rPr>
          <w:rFonts w:ascii="Arial" w:hAnsi="Arial" w:cs="Arial"/>
          <w:sz w:val="22"/>
          <w:szCs w:val="22"/>
          <w:u w:val="single"/>
        </w:rPr>
        <w:t>7</w:t>
      </w:r>
      <w:r w:rsidRPr="00656DC3">
        <w:rPr>
          <w:rFonts w:ascii="Arial" w:hAnsi="Arial" w:cs="Arial"/>
          <w:sz w:val="22"/>
          <w:szCs w:val="22"/>
          <w:u w:val="single"/>
        </w:rPr>
        <w:t>, observado ainda o item seguinte;</w:t>
      </w:r>
    </w:p>
    <w:p w:rsidR="00E23796" w:rsidRPr="00656DC3" w:rsidRDefault="00E23796" w:rsidP="00E23796">
      <w:pPr>
        <w:pStyle w:val="PargrafodaLista"/>
        <w:rPr>
          <w:rFonts w:ascii="Arial" w:eastAsiaTheme="minorEastAsia" w:hAnsi="Arial" w:cs="Arial"/>
          <w:sz w:val="22"/>
          <w:szCs w:val="22"/>
          <w:u w:val="single"/>
          <w:lang w:val="pt-PT" w:eastAsia="pt-PT"/>
        </w:rPr>
      </w:pPr>
    </w:p>
    <w:p w:rsidR="00E23796" w:rsidRPr="00656DC3" w:rsidRDefault="00E23796" w:rsidP="00E23796">
      <w:pPr>
        <w:ind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Se a mesma empresa vencer a Cota </w:t>
      </w:r>
      <w:proofErr w:type="gramStart"/>
      <w:r w:rsidRPr="00656DC3">
        <w:rPr>
          <w:rFonts w:ascii="Arial" w:hAnsi="Arial" w:cs="Arial"/>
          <w:sz w:val="22"/>
          <w:szCs w:val="22"/>
          <w:u w:val="single"/>
        </w:rPr>
        <w:t>Reservada/Exclusiva</w:t>
      </w:r>
      <w:proofErr w:type="gramEnd"/>
      <w:r w:rsidRPr="00656DC3">
        <w:rPr>
          <w:rFonts w:ascii="Arial" w:hAnsi="Arial" w:cs="Arial"/>
          <w:sz w:val="22"/>
          <w:szCs w:val="22"/>
          <w:u w:val="single"/>
        </w:rPr>
        <w:t xml:space="preserve"> e a Cota Principal, a contratação deverá ocorrer pelo menor preço ofertado pela empresa, conforme §</w:t>
      </w:r>
      <w:r w:rsidR="000B1D05" w:rsidRPr="00656DC3">
        <w:rPr>
          <w:rFonts w:ascii="Arial" w:hAnsi="Arial" w:cs="Arial"/>
          <w:sz w:val="22"/>
          <w:szCs w:val="22"/>
          <w:u w:val="single"/>
        </w:rPr>
        <w:t>§</w:t>
      </w:r>
      <w:r w:rsidRPr="00656DC3">
        <w:rPr>
          <w:rFonts w:ascii="Arial" w:hAnsi="Arial" w:cs="Arial"/>
          <w:sz w:val="22"/>
          <w:szCs w:val="22"/>
          <w:u w:val="single"/>
        </w:rPr>
        <w:t xml:space="preserve"> </w:t>
      </w:r>
      <w:r w:rsidR="000B1D05" w:rsidRPr="00656DC3">
        <w:rPr>
          <w:rFonts w:ascii="Arial" w:hAnsi="Arial" w:cs="Arial"/>
          <w:sz w:val="22"/>
          <w:szCs w:val="22"/>
          <w:u w:val="single"/>
        </w:rPr>
        <w:t>3</w:t>
      </w:r>
      <w:r w:rsidRPr="00656DC3">
        <w:rPr>
          <w:rFonts w:ascii="Arial" w:hAnsi="Arial" w:cs="Arial"/>
          <w:sz w:val="22"/>
          <w:szCs w:val="22"/>
          <w:u w:val="single"/>
        </w:rPr>
        <w:t>°</w:t>
      </w:r>
      <w:r w:rsidR="000B1D05" w:rsidRPr="00656DC3">
        <w:rPr>
          <w:rFonts w:ascii="Arial" w:hAnsi="Arial" w:cs="Arial"/>
          <w:sz w:val="22"/>
          <w:szCs w:val="22"/>
          <w:u w:val="single"/>
        </w:rPr>
        <w:t xml:space="preserve"> à 8º</w:t>
      </w:r>
      <w:r w:rsidRPr="00656DC3">
        <w:rPr>
          <w:rFonts w:ascii="Arial" w:hAnsi="Arial" w:cs="Arial"/>
          <w:sz w:val="22"/>
          <w:szCs w:val="22"/>
          <w:u w:val="single"/>
        </w:rPr>
        <w:t xml:space="preserve"> do art. 7° do Decreto Estadual n° </w:t>
      </w:r>
      <w:r w:rsidR="000B1D05" w:rsidRPr="00656DC3">
        <w:rPr>
          <w:rFonts w:ascii="Arial" w:hAnsi="Arial" w:cs="Arial"/>
          <w:sz w:val="22"/>
          <w:szCs w:val="22"/>
          <w:u w:val="single"/>
        </w:rPr>
        <w:t>45.140/2017</w:t>
      </w:r>
      <w:r w:rsidRPr="00656DC3">
        <w:rPr>
          <w:rFonts w:ascii="Arial" w:hAnsi="Arial" w:cs="Arial"/>
          <w:sz w:val="22"/>
          <w:szCs w:val="22"/>
          <w:u w:val="single"/>
        </w:rPr>
        <w:t>;</w:t>
      </w:r>
    </w:p>
    <w:p w:rsidR="00E23796" w:rsidRPr="00656DC3" w:rsidRDefault="00E23796" w:rsidP="00E23796">
      <w:pPr>
        <w:ind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Encerrada a fase de lances, o licitante que apresentar o menor preço final deverá </w:t>
      </w:r>
      <w:proofErr w:type="gramStart"/>
      <w:r w:rsidRPr="00656DC3">
        <w:rPr>
          <w:rFonts w:ascii="Arial" w:hAnsi="Arial" w:cs="Arial"/>
          <w:sz w:val="22"/>
          <w:szCs w:val="22"/>
        </w:rPr>
        <w:t>encaminhar,</w:t>
      </w:r>
      <w:proofErr w:type="gramEnd"/>
      <w:r w:rsidRPr="00656DC3">
        <w:rPr>
          <w:rFonts w:ascii="Arial" w:hAnsi="Arial" w:cs="Arial"/>
          <w:sz w:val="22"/>
          <w:szCs w:val="22"/>
        </w:rPr>
        <w:t xml:space="preserve"> a proposta de preços adequada ao lance final, na forma prevista neste Edital no item referente à proposta.</w:t>
      </w:r>
    </w:p>
    <w:p w:rsidR="00E23796" w:rsidRPr="00656DC3" w:rsidRDefault="00E23796" w:rsidP="00E23796">
      <w:pPr>
        <w:ind w:right="-284"/>
        <w:jc w:val="both"/>
        <w:rPr>
          <w:rFonts w:ascii="Arial" w:eastAsiaTheme="minorEastAsia" w:hAnsi="Arial" w:cs="Arial"/>
          <w:sz w:val="22"/>
          <w:szCs w:val="22"/>
          <w:u w:val="single"/>
          <w:lang w:val="pt-PT" w:eastAsia="pt-PT"/>
        </w:rPr>
      </w:pPr>
    </w:p>
    <w:p w:rsidR="00E23796"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Não poderá haver desistência dos lances ofertados, sujeitando-se o licitante desistente às penalidades estabelecidas neste Edital.</w:t>
      </w:r>
    </w:p>
    <w:p w:rsidR="00E23796" w:rsidRPr="00656DC3" w:rsidRDefault="00E23796" w:rsidP="00E23796">
      <w:pPr>
        <w:ind w:right="-284"/>
        <w:jc w:val="both"/>
        <w:rPr>
          <w:rFonts w:ascii="Arial" w:eastAsiaTheme="minorEastAsia" w:hAnsi="Arial" w:cs="Arial"/>
          <w:sz w:val="22"/>
          <w:szCs w:val="22"/>
          <w:u w:val="single"/>
          <w:lang w:val="pt-PT" w:eastAsia="pt-PT"/>
        </w:rPr>
      </w:pPr>
    </w:p>
    <w:p w:rsidR="00B23262" w:rsidRPr="00656DC3" w:rsidRDefault="00D11525"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No caso de desconexão com o pregoeiro</w:t>
      </w:r>
      <w:r w:rsidR="00B23262" w:rsidRPr="00656DC3">
        <w:rPr>
          <w:rFonts w:ascii="Arial" w:hAnsi="Arial" w:cs="Arial"/>
          <w:sz w:val="22"/>
          <w:szCs w:val="22"/>
        </w:rPr>
        <w:t>, no decorrer da etapa de lances, o sistema eletrônico poderá permanecer acessível aos licitantes para rec</w:t>
      </w:r>
      <w:r w:rsidR="00EC427F" w:rsidRPr="00656DC3">
        <w:rPr>
          <w:rFonts w:ascii="Arial" w:hAnsi="Arial" w:cs="Arial"/>
          <w:sz w:val="22"/>
          <w:szCs w:val="22"/>
        </w:rPr>
        <w:t>epção dos lances, retomando o pregoeiro</w:t>
      </w:r>
      <w:r w:rsidR="00B23262" w:rsidRPr="00656DC3">
        <w:rPr>
          <w:rFonts w:ascii="Arial" w:hAnsi="Arial" w:cs="Arial"/>
          <w:sz w:val="22"/>
          <w:szCs w:val="22"/>
        </w:rPr>
        <w:t>, quando possível, sua atuação no Pregão, sem prejuízos dos atos realizados.</w:t>
      </w:r>
    </w:p>
    <w:p w:rsidR="00E23796" w:rsidRPr="00656DC3" w:rsidRDefault="00E23796" w:rsidP="00E23796">
      <w:pPr>
        <w:ind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Quando a desconexão persistir por tempo superior a 10 (dez) minutos, a sessão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será suspensa e terá reinício somente após comunicação expressa aos participantes.</w:t>
      </w:r>
    </w:p>
    <w:p w:rsidR="00A62AFB" w:rsidRPr="00656DC3" w:rsidRDefault="00A62AFB" w:rsidP="00A62AFB">
      <w:pPr>
        <w:ind w:right="-284"/>
        <w:jc w:val="both"/>
        <w:rPr>
          <w:rFonts w:ascii="Arial" w:eastAsiaTheme="minorEastAsia" w:hAnsi="Arial" w:cs="Arial"/>
          <w:sz w:val="22"/>
          <w:szCs w:val="22"/>
          <w:u w:val="single"/>
          <w:lang w:val="pt-PT" w:eastAsia="pt-PT"/>
        </w:rPr>
      </w:pPr>
    </w:p>
    <w:p w:rsidR="00B23262" w:rsidRPr="00656DC3" w:rsidRDefault="00B23262"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DO BENEFÍCIO ÀS MICROEMPRESAS E EMPRESAS DE PEQUENO PORTE</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B23262" w:rsidRPr="00656DC3" w:rsidRDefault="00B23262"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Após a fase de lances, se a proposta mais bem classificada,</w:t>
      </w:r>
      <w:r w:rsidR="00296FAD" w:rsidRPr="00656DC3">
        <w:rPr>
          <w:rFonts w:ascii="Arial" w:hAnsi="Arial" w:cs="Arial"/>
          <w:sz w:val="22"/>
          <w:szCs w:val="22"/>
        </w:rPr>
        <w:t xml:space="preserve"> </w:t>
      </w:r>
      <w:r w:rsidR="007F0FFD" w:rsidRPr="00656DC3">
        <w:rPr>
          <w:rFonts w:ascii="Arial" w:hAnsi="Arial" w:cs="Arial"/>
          <w:sz w:val="22"/>
          <w:szCs w:val="22"/>
        </w:rPr>
        <w:t>não tiver sido apresentada por microempresa, empresa de pequeno porte ou microempreendedor i</w:t>
      </w:r>
      <w:r w:rsidR="00296FAD" w:rsidRPr="00656DC3">
        <w:rPr>
          <w:rFonts w:ascii="Arial" w:hAnsi="Arial" w:cs="Arial"/>
          <w:sz w:val="22"/>
          <w:szCs w:val="22"/>
        </w:rPr>
        <w:t>n</w:t>
      </w:r>
      <w:r w:rsidR="007F0FFD" w:rsidRPr="00656DC3">
        <w:rPr>
          <w:rFonts w:ascii="Arial" w:hAnsi="Arial" w:cs="Arial"/>
          <w:sz w:val="22"/>
          <w:szCs w:val="22"/>
        </w:rPr>
        <w:t>dividual, e houver proposta de m</w:t>
      </w:r>
      <w:r w:rsidR="00296FAD" w:rsidRPr="00656DC3">
        <w:rPr>
          <w:rFonts w:ascii="Arial" w:hAnsi="Arial" w:cs="Arial"/>
          <w:sz w:val="22"/>
          <w:szCs w:val="22"/>
        </w:rPr>
        <w:t>icroempresa,</w:t>
      </w:r>
      <w:r w:rsidR="002C3766" w:rsidRPr="00656DC3">
        <w:rPr>
          <w:rFonts w:ascii="Arial" w:hAnsi="Arial" w:cs="Arial"/>
          <w:sz w:val="22"/>
          <w:szCs w:val="22"/>
        </w:rPr>
        <w:t xml:space="preserve"> empresa de pequeno porte ou de microempreendedor i</w:t>
      </w:r>
      <w:r w:rsidR="00296FAD" w:rsidRPr="00656DC3">
        <w:rPr>
          <w:rFonts w:ascii="Arial" w:hAnsi="Arial" w:cs="Arial"/>
          <w:sz w:val="22"/>
          <w:szCs w:val="22"/>
        </w:rPr>
        <w:t>ndividual que seja igual ou até 5% (cinco por cento) superior à proposta mais bem classificada, proceder-se-á da seguinte forma:</w:t>
      </w:r>
      <w:proofErr w:type="gramStart"/>
      <w:r w:rsidR="00296FAD" w:rsidRPr="00656DC3">
        <w:rPr>
          <w:rFonts w:ascii="Arial" w:hAnsi="Arial" w:cs="Arial"/>
          <w:sz w:val="22"/>
          <w:szCs w:val="22"/>
        </w:rPr>
        <w:t xml:space="preserve"> </w:t>
      </w:r>
      <w:r w:rsidRPr="00656DC3">
        <w:rPr>
          <w:rFonts w:ascii="Arial" w:hAnsi="Arial" w:cs="Arial"/>
          <w:sz w:val="22"/>
          <w:szCs w:val="22"/>
        </w:rPr>
        <w:t xml:space="preserve"> </w:t>
      </w:r>
      <w:proofErr w:type="gramEnd"/>
      <w:r w:rsidRPr="00656DC3">
        <w:rPr>
          <w:rFonts w:ascii="Arial" w:hAnsi="Arial" w:cs="Arial"/>
          <w:sz w:val="22"/>
          <w:szCs w:val="22"/>
        </w:rPr>
        <w:t>microempresa ou empresa de pequeno porte que seja igual ou até 5%</w:t>
      </w:r>
      <w:r w:rsidR="003E5403" w:rsidRPr="00656DC3">
        <w:rPr>
          <w:rFonts w:ascii="Arial" w:hAnsi="Arial" w:cs="Arial"/>
          <w:sz w:val="22"/>
          <w:szCs w:val="22"/>
        </w:rPr>
        <w:t>.</w:t>
      </w:r>
      <w:r w:rsidRPr="00656DC3">
        <w:rPr>
          <w:rFonts w:ascii="Arial" w:hAnsi="Arial" w:cs="Arial"/>
          <w:sz w:val="22"/>
          <w:szCs w:val="22"/>
        </w:rPr>
        <w:t xml:space="preserve"> </w:t>
      </w:r>
    </w:p>
    <w:p w:rsidR="00F35F3B" w:rsidRPr="00656DC3" w:rsidRDefault="00F35F3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 microempresa</w:t>
      </w:r>
      <w:r w:rsidR="003D64A4" w:rsidRPr="00656DC3">
        <w:rPr>
          <w:rFonts w:ascii="Arial" w:hAnsi="Arial" w:cs="Arial"/>
          <w:sz w:val="22"/>
          <w:szCs w:val="22"/>
        </w:rPr>
        <w:t>,</w:t>
      </w:r>
      <w:proofErr w:type="gramStart"/>
      <w:r w:rsidR="003D64A4" w:rsidRPr="00656DC3">
        <w:rPr>
          <w:rFonts w:ascii="Arial" w:hAnsi="Arial" w:cs="Arial"/>
          <w:sz w:val="22"/>
          <w:szCs w:val="22"/>
        </w:rPr>
        <w:t xml:space="preserve"> </w:t>
      </w:r>
      <w:r w:rsidRPr="00656DC3">
        <w:rPr>
          <w:rFonts w:ascii="Arial" w:hAnsi="Arial" w:cs="Arial"/>
          <w:sz w:val="22"/>
          <w:szCs w:val="22"/>
        </w:rPr>
        <w:t xml:space="preserve"> </w:t>
      </w:r>
      <w:proofErr w:type="gramEnd"/>
      <w:r w:rsidRPr="00656DC3">
        <w:rPr>
          <w:rFonts w:ascii="Arial" w:hAnsi="Arial" w:cs="Arial"/>
          <w:sz w:val="22"/>
          <w:szCs w:val="22"/>
        </w:rPr>
        <w:t>a empresa de pequeno porte</w:t>
      </w:r>
      <w:r w:rsidR="003D64A4" w:rsidRPr="00656DC3">
        <w:rPr>
          <w:rFonts w:ascii="Arial" w:hAnsi="Arial" w:cs="Arial"/>
          <w:sz w:val="22"/>
          <w:szCs w:val="22"/>
        </w:rPr>
        <w:t xml:space="preserve"> ou o microempreendedor individual </w:t>
      </w:r>
      <w:r w:rsidR="00E77B41" w:rsidRPr="00656DC3">
        <w:rPr>
          <w:rFonts w:ascii="Arial" w:hAnsi="Arial" w:cs="Arial"/>
          <w:sz w:val="22"/>
          <w:szCs w:val="22"/>
        </w:rPr>
        <w:t xml:space="preserve"> mais bem classificada</w:t>
      </w:r>
      <w:r w:rsidRPr="00656DC3">
        <w:rPr>
          <w:rFonts w:ascii="Arial" w:hAnsi="Arial" w:cs="Arial"/>
          <w:sz w:val="22"/>
          <w:szCs w:val="22"/>
        </w:rPr>
        <w:t xml:space="preserve">, </w:t>
      </w:r>
      <w:r w:rsidR="003D64A4" w:rsidRPr="00656DC3">
        <w:rPr>
          <w:rFonts w:ascii="Arial" w:hAnsi="Arial" w:cs="Arial"/>
          <w:sz w:val="22"/>
          <w:szCs w:val="22"/>
        </w:rPr>
        <w:t xml:space="preserve">poderá </w:t>
      </w:r>
      <w:r w:rsidRPr="00656DC3">
        <w:rPr>
          <w:rFonts w:ascii="Arial" w:hAnsi="Arial" w:cs="Arial"/>
          <w:sz w:val="22"/>
          <w:szCs w:val="22"/>
        </w:rPr>
        <w:t>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003D64A4" w:rsidRPr="00656DC3">
        <w:rPr>
          <w:rFonts w:ascii="Arial" w:hAnsi="Arial" w:cs="Arial"/>
          <w:sz w:val="22"/>
          <w:szCs w:val="22"/>
        </w:rPr>
        <w:t>;</w:t>
      </w:r>
    </w:p>
    <w:p w:rsidR="00A35E63" w:rsidRPr="00656DC3" w:rsidRDefault="00A35E63" w:rsidP="00A35E63">
      <w:pPr>
        <w:ind w:left="710" w:right="-284"/>
        <w:jc w:val="both"/>
        <w:rPr>
          <w:rFonts w:ascii="Arial" w:eastAsiaTheme="minorEastAsia" w:hAnsi="Arial" w:cs="Arial"/>
          <w:sz w:val="16"/>
          <w:szCs w:val="16"/>
          <w:u w:val="single"/>
          <w:lang w:val="pt-PT" w:eastAsia="pt-PT"/>
        </w:rPr>
      </w:pPr>
    </w:p>
    <w:p w:rsidR="00F35F3B" w:rsidRPr="00656DC3" w:rsidRDefault="00F35F3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Não sendo vencedora a microempresa ou a empresa de pequeno porte</w:t>
      </w:r>
      <w:r w:rsidR="00812D0A" w:rsidRPr="00656DC3">
        <w:rPr>
          <w:rFonts w:ascii="Arial" w:hAnsi="Arial" w:cs="Arial"/>
          <w:sz w:val="22"/>
          <w:szCs w:val="22"/>
        </w:rPr>
        <w:t xml:space="preserve"> ou o microempreendedor individual mais bem classificado</w:t>
      </w:r>
      <w:r w:rsidRPr="00656DC3">
        <w:rPr>
          <w:rFonts w:ascii="Arial" w:hAnsi="Arial" w:cs="Arial"/>
          <w:sz w:val="22"/>
          <w:szCs w:val="22"/>
        </w:rPr>
        <w:t>, na forma da subcondição anterior, o sistema, de forma automática, convocará as licitantes remanescentes que porventura se enquadrem na situação descrita nesta condição, na ordem classificatória, para o exercício do mesmo direito;</w:t>
      </w:r>
    </w:p>
    <w:p w:rsidR="00A35E63" w:rsidRPr="00656DC3" w:rsidRDefault="00A35E63" w:rsidP="00A35E63">
      <w:pPr>
        <w:ind w:right="-284"/>
        <w:jc w:val="both"/>
        <w:rPr>
          <w:rFonts w:ascii="Arial" w:eastAsiaTheme="minorEastAsia" w:hAnsi="Arial" w:cs="Arial"/>
          <w:sz w:val="16"/>
          <w:szCs w:val="16"/>
          <w:u w:val="single"/>
          <w:lang w:val="pt-PT" w:eastAsia="pt-PT"/>
        </w:rPr>
      </w:pPr>
    </w:p>
    <w:p w:rsidR="00F35F3B" w:rsidRPr="00656DC3" w:rsidRDefault="00F35F3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convocada que não apresentar proposta dentro do prazo de </w:t>
      </w:r>
      <w:proofErr w:type="gramStart"/>
      <w:r w:rsidRPr="00656DC3">
        <w:rPr>
          <w:rFonts w:ascii="Arial" w:hAnsi="Arial" w:cs="Arial"/>
          <w:sz w:val="22"/>
          <w:szCs w:val="22"/>
        </w:rPr>
        <w:t>5</w:t>
      </w:r>
      <w:proofErr w:type="gramEnd"/>
      <w:r w:rsidRPr="00656DC3">
        <w:rPr>
          <w:rFonts w:ascii="Arial" w:hAnsi="Arial" w:cs="Arial"/>
          <w:sz w:val="22"/>
          <w:szCs w:val="22"/>
        </w:rPr>
        <w:t xml:space="preserve"> (cinco) minutos, controlados pelo Sistema, decairá do direito previsto nos artigos 44 e 45 da Lei Complementar n.º 123/2006;</w:t>
      </w:r>
    </w:p>
    <w:p w:rsidR="00A35E63" w:rsidRPr="00656DC3" w:rsidRDefault="00A35E63" w:rsidP="00A35E63">
      <w:pPr>
        <w:ind w:right="-284"/>
        <w:jc w:val="both"/>
        <w:rPr>
          <w:rFonts w:ascii="Arial" w:eastAsiaTheme="minorEastAsia" w:hAnsi="Arial" w:cs="Arial"/>
          <w:sz w:val="16"/>
          <w:szCs w:val="16"/>
          <w:u w:val="single"/>
          <w:lang w:val="pt-PT" w:eastAsia="pt-PT"/>
        </w:rPr>
      </w:pPr>
    </w:p>
    <w:p w:rsidR="00F35F3B" w:rsidRPr="00656DC3" w:rsidRDefault="00F35F3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Na hipótese de não contratação nos termos previstos nesta Seção, o procedimento licitatório prossegue com as demais licitantes.</w:t>
      </w:r>
    </w:p>
    <w:p w:rsidR="00A35E63" w:rsidRPr="00656DC3" w:rsidRDefault="00A35E63" w:rsidP="00A35E63">
      <w:pPr>
        <w:ind w:right="-284"/>
        <w:jc w:val="both"/>
        <w:rPr>
          <w:rFonts w:ascii="Arial" w:eastAsiaTheme="minorEastAsia" w:hAnsi="Arial" w:cs="Arial"/>
          <w:sz w:val="16"/>
          <w:szCs w:val="16"/>
          <w:u w:val="single"/>
          <w:lang w:val="pt-PT" w:eastAsia="pt-PT"/>
        </w:rPr>
      </w:pPr>
    </w:p>
    <w:p w:rsidR="00955C6F" w:rsidRPr="00656DC3" w:rsidRDefault="00955C6F"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Para a Cota Reservada, não havendo vencedor, o objeto poderá ser adjudicado ao vencedor da cota principal ou, diante de sua recusa, aos licitantes remanescentes, de forma sucessiva, desde que pratique o preço do primeiro colocado, conforme § 3° do art. 7° do Decreto Estadual n° 38.493/2012, observado ainda o item seguinte;</w:t>
      </w:r>
    </w:p>
    <w:p w:rsidR="00A35E63" w:rsidRPr="00656DC3" w:rsidRDefault="00A35E63" w:rsidP="00A35E63">
      <w:pPr>
        <w:ind w:right="-284"/>
        <w:jc w:val="both"/>
        <w:rPr>
          <w:rFonts w:ascii="Arial" w:eastAsiaTheme="minorEastAsia" w:hAnsi="Arial" w:cs="Arial"/>
          <w:sz w:val="16"/>
          <w:szCs w:val="16"/>
          <w:u w:val="single"/>
          <w:lang w:val="pt-PT" w:eastAsia="pt-PT"/>
        </w:rPr>
      </w:pPr>
    </w:p>
    <w:p w:rsidR="00955C6F" w:rsidRPr="00656DC3" w:rsidRDefault="00955C6F"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 xml:space="preserve">Se a mesma empresa vencer a Cota </w:t>
      </w:r>
      <w:proofErr w:type="gramStart"/>
      <w:r w:rsidRPr="00656DC3">
        <w:rPr>
          <w:rFonts w:ascii="Arial" w:hAnsi="Arial" w:cs="Arial"/>
          <w:sz w:val="22"/>
          <w:szCs w:val="22"/>
          <w:u w:val="single"/>
        </w:rPr>
        <w:t>Reservada/Exclusiva</w:t>
      </w:r>
      <w:proofErr w:type="gramEnd"/>
      <w:r w:rsidRPr="00656DC3">
        <w:rPr>
          <w:rFonts w:ascii="Arial" w:hAnsi="Arial" w:cs="Arial"/>
          <w:sz w:val="22"/>
          <w:szCs w:val="22"/>
          <w:u w:val="single"/>
        </w:rPr>
        <w:t xml:space="preserve"> e a Cota Principal, a contratação deverá ocorrer pelo menor preço ofertado pela empresa, conforme § 4° do art. 7° do Decreto Estadual n° 38.493/2012.</w:t>
      </w:r>
    </w:p>
    <w:p w:rsidR="00A62AFB" w:rsidRPr="00656DC3" w:rsidRDefault="00A62AFB" w:rsidP="00A62AFB">
      <w:pPr>
        <w:ind w:right="-284"/>
        <w:jc w:val="both"/>
        <w:rPr>
          <w:rFonts w:ascii="Arial" w:eastAsiaTheme="minorEastAsia" w:hAnsi="Arial" w:cs="Arial"/>
          <w:sz w:val="16"/>
          <w:szCs w:val="16"/>
          <w:u w:val="single"/>
          <w:lang w:val="pt-PT" w:eastAsia="pt-PT"/>
        </w:rPr>
      </w:pPr>
    </w:p>
    <w:p w:rsidR="00F35F3B" w:rsidRPr="00656DC3" w:rsidRDefault="00F35F3B" w:rsidP="00F0137E">
      <w:pPr>
        <w:numPr>
          <w:ilvl w:val="0"/>
          <w:numId w:val="12"/>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DA NEGOCIAÇÃO e ENCAMINHAMENTO DA PROPOSTA ADEQUADA AO ÚLTIMO LANCE e DOS DOCUMENTOS DE HABILITAÇÃO</w:t>
      </w:r>
    </w:p>
    <w:p w:rsidR="008103F2" w:rsidRPr="00656DC3" w:rsidRDefault="008103F2" w:rsidP="008103F2">
      <w:pPr>
        <w:ind w:left="705" w:right="-284"/>
        <w:jc w:val="both"/>
        <w:rPr>
          <w:rFonts w:ascii="Arial" w:eastAsiaTheme="minorEastAsia" w:hAnsi="Arial" w:cs="Arial"/>
          <w:sz w:val="16"/>
          <w:szCs w:val="16"/>
          <w:u w:val="single"/>
          <w:lang w:val="pt-PT" w:eastAsia="pt-PT"/>
        </w:rPr>
      </w:pPr>
    </w:p>
    <w:p w:rsidR="00F35F3B" w:rsidRPr="00656DC3" w:rsidRDefault="00F35F3B"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Após o encerramento da etapa de lances de</w:t>
      </w:r>
      <w:r w:rsidR="003B6265" w:rsidRPr="00656DC3">
        <w:rPr>
          <w:rFonts w:ascii="Arial" w:hAnsi="Arial" w:cs="Arial"/>
          <w:sz w:val="22"/>
          <w:szCs w:val="22"/>
        </w:rPr>
        <w:t xml:space="preserve"> sessão de disputa pública, o pregoeiro</w:t>
      </w:r>
      <w:r w:rsidRPr="00656DC3">
        <w:rPr>
          <w:rFonts w:ascii="Arial" w:hAnsi="Arial" w:cs="Arial"/>
          <w:sz w:val="22"/>
          <w:szCs w:val="22"/>
        </w:rPr>
        <w:t xml:space="preserve"> deverá dar início </w:t>
      </w:r>
      <w:proofErr w:type="gramStart"/>
      <w:r w:rsidRPr="00656DC3">
        <w:rPr>
          <w:rFonts w:ascii="Arial" w:hAnsi="Arial" w:cs="Arial"/>
          <w:sz w:val="22"/>
          <w:szCs w:val="22"/>
        </w:rPr>
        <w:t>a</w:t>
      </w:r>
      <w:proofErr w:type="gramEnd"/>
      <w:r w:rsidRPr="00656DC3">
        <w:rPr>
          <w:rFonts w:ascii="Arial" w:hAnsi="Arial" w:cs="Arial"/>
          <w:sz w:val="22"/>
          <w:szCs w:val="22"/>
        </w:rPr>
        <w:t xml:space="preserve"> fase de NEGOCIAÇÃO, pelo sistema eletrônico, encaminhando contraproposta ao licitante que tenha apresentado lance mais vantajoso para o Item, para que seja obtida melhor proposta, observado o critério de julgamento.</w:t>
      </w:r>
    </w:p>
    <w:p w:rsidR="009E3655" w:rsidRPr="00656DC3" w:rsidRDefault="009E3655" w:rsidP="009E3655">
      <w:pPr>
        <w:ind w:right="-284"/>
        <w:jc w:val="both"/>
        <w:rPr>
          <w:rFonts w:ascii="Arial" w:eastAsiaTheme="minorEastAsia" w:hAnsi="Arial" w:cs="Arial"/>
          <w:sz w:val="16"/>
          <w:szCs w:val="16"/>
          <w:u w:val="single"/>
          <w:lang w:val="pt-PT" w:eastAsia="pt-PT"/>
        </w:rPr>
      </w:pPr>
    </w:p>
    <w:p w:rsidR="00F35F3B" w:rsidRPr="00656DC3" w:rsidRDefault="0038608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w:t>
      </w:r>
      <w:r w:rsidR="00F35F3B" w:rsidRPr="00656DC3">
        <w:rPr>
          <w:rFonts w:ascii="Arial" w:hAnsi="Arial" w:cs="Arial"/>
          <w:sz w:val="22"/>
          <w:szCs w:val="22"/>
        </w:rPr>
        <w:t>A NEGOCIAÇÃO será realizada por meio do sistema eletrônico, podendo ser acompanhada pelos demais fornecedores;</w:t>
      </w:r>
    </w:p>
    <w:p w:rsidR="009E3655" w:rsidRPr="00656DC3" w:rsidRDefault="009E3655" w:rsidP="009E3655">
      <w:pPr>
        <w:ind w:left="710" w:right="-284"/>
        <w:jc w:val="both"/>
        <w:rPr>
          <w:rFonts w:ascii="Arial" w:eastAsiaTheme="minorEastAsia" w:hAnsi="Arial" w:cs="Arial"/>
          <w:sz w:val="16"/>
          <w:szCs w:val="16"/>
          <w:u w:val="single"/>
          <w:lang w:val="pt-PT" w:eastAsia="pt-PT"/>
        </w:rPr>
      </w:pPr>
    </w:p>
    <w:p w:rsidR="00F35F3B" w:rsidRPr="00656DC3" w:rsidRDefault="00F35F3B" w:rsidP="00F0137E">
      <w:pPr>
        <w:numPr>
          <w:ilvl w:val="2"/>
          <w:numId w:val="12"/>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Encerrada a NEGOCIAÇÃO, não serão aceitas propostas com preços superiores aos preços unitários e/ou globais constantes na estimativa de custo da contratação elaborada pelo IPA.</w:t>
      </w:r>
    </w:p>
    <w:p w:rsidR="009E3655" w:rsidRPr="00656DC3" w:rsidRDefault="009E3655" w:rsidP="009E3655">
      <w:pPr>
        <w:ind w:right="-284"/>
        <w:jc w:val="both"/>
        <w:rPr>
          <w:rFonts w:ascii="Arial" w:eastAsiaTheme="minorEastAsia" w:hAnsi="Arial" w:cs="Arial"/>
          <w:sz w:val="16"/>
          <w:szCs w:val="16"/>
          <w:u w:val="single"/>
          <w:vertAlign w:val="superscript"/>
          <w:lang w:val="pt-PT" w:eastAsia="pt-PT"/>
        </w:rPr>
      </w:pPr>
    </w:p>
    <w:p w:rsidR="00F35F3B" w:rsidRPr="00656DC3" w:rsidRDefault="00A90CC8"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lastRenderedPageBreak/>
        <w:t>O  pregoeiro</w:t>
      </w:r>
      <w:r w:rsidR="00F35F3B" w:rsidRPr="00656DC3">
        <w:rPr>
          <w:rFonts w:ascii="Arial" w:eastAsiaTheme="minorEastAsia" w:hAnsi="Arial" w:cs="Arial"/>
          <w:sz w:val="22"/>
          <w:szCs w:val="22"/>
          <w:lang w:val="pt-PT" w:eastAsia="pt-PT"/>
        </w:rPr>
        <w:t xml:space="preserve"> negociará com a licitante que apresentou o lance de menor preço por meio do Sistema, enquanto o lote estiver arrematado acessando a sequência “Relatório da disputa” para cada lote e “contraproposta” (negociação), nos termos do artigo 62 do RILCC do IPA.</w:t>
      </w:r>
    </w:p>
    <w:p w:rsidR="009E3655" w:rsidRPr="00656DC3" w:rsidRDefault="009E3655" w:rsidP="009E3655">
      <w:pPr>
        <w:ind w:right="-284"/>
        <w:jc w:val="both"/>
        <w:rPr>
          <w:rFonts w:ascii="Arial" w:eastAsiaTheme="minorEastAsia" w:hAnsi="Arial" w:cs="Arial"/>
          <w:sz w:val="16"/>
          <w:szCs w:val="16"/>
          <w:u w:val="single"/>
          <w:lang w:val="pt-PT" w:eastAsia="pt-PT"/>
        </w:rPr>
      </w:pPr>
    </w:p>
    <w:p w:rsidR="00CD56D7" w:rsidRPr="00656DC3" w:rsidRDefault="00CD56D7" w:rsidP="00F0137E">
      <w:pPr>
        <w:numPr>
          <w:ilvl w:val="1"/>
          <w:numId w:val="12"/>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Para a cota principal terá ampla participação e assim: </w:t>
      </w:r>
    </w:p>
    <w:p w:rsidR="00A35E63" w:rsidRPr="00656DC3" w:rsidRDefault="00A35E63" w:rsidP="00A35E63">
      <w:pPr>
        <w:ind w:right="-284"/>
        <w:jc w:val="both"/>
        <w:rPr>
          <w:rFonts w:ascii="Arial" w:eastAsiaTheme="minorEastAsia" w:hAnsi="Arial" w:cs="Arial"/>
          <w:sz w:val="16"/>
          <w:szCs w:val="16"/>
          <w:u w:val="single"/>
          <w:vertAlign w:val="superscript"/>
          <w:lang w:val="pt-PT" w:eastAsia="pt-PT"/>
        </w:rPr>
      </w:pPr>
    </w:p>
    <w:p w:rsidR="00CD56D7" w:rsidRPr="00656DC3" w:rsidRDefault="00CD56D7" w:rsidP="00CD56D7">
      <w:p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           10.3.1 ocorrerá o disposto no item 9 deste editalício.</w:t>
      </w:r>
      <w:r w:rsidR="00A35E63" w:rsidRPr="00656DC3">
        <w:rPr>
          <w:rFonts w:ascii="Arial" w:eastAsiaTheme="minorEastAsia" w:hAnsi="Arial" w:cs="Arial"/>
          <w:sz w:val="22"/>
          <w:szCs w:val="22"/>
          <w:lang w:val="pt-PT" w:eastAsia="pt-PT"/>
        </w:rPr>
        <w:t>]</w:t>
      </w:r>
    </w:p>
    <w:p w:rsidR="00A35E63" w:rsidRPr="00656DC3" w:rsidRDefault="00A35E63" w:rsidP="00CD56D7">
      <w:pPr>
        <w:ind w:right="-284"/>
        <w:jc w:val="both"/>
        <w:rPr>
          <w:rFonts w:ascii="Arial" w:eastAsiaTheme="minorEastAsia" w:hAnsi="Arial" w:cs="Arial"/>
          <w:sz w:val="16"/>
          <w:szCs w:val="16"/>
          <w:lang w:val="pt-PT" w:eastAsia="pt-PT"/>
        </w:rPr>
      </w:pPr>
    </w:p>
    <w:p w:rsidR="009E3655" w:rsidRPr="00656DC3" w:rsidRDefault="009E3655" w:rsidP="00CD56D7">
      <w:pPr>
        <w:ind w:right="-284"/>
        <w:jc w:val="both"/>
        <w:rPr>
          <w:rFonts w:ascii="Arial" w:eastAsiaTheme="minorEastAsia" w:hAnsi="Arial" w:cs="Arial"/>
          <w:sz w:val="22"/>
          <w:szCs w:val="22"/>
          <w:lang w:val="pt-PT" w:eastAsia="pt-PT"/>
        </w:rPr>
      </w:pPr>
    </w:p>
    <w:p w:rsidR="009E3655" w:rsidRPr="00656DC3" w:rsidRDefault="009E3655" w:rsidP="00CD56D7">
      <w:pPr>
        <w:ind w:right="-284"/>
        <w:jc w:val="both"/>
        <w:rPr>
          <w:rFonts w:ascii="Arial" w:eastAsiaTheme="minorEastAsia" w:hAnsi="Arial" w:cs="Arial"/>
          <w:sz w:val="22"/>
          <w:szCs w:val="22"/>
          <w:lang w:val="pt-PT" w:eastAsia="pt-PT"/>
        </w:rPr>
      </w:pPr>
    </w:p>
    <w:p w:rsidR="00CD56D7" w:rsidRPr="00656DC3" w:rsidRDefault="00CD56D7" w:rsidP="00CD56D7">
      <w:p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10.4.   Quando todas as propostas estiverem acima do valor estimado da contratação e não houver sucesso na negociação com a primeira colocada para reduzir ou igualhar o seu preço ao valor estimado o pregoeiro deverá negociar com as demais licitantes considerando a ordem de classificação inicialmente estabelecida.</w:t>
      </w:r>
    </w:p>
    <w:p w:rsidR="009E3655" w:rsidRPr="00656DC3" w:rsidRDefault="009E3655" w:rsidP="00CD56D7">
      <w:pPr>
        <w:ind w:left="709" w:right="-284" w:hanging="709"/>
        <w:jc w:val="both"/>
        <w:rPr>
          <w:rFonts w:ascii="Arial" w:eastAsiaTheme="minorEastAsia" w:hAnsi="Arial" w:cs="Arial"/>
          <w:sz w:val="22"/>
          <w:szCs w:val="22"/>
          <w:lang w:val="pt-PT" w:eastAsia="pt-PT"/>
        </w:rPr>
      </w:pPr>
    </w:p>
    <w:p w:rsidR="00F35F3B" w:rsidRPr="00656DC3" w:rsidRDefault="00CD56D7" w:rsidP="00CD56D7">
      <w:pPr>
        <w:ind w:left="709" w:right="-284" w:hanging="709"/>
        <w:jc w:val="both"/>
        <w:rPr>
          <w:rFonts w:ascii="Arial" w:hAnsi="Arial" w:cs="Arial"/>
          <w:spacing w:val="-7"/>
          <w:w w:val="105"/>
          <w:sz w:val="22"/>
          <w:szCs w:val="22"/>
          <w:lang w:val="pt-PT"/>
        </w:rPr>
      </w:pPr>
      <w:r w:rsidRPr="00656DC3">
        <w:rPr>
          <w:rFonts w:ascii="Arial" w:eastAsiaTheme="minorEastAsia" w:hAnsi="Arial" w:cs="Arial"/>
          <w:sz w:val="22"/>
          <w:szCs w:val="22"/>
          <w:lang w:val="pt-PT" w:eastAsia="pt-PT"/>
        </w:rPr>
        <w:t xml:space="preserve">            10.4.1.</w:t>
      </w:r>
      <w:r w:rsidR="00F35F3B" w:rsidRPr="00656DC3">
        <w:rPr>
          <w:rFonts w:ascii="Arial" w:hAnsi="Arial" w:cs="Arial"/>
          <w:spacing w:val="-7"/>
          <w:w w:val="105"/>
          <w:sz w:val="22"/>
          <w:szCs w:val="22"/>
          <w:lang w:val="pt-PT"/>
        </w:rPr>
        <w:t xml:space="preserve">Quaisquer propostas que permanecerem com o valor acima do preço máximo </w:t>
      </w:r>
      <w:r w:rsidRPr="00656DC3">
        <w:rPr>
          <w:rFonts w:ascii="Arial" w:hAnsi="Arial" w:cs="Arial"/>
          <w:spacing w:val="-7"/>
          <w:w w:val="105"/>
          <w:sz w:val="22"/>
          <w:szCs w:val="22"/>
          <w:lang w:val="pt-PT"/>
        </w:rPr>
        <w:t xml:space="preserve">                </w:t>
      </w:r>
      <w:r w:rsidR="00F35F3B" w:rsidRPr="00656DC3">
        <w:rPr>
          <w:rFonts w:ascii="Arial" w:hAnsi="Arial" w:cs="Arial"/>
          <w:spacing w:val="-7"/>
          <w:w w:val="105"/>
          <w:sz w:val="22"/>
          <w:szCs w:val="22"/>
          <w:lang w:val="pt-PT"/>
        </w:rPr>
        <w:t>estimado serão desclassificadas.</w:t>
      </w:r>
    </w:p>
    <w:p w:rsidR="00A35E63" w:rsidRPr="00656DC3" w:rsidRDefault="00A35E63" w:rsidP="00CD56D7">
      <w:pPr>
        <w:ind w:left="709" w:right="-284" w:hanging="709"/>
        <w:jc w:val="both"/>
        <w:rPr>
          <w:rFonts w:ascii="Arial" w:hAnsi="Arial" w:cs="Arial"/>
          <w:spacing w:val="-7"/>
          <w:w w:val="105"/>
          <w:sz w:val="22"/>
          <w:szCs w:val="22"/>
          <w:lang w:val="pt-PT"/>
        </w:rPr>
      </w:pPr>
    </w:p>
    <w:p w:rsidR="00F35F3B" w:rsidRPr="00656DC3" w:rsidRDefault="00CD56D7" w:rsidP="00D615CE">
      <w:pPr>
        <w:ind w:right="-284"/>
        <w:jc w:val="both"/>
        <w:rPr>
          <w:rFonts w:ascii="Arial" w:hAnsi="Arial" w:cs="Arial"/>
          <w:w w:val="105"/>
          <w:sz w:val="22"/>
          <w:szCs w:val="22"/>
        </w:rPr>
      </w:pPr>
      <w:r w:rsidRPr="00656DC3">
        <w:rPr>
          <w:rFonts w:ascii="Arial" w:hAnsi="Arial" w:cs="Arial"/>
          <w:spacing w:val="-7"/>
          <w:w w:val="105"/>
          <w:sz w:val="22"/>
          <w:szCs w:val="22"/>
          <w:lang w:val="pt-PT"/>
        </w:rPr>
        <w:t>10.5</w:t>
      </w:r>
      <w:r w:rsidR="00994D23" w:rsidRPr="00656DC3">
        <w:rPr>
          <w:rFonts w:ascii="Arial" w:hAnsi="Arial" w:cs="Arial"/>
          <w:spacing w:val="-7"/>
          <w:w w:val="105"/>
          <w:sz w:val="22"/>
          <w:szCs w:val="22"/>
          <w:lang w:val="pt-PT"/>
        </w:rPr>
        <w:t>.</w:t>
      </w:r>
      <w:r w:rsidRPr="00656DC3">
        <w:rPr>
          <w:rFonts w:ascii="Arial" w:hAnsi="Arial" w:cs="Arial"/>
          <w:spacing w:val="-7"/>
          <w:w w:val="105"/>
          <w:sz w:val="22"/>
          <w:szCs w:val="22"/>
          <w:lang w:val="pt-PT"/>
        </w:rPr>
        <w:t xml:space="preserve"> </w:t>
      </w:r>
      <w:r w:rsidR="00F35F3B" w:rsidRPr="00656DC3">
        <w:rPr>
          <w:rFonts w:ascii="Arial" w:hAnsi="Arial" w:cs="Arial"/>
          <w:w w:val="105"/>
          <w:sz w:val="22"/>
          <w:szCs w:val="22"/>
        </w:rPr>
        <w:t xml:space="preserve">Se </w:t>
      </w:r>
      <w:r w:rsidR="00F35F3B" w:rsidRPr="00656DC3">
        <w:rPr>
          <w:rFonts w:ascii="Arial" w:hAnsi="Arial" w:cs="Arial"/>
          <w:spacing w:val="-3"/>
          <w:w w:val="105"/>
          <w:sz w:val="22"/>
          <w:szCs w:val="22"/>
        </w:rPr>
        <w:t xml:space="preserve">após </w:t>
      </w:r>
      <w:r w:rsidR="00F35F3B" w:rsidRPr="00656DC3">
        <w:rPr>
          <w:rFonts w:ascii="Arial" w:hAnsi="Arial" w:cs="Arial"/>
          <w:w w:val="105"/>
          <w:sz w:val="22"/>
          <w:szCs w:val="22"/>
        </w:rPr>
        <w:t xml:space="preserve">a </w:t>
      </w:r>
      <w:r w:rsidR="00F35F3B" w:rsidRPr="00656DC3">
        <w:rPr>
          <w:rFonts w:ascii="Arial" w:hAnsi="Arial" w:cs="Arial"/>
          <w:spacing w:val="-5"/>
          <w:w w:val="105"/>
          <w:sz w:val="22"/>
          <w:szCs w:val="22"/>
        </w:rPr>
        <w:t xml:space="preserve">negociação </w:t>
      </w:r>
      <w:r w:rsidR="00F35F3B" w:rsidRPr="00656DC3">
        <w:rPr>
          <w:rFonts w:ascii="Arial" w:hAnsi="Arial" w:cs="Arial"/>
          <w:w w:val="105"/>
          <w:sz w:val="22"/>
          <w:szCs w:val="22"/>
        </w:rPr>
        <w:t xml:space="preserve">com </w:t>
      </w:r>
      <w:r w:rsidR="00F35F3B" w:rsidRPr="00656DC3">
        <w:rPr>
          <w:rFonts w:ascii="Arial" w:hAnsi="Arial" w:cs="Arial"/>
          <w:spacing w:val="-5"/>
          <w:w w:val="105"/>
          <w:sz w:val="22"/>
          <w:szCs w:val="22"/>
        </w:rPr>
        <w:t xml:space="preserve">as </w:t>
      </w:r>
      <w:r w:rsidR="00F35F3B" w:rsidRPr="00656DC3">
        <w:rPr>
          <w:rFonts w:ascii="Arial" w:hAnsi="Arial" w:cs="Arial"/>
          <w:spacing w:val="-8"/>
          <w:w w:val="105"/>
          <w:sz w:val="22"/>
          <w:szCs w:val="22"/>
        </w:rPr>
        <w:t xml:space="preserve">demais </w:t>
      </w:r>
      <w:r w:rsidR="00F35F3B" w:rsidRPr="00656DC3">
        <w:rPr>
          <w:rFonts w:ascii="Arial" w:hAnsi="Arial" w:cs="Arial"/>
          <w:spacing w:val="-3"/>
          <w:w w:val="105"/>
          <w:sz w:val="22"/>
          <w:szCs w:val="22"/>
        </w:rPr>
        <w:t xml:space="preserve">licitantes </w:t>
      </w:r>
      <w:r w:rsidR="00F35F3B" w:rsidRPr="00656DC3">
        <w:rPr>
          <w:rFonts w:ascii="Arial" w:hAnsi="Arial" w:cs="Arial"/>
          <w:spacing w:val="-4"/>
          <w:w w:val="105"/>
          <w:sz w:val="22"/>
          <w:szCs w:val="22"/>
        </w:rPr>
        <w:t xml:space="preserve">não </w:t>
      </w:r>
      <w:r w:rsidR="00F35F3B" w:rsidRPr="00656DC3">
        <w:rPr>
          <w:rFonts w:ascii="Arial" w:hAnsi="Arial" w:cs="Arial"/>
          <w:spacing w:val="2"/>
          <w:w w:val="105"/>
          <w:sz w:val="22"/>
          <w:szCs w:val="22"/>
        </w:rPr>
        <w:t xml:space="preserve">for </w:t>
      </w:r>
      <w:r w:rsidR="00F35F3B" w:rsidRPr="00656DC3">
        <w:rPr>
          <w:rFonts w:ascii="Arial" w:hAnsi="Arial" w:cs="Arial"/>
          <w:spacing w:val="-4"/>
          <w:w w:val="105"/>
          <w:sz w:val="22"/>
          <w:szCs w:val="22"/>
        </w:rPr>
        <w:t xml:space="preserve">obtido </w:t>
      </w:r>
      <w:r w:rsidR="00F35F3B" w:rsidRPr="00656DC3">
        <w:rPr>
          <w:rFonts w:ascii="Arial" w:hAnsi="Arial" w:cs="Arial"/>
          <w:spacing w:val="-6"/>
          <w:w w:val="105"/>
          <w:sz w:val="22"/>
          <w:szCs w:val="22"/>
        </w:rPr>
        <w:t xml:space="preserve">valor igual </w:t>
      </w:r>
      <w:r w:rsidR="00F35F3B" w:rsidRPr="00656DC3">
        <w:rPr>
          <w:rFonts w:ascii="Arial" w:hAnsi="Arial" w:cs="Arial"/>
          <w:w w:val="105"/>
          <w:sz w:val="22"/>
          <w:szCs w:val="22"/>
        </w:rPr>
        <w:t xml:space="preserve">ou </w:t>
      </w:r>
      <w:r w:rsidR="00F35F3B" w:rsidRPr="00656DC3">
        <w:rPr>
          <w:rFonts w:ascii="Arial" w:hAnsi="Arial" w:cs="Arial"/>
          <w:spacing w:val="-5"/>
          <w:w w:val="105"/>
          <w:sz w:val="22"/>
          <w:szCs w:val="22"/>
        </w:rPr>
        <w:t xml:space="preserve">inferior ao </w:t>
      </w:r>
      <w:r w:rsidR="00F35F3B" w:rsidRPr="00656DC3">
        <w:rPr>
          <w:rFonts w:ascii="Arial" w:hAnsi="Arial" w:cs="Arial"/>
          <w:spacing w:val="-3"/>
          <w:w w:val="105"/>
          <w:sz w:val="22"/>
          <w:szCs w:val="22"/>
        </w:rPr>
        <w:t xml:space="preserve">orçamento </w:t>
      </w:r>
      <w:r w:rsidR="00F35F3B" w:rsidRPr="00656DC3">
        <w:rPr>
          <w:rFonts w:ascii="Arial" w:hAnsi="Arial" w:cs="Arial"/>
          <w:spacing w:val="-6"/>
          <w:w w:val="105"/>
          <w:sz w:val="22"/>
          <w:szCs w:val="22"/>
        </w:rPr>
        <w:t xml:space="preserve">estimado </w:t>
      </w:r>
      <w:r w:rsidR="00F35F3B" w:rsidRPr="00656DC3">
        <w:rPr>
          <w:rFonts w:ascii="Arial" w:hAnsi="Arial" w:cs="Arial"/>
          <w:w w:val="105"/>
          <w:sz w:val="22"/>
          <w:szCs w:val="22"/>
        </w:rPr>
        <w:t xml:space="preserve">da </w:t>
      </w:r>
      <w:r w:rsidR="00F35F3B" w:rsidRPr="00656DC3">
        <w:rPr>
          <w:rFonts w:ascii="Arial" w:hAnsi="Arial" w:cs="Arial"/>
          <w:spacing w:val="-3"/>
          <w:w w:val="105"/>
          <w:sz w:val="22"/>
          <w:szCs w:val="22"/>
        </w:rPr>
        <w:t xml:space="preserve">contratação, </w:t>
      </w:r>
      <w:r w:rsidR="00F35F3B" w:rsidRPr="00656DC3">
        <w:rPr>
          <w:rFonts w:ascii="Arial" w:hAnsi="Arial" w:cs="Arial"/>
          <w:w w:val="105"/>
          <w:sz w:val="22"/>
          <w:szCs w:val="22"/>
        </w:rPr>
        <w:t xml:space="preserve">a </w:t>
      </w:r>
      <w:r w:rsidR="00F35F3B" w:rsidRPr="00656DC3">
        <w:rPr>
          <w:rFonts w:ascii="Arial" w:hAnsi="Arial" w:cs="Arial"/>
          <w:spacing w:val="-8"/>
          <w:w w:val="105"/>
          <w:sz w:val="22"/>
          <w:szCs w:val="22"/>
        </w:rPr>
        <w:t xml:space="preserve">licitação </w:t>
      </w:r>
      <w:r w:rsidR="00F35F3B" w:rsidRPr="00656DC3">
        <w:rPr>
          <w:rFonts w:ascii="Arial" w:hAnsi="Arial" w:cs="Arial"/>
          <w:w w:val="105"/>
          <w:sz w:val="22"/>
          <w:szCs w:val="22"/>
        </w:rPr>
        <w:t xml:space="preserve">será </w:t>
      </w:r>
      <w:r w:rsidR="00F35F3B" w:rsidRPr="00656DC3">
        <w:rPr>
          <w:rFonts w:ascii="Arial" w:hAnsi="Arial" w:cs="Arial"/>
          <w:spacing w:val="-5"/>
          <w:w w:val="105"/>
          <w:sz w:val="22"/>
          <w:szCs w:val="22"/>
        </w:rPr>
        <w:t xml:space="preserve">declarada </w:t>
      </w:r>
      <w:r w:rsidR="00F35F3B" w:rsidRPr="00656DC3">
        <w:rPr>
          <w:rFonts w:ascii="Arial" w:hAnsi="Arial" w:cs="Arial"/>
          <w:w w:val="105"/>
          <w:sz w:val="22"/>
          <w:szCs w:val="22"/>
        </w:rPr>
        <w:t>fracassada.</w:t>
      </w:r>
    </w:p>
    <w:p w:rsidR="00A35E63" w:rsidRPr="00656DC3" w:rsidRDefault="00A35E63" w:rsidP="00D615CE">
      <w:pPr>
        <w:ind w:right="-284"/>
        <w:jc w:val="both"/>
        <w:rPr>
          <w:rFonts w:ascii="Arial" w:hAnsi="Arial" w:cs="Arial"/>
          <w:w w:val="105"/>
          <w:sz w:val="22"/>
          <w:szCs w:val="22"/>
        </w:rPr>
      </w:pPr>
    </w:p>
    <w:p w:rsidR="00F35F3B" w:rsidRPr="00656DC3" w:rsidRDefault="00F35F3B" w:rsidP="00F0137E">
      <w:pPr>
        <w:pStyle w:val="PargrafodaLista"/>
        <w:numPr>
          <w:ilvl w:val="1"/>
          <w:numId w:val="36"/>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O sistema informará a proposta de menor preço e seu autor, imediatamente após o encerramento da etapa de lances ou, quando for o caso, apó</w:t>
      </w:r>
      <w:r w:rsidR="00A975C0" w:rsidRPr="00656DC3">
        <w:rPr>
          <w:rFonts w:ascii="Arial" w:eastAsiaTheme="minorEastAsia" w:hAnsi="Arial" w:cs="Arial"/>
          <w:sz w:val="22"/>
          <w:szCs w:val="22"/>
          <w:lang w:val="pt-PT" w:eastAsia="pt-PT"/>
        </w:rPr>
        <w:t>s a negociação e decisão pelo pregoeiro</w:t>
      </w:r>
      <w:r w:rsidRPr="00656DC3">
        <w:rPr>
          <w:rFonts w:ascii="Arial" w:eastAsiaTheme="minorEastAsia" w:hAnsi="Arial" w:cs="Arial"/>
          <w:sz w:val="22"/>
          <w:szCs w:val="22"/>
          <w:lang w:val="pt-PT" w:eastAsia="pt-PT"/>
        </w:rPr>
        <w:t xml:space="preserve"> ac</w:t>
      </w:r>
      <w:r w:rsidR="007B773B" w:rsidRPr="00656DC3">
        <w:rPr>
          <w:rFonts w:ascii="Arial" w:eastAsiaTheme="minorEastAsia" w:hAnsi="Arial" w:cs="Arial"/>
          <w:sz w:val="22"/>
          <w:szCs w:val="22"/>
          <w:lang w:val="pt-PT" w:eastAsia="pt-PT"/>
        </w:rPr>
        <w:t>erca da aceitação do lance de me</w:t>
      </w:r>
      <w:r w:rsidRPr="00656DC3">
        <w:rPr>
          <w:rFonts w:ascii="Arial" w:eastAsiaTheme="minorEastAsia" w:hAnsi="Arial" w:cs="Arial"/>
          <w:sz w:val="22"/>
          <w:szCs w:val="22"/>
          <w:lang w:val="pt-PT" w:eastAsia="pt-PT"/>
        </w:rPr>
        <w:t>nor valor.</w:t>
      </w:r>
    </w:p>
    <w:p w:rsidR="00A35E63" w:rsidRPr="00656DC3" w:rsidRDefault="00A35E63" w:rsidP="00A35E63">
      <w:pPr>
        <w:pStyle w:val="PargrafodaLista"/>
        <w:ind w:left="0" w:right="-284"/>
        <w:jc w:val="both"/>
        <w:rPr>
          <w:rFonts w:ascii="Arial" w:eastAsiaTheme="minorEastAsia" w:hAnsi="Arial" w:cs="Arial"/>
          <w:sz w:val="22"/>
          <w:szCs w:val="22"/>
          <w:u w:val="single"/>
          <w:lang w:val="pt-PT" w:eastAsia="pt-PT"/>
        </w:rPr>
      </w:pPr>
    </w:p>
    <w:p w:rsidR="00F35F3B" w:rsidRPr="00656DC3" w:rsidRDefault="00EF58AE" w:rsidP="00F0137E">
      <w:pPr>
        <w:pStyle w:val="PargrafodaLista"/>
        <w:numPr>
          <w:ilvl w:val="1"/>
          <w:numId w:val="37"/>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Encerrada a etapa de negociação da sessão pública, deverá ser analisada a efetividade e exequibilidade da proposta para que, em seguida, seja solicitado, o encaminhamento, pelo licitante que ofertou a proposta mais vantajosa, dos documentos de habilitação para comprovação das regularidades.</w:t>
      </w:r>
    </w:p>
    <w:p w:rsidR="00A35E63" w:rsidRPr="00656DC3" w:rsidRDefault="00A35E63" w:rsidP="00A35E63">
      <w:pPr>
        <w:pStyle w:val="PargrafodaLista"/>
        <w:ind w:left="0" w:right="-284"/>
        <w:jc w:val="both"/>
        <w:rPr>
          <w:rFonts w:ascii="Arial" w:eastAsiaTheme="minorEastAsia" w:hAnsi="Arial" w:cs="Arial"/>
          <w:sz w:val="22"/>
          <w:szCs w:val="22"/>
          <w:u w:val="single"/>
          <w:lang w:val="pt-PT" w:eastAsia="pt-PT"/>
        </w:rPr>
      </w:pPr>
    </w:p>
    <w:p w:rsidR="00EF58AE" w:rsidRPr="00656DC3" w:rsidRDefault="00EF58AE" w:rsidP="00F0137E">
      <w:pPr>
        <w:pStyle w:val="PargrafodaLista"/>
        <w:numPr>
          <w:ilvl w:val="1"/>
          <w:numId w:val="37"/>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Após a aceitabilidade da proposta a sessão pública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será suspensa pelo prazo divulgado no SISTEMA para aguardo da documentação habilitatória, situação em que serão divulgados através do Sistema a data e horário de prosseguimento do certame.</w:t>
      </w:r>
    </w:p>
    <w:p w:rsidR="00051842" w:rsidRPr="00656DC3" w:rsidRDefault="00051842" w:rsidP="00051842">
      <w:pPr>
        <w:pStyle w:val="PargrafodaLista"/>
        <w:ind w:left="0" w:right="-284"/>
        <w:jc w:val="both"/>
        <w:rPr>
          <w:rFonts w:ascii="Arial" w:eastAsiaTheme="minorEastAsia" w:hAnsi="Arial" w:cs="Arial"/>
          <w:sz w:val="22"/>
          <w:szCs w:val="22"/>
          <w:u w:val="single"/>
          <w:lang w:val="pt-PT" w:eastAsia="pt-PT"/>
        </w:rPr>
      </w:pPr>
    </w:p>
    <w:p w:rsidR="00EF58AE" w:rsidRPr="00656DC3" w:rsidRDefault="00EF58AE" w:rsidP="00F0137E">
      <w:pPr>
        <w:numPr>
          <w:ilvl w:val="1"/>
          <w:numId w:val="37"/>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Após a etapa de negociação, a licitante classificada provisoriamente em primeiro lugar deverá apresentar a </w:t>
      </w:r>
      <w:r w:rsidRPr="00656DC3">
        <w:rPr>
          <w:rFonts w:ascii="Arial" w:hAnsi="Arial" w:cs="Arial"/>
          <w:sz w:val="22"/>
          <w:szCs w:val="22"/>
          <w:u w:val="single"/>
        </w:rPr>
        <w:t xml:space="preserve">PROPOSTA DE </w:t>
      </w:r>
      <w:r w:rsidR="00716335" w:rsidRPr="00656DC3">
        <w:rPr>
          <w:rFonts w:ascii="Arial" w:hAnsi="Arial" w:cs="Arial"/>
          <w:sz w:val="22"/>
          <w:szCs w:val="22"/>
          <w:u w:val="single"/>
        </w:rPr>
        <w:t>PREÇO ADEQUADA AO ÚLTIMO LANCE OU AO DO VALOR FINAL NEGOCIADO E</w:t>
      </w:r>
      <w:proofErr w:type="gramStart"/>
      <w:r w:rsidR="00716335" w:rsidRPr="00656DC3">
        <w:rPr>
          <w:rFonts w:ascii="Arial" w:hAnsi="Arial" w:cs="Arial"/>
          <w:sz w:val="22"/>
          <w:szCs w:val="22"/>
          <w:u w:val="single"/>
        </w:rPr>
        <w:t xml:space="preserve"> </w:t>
      </w:r>
      <w:r w:rsidRPr="00656DC3">
        <w:rPr>
          <w:rFonts w:ascii="Arial" w:hAnsi="Arial" w:cs="Arial"/>
          <w:sz w:val="22"/>
          <w:szCs w:val="22"/>
          <w:u w:val="single"/>
        </w:rPr>
        <w:t xml:space="preserve"> </w:t>
      </w:r>
      <w:proofErr w:type="gramEnd"/>
      <w:r w:rsidRPr="00656DC3">
        <w:rPr>
          <w:rFonts w:ascii="Arial" w:hAnsi="Arial" w:cs="Arial"/>
          <w:sz w:val="22"/>
          <w:szCs w:val="22"/>
          <w:u w:val="single"/>
        </w:rPr>
        <w:t>DOCUMENTOS EXIGIDOS PARA A HABILITAÇÃO, DIGITALIZADOS, CONFORME ESTE ITEM E ANEXO II DESTE EDITAL</w:t>
      </w:r>
      <w:r w:rsidRPr="00656DC3">
        <w:rPr>
          <w:rFonts w:ascii="Arial" w:hAnsi="Arial" w:cs="Arial"/>
          <w:sz w:val="22"/>
          <w:szCs w:val="22"/>
        </w:rPr>
        <w:t xml:space="preserve">, para fins de exame de aceitabilidade do preço e de habilitação, para o e-mail da comissão indicado no preâmbulo deste edital, no prazo MÁXIMO de </w:t>
      </w:r>
      <w:r w:rsidR="00FF0598" w:rsidRPr="00656DC3">
        <w:rPr>
          <w:rFonts w:ascii="Arial" w:hAnsi="Arial" w:cs="Arial"/>
          <w:sz w:val="22"/>
          <w:szCs w:val="22"/>
        </w:rPr>
        <w:t>24</w:t>
      </w:r>
      <w:r w:rsidRPr="00656DC3">
        <w:rPr>
          <w:rFonts w:ascii="Arial" w:hAnsi="Arial" w:cs="Arial"/>
          <w:sz w:val="22"/>
          <w:szCs w:val="22"/>
        </w:rPr>
        <w:t xml:space="preserve"> (</w:t>
      </w:r>
      <w:r w:rsidR="00FF0598" w:rsidRPr="00656DC3">
        <w:rPr>
          <w:rFonts w:ascii="Arial" w:hAnsi="Arial" w:cs="Arial"/>
          <w:sz w:val="22"/>
          <w:szCs w:val="22"/>
        </w:rPr>
        <w:t>vinte e quatro</w:t>
      </w:r>
      <w:r w:rsidRPr="00656DC3">
        <w:rPr>
          <w:rFonts w:ascii="Arial" w:hAnsi="Arial" w:cs="Arial"/>
          <w:sz w:val="22"/>
          <w:szCs w:val="22"/>
        </w:rPr>
        <w:t xml:space="preserve">) horas, </w:t>
      </w:r>
      <w:r w:rsidR="00716335" w:rsidRPr="00656DC3">
        <w:rPr>
          <w:rFonts w:ascii="Arial" w:hAnsi="Arial" w:cs="Arial"/>
          <w:sz w:val="22"/>
          <w:szCs w:val="22"/>
        </w:rPr>
        <w:t>contada a partir do encerramento da etapa de disputa de lances, e posteriormente encaminhar toda a documentação ORIGINAL, obe</w:t>
      </w:r>
      <w:r w:rsidR="005815DF" w:rsidRPr="00656DC3">
        <w:rPr>
          <w:rFonts w:ascii="Arial" w:hAnsi="Arial" w:cs="Arial"/>
          <w:sz w:val="22"/>
          <w:szCs w:val="22"/>
        </w:rPr>
        <w:t>de</w:t>
      </w:r>
      <w:r w:rsidR="00716335" w:rsidRPr="00656DC3">
        <w:rPr>
          <w:rFonts w:ascii="Arial" w:hAnsi="Arial" w:cs="Arial"/>
          <w:sz w:val="22"/>
          <w:szCs w:val="22"/>
        </w:rPr>
        <w:t>cendo o pr</w:t>
      </w:r>
      <w:r w:rsidR="005815DF" w:rsidRPr="00656DC3">
        <w:rPr>
          <w:rFonts w:ascii="Arial" w:hAnsi="Arial" w:cs="Arial"/>
          <w:sz w:val="22"/>
          <w:szCs w:val="22"/>
        </w:rPr>
        <w:t>azo de entrega previsto no edital de regência.</w:t>
      </w:r>
      <w:r w:rsidR="00C41026" w:rsidRPr="00656DC3">
        <w:rPr>
          <w:rFonts w:ascii="Arial" w:hAnsi="Arial" w:cs="Arial"/>
          <w:sz w:val="22"/>
          <w:szCs w:val="22"/>
        </w:rPr>
        <w:t xml:space="preserve"> </w:t>
      </w:r>
    </w:p>
    <w:p w:rsidR="00051842" w:rsidRPr="00656DC3" w:rsidRDefault="00051842" w:rsidP="00051842">
      <w:pPr>
        <w:ind w:right="-284"/>
        <w:jc w:val="both"/>
        <w:rPr>
          <w:rFonts w:ascii="Arial" w:eastAsiaTheme="minorEastAsia" w:hAnsi="Arial" w:cs="Arial"/>
          <w:sz w:val="22"/>
          <w:szCs w:val="22"/>
          <w:u w:val="single"/>
          <w:lang w:val="pt-PT" w:eastAsia="pt-PT"/>
        </w:rPr>
      </w:pPr>
    </w:p>
    <w:p w:rsidR="00EF58AE" w:rsidRPr="00656DC3" w:rsidRDefault="00E54A10"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w:t>
      </w:r>
      <w:r w:rsidR="00EF58AE" w:rsidRPr="00656DC3">
        <w:rPr>
          <w:rFonts w:ascii="Arial" w:hAnsi="Arial" w:cs="Arial"/>
          <w:sz w:val="22"/>
          <w:szCs w:val="22"/>
        </w:rPr>
        <w:t>A licitante responsabilizar-se-á pela documentação encaminhada, assumindo como verdadeiras suas propostas e declarações;</w:t>
      </w:r>
    </w:p>
    <w:p w:rsidR="00051842" w:rsidRPr="00656DC3" w:rsidRDefault="00051842" w:rsidP="00051842">
      <w:pPr>
        <w:ind w:left="710" w:right="-284"/>
        <w:jc w:val="both"/>
        <w:rPr>
          <w:rFonts w:ascii="Arial" w:eastAsiaTheme="minorEastAsia" w:hAnsi="Arial" w:cs="Arial"/>
          <w:sz w:val="22"/>
          <w:szCs w:val="22"/>
          <w:u w:val="single"/>
          <w:lang w:val="pt-PT" w:eastAsia="pt-PT"/>
        </w:rPr>
      </w:pPr>
    </w:p>
    <w:p w:rsidR="00EF58AE" w:rsidRPr="00656DC3" w:rsidRDefault="00EF58AE"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Caberá à licitante confirmar o recebimento pelo pregoeiro/comissão dos documentos encaminhados por email, responsabilizando-se pelo ônus decorrente da perda de negócios diante da inobservância de quaisquer mensagens emitidas pelo pregoeiro no sistema;</w:t>
      </w:r>
    </w:p>
    <w:p w:rsidR="00051842" w:rsidRPr="00656DC3" w:rsidRDefault="00051842" w:rsidP="00051842">
      <w:pPr>
        <w:ind w:right="-284"/>
        <w:jc w:val="both"/>
        <w:rPr>
          <w:rFonts w:ascii="Arial" w:eastAsiaTheme="minorEastAsia" w:hAnsi="Arial" w:cs="Arial"/>
          <w:sz w:val="22"/>
          <w:szCs w:val="22"/>
          <w:u w:val="single"/>
          <w:lang w:val="pt-PT" w:eastAsia="pt-PT"/>
        </w:rPr>
      </w:pPr>
    </w:p>
    <w:p w:rsidR="00E71F49" w:rsidRPr="00656DC3" w:rsidRDefault="00E54A10"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 xml:space="preserve"> </w:t>
      </w:r>
      <w:r w:rsidR="00EF58AE" w:rsidRPr="00656DC3">
        <w:rPr>
          <w:rFonts w:ascii="Arial" w:hAnsi="Arial" w:cs="Arial"/>
          <w:sz w:val="22"/>
          <w:szCs w:val="22"/>
        </w:rPr>
        <w:t xml:space="preserve">A licitante que abandonar o certame, deixando de encaminhar a proposta </w:t>
      </w:r>
      <w:r w:rsidR="007629F4" w:rsidRPr="00656DC3">
        <w:rPr>
          <w:rFonts w:ascii="Arial" w:hAnsi="Arial" w:cs="Arial"/>
          <w:sz w:val="22"/>
          <w:szCs w:val="22"/>
        </w:rPr>
        <w:t xml:space="preserve">final de preços negociada </w:t>
      </w:r>
      <w:r w:rsidR="00EF58AE" w:rsidRPr="00656DC3">
        <w:rPr>
          <w:rFonts w:ascii="Arial" w:hAnsi="Arial" w:cs="Arial"/>
          <w:sz w:val="22"/>
          <w:szCs w:val="22"/>
        </w:rPr>
        <w:t>e/ou documentos de habilitação</w:t>
      </w:r>
      <w:r w:rsidR="00E71F49" w:rsidRPr="00656DC3">
        <w:rPr>
          <w:rFonts w:ascii="Arial" w:hAnsi="Arial" w:cs="Arial"/>
          <w:sz w:val="22"/>
          <w:szCs w:val="22"/>
        </w:rPr>
        <w:t xml:space="preserve">, será desclassificada ou inabilitada do certame e </w:t>
      </w:r>
      <w:proofErr w:type="gramStart"/>
      <w:r w:rsidR="00E71F49" w:rsidRPr="00656DC3">
        <w:rPr>
          <w:rFonts w:ascii="Arial" w:hAnsi="Arial" w:cs="Arial"/>
          <w:sz w:val="22"/>
          <w:szCs w:val="22"/>
        </w:rPr>
        <w:t>sujeitar-se-á</w:t>
      </w:r>
      <w:proofErr w:type="gramEnd"/>
      <w:r w:rsidR="00E71F49" w:rsidRPr="00656DC3">
        <w:rPr>
          <w:rFonts w:ascii="Arial" w:hAnsi="Arial" w:cs="Arial"/>
          <w:sz w:val="22"/>
          <w:szCs w:val="22"/>
        </w:rPr>
        <w:t xml:space="preserve"> as sanções previstas neste edital.</w:t>
      </w:r>
    </w:p>
    <w:p w:rsidR="00051842" w:rsidRPr="00656DC3" w:rsidRDefault="00051842" w:rsidP="00051842">
      <w:pPr>
        <w:ind w:right="-284"/>
        <w:jc w:val="both"/>
        <w:rPr>
          <w:rFonts w:ascii="Arial" w:eastAsiaTheme="minorEastAsia" w:hAnsi="Arial" w:cs="Arial"/>
          <w:sz w:val="22"/>
          <w:szCs w:val="22"/>
          <w:u w:val="single"/>
          <w:lang w:val="pt-PT" w:eastAsia="pt-PT"/>
        </w:rPr>
      </w:pPr>
    </w:p>
    <w:p w:rsidR="00C005BA" w:rsidRPr="00656DC3" w:rsidRDefault="00EF58AE"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Os documentos originais ou autenticados </w:t>
      </w:r>
      <w:r w:rsidR="009B4AE7" w:rsidRPr="00656DC3">
        <w:rPr>
          <w:rFonts w:ascii="Arial" w:hAnsi="Arial" w:cs="Arial"/>
          <w:sz w:val="22"/>
          <w:szCs w:val="22"/>
        </w:rPr>
        <w:t>de habilitação</w:t>
      </w:r>
      <w:r w:rsidR="000F4490" w:rsidRPr="00656DC3">
        <w:rPr>
          <w:rFonts w:ascii="Arial" w:hAnsi="Arial" w:cs="Arial"/>
          <w:sz w:val="22"/>
          <w:szCs w:val="22"/>
        </w:rPr>
        <w:t>, bem como, a proposta final de preços devidamente negociada,</w:t>
      </w:r>
      <w:r w:rsidR="009B4AE7" w:rsidRPr="00656DC3">
        <w:rPr>
          <w:rFonts w:ascii="Arial" w:hAnsi="Arial" w:cs="Arial"/>
          <w:sz w:val="22"/>
          <w:szCs w:val="22"/>
        </w:rPr>
        <w:t xml:space="preserve"> </w:t>
      </w:r>
      <w:r w:rsidRPr="00656DC3">
        <w:rPr>
          <w:rFonts w:ascii="Arial" w:hAnsi="Arial" w:cs="Arial"/>
          <w:sz w:val="22"/>
          <w:szCs w:val="22"/>
        </w:rPr>
        <w:t>deverão ser entregues</w:t>
      </w:r>
      <w:r w:rsidR="000F4490" w:rsidRPr="00656DC3">
        <w:rPr>
          <w:rFonts w:ascii="Arial" w:hAnsi="Arial" w:cs="Arial"/>
          <w:sz w:val="22"/>
          <w:szCs w:val="22"/>
        </w:rPr>
        <w:t xml:space="preserve"> ou postadas</w:t>
      </w:r>
      <w:proofErr w:type="gramStart"/>
      <w:r w:rsidR="000F4490" w:rsidRPr="00656DC3">
        <w:rPr>
          <w:rFonts w:ascii="Arial" w:hAnsi="Arial" w:cs="Arial"/>
          <w:sz w:val="22"/>
          <w:szCs w:val="22"/>
        </w:rPr>
        <w:t xml:space="preserve"> </w:t>
      </w:r>
      <w:r w:rsidRPr="00656DC3">
        <w:rPr>
          <w:rFonts w:ascii="Arial" w:hAnsi="Arial" w:cs="Arial"/>
          <w:sz w:val="22"/>
          <w:szCs w:val="22"/>
        </w:rPr>
        <w:t xml:space="preserve"> </w:t>
      </w:r>
      <w:proofErr w:type="gramEnd"/>
      <w:r w:rsidRPr="00656DC3">
        <w:rPr>
          <w:rFonts w:ascii="Arial" w:hAnsi="Arial" w:cs="Arial"/>
          <w:sz w:val="22"/>
          <w:szCs w:val="22"/>
        </w:rPr>
        <w:t xml:space="preserve">fisicamente, </w:t>
      </w:r>
      <w:r w:rsidR="000F4490" w:rsidRPr="00656DC3">
        <w:rPr>
          <w:rFonts w:ascii="Arial" w:hAnsi="Arial" w:cs="Arial"/>
          <w:sz w:val="22"/>
          <w:szCs w:val="22"/>
          <w:u w:val="single"/>
        </w:rPr>
        <w:t>destinadas ao pregoeiro ou comissão de licitação</w:t>
      </w:r>
      <w:r w:rsidR="000F4490" w:rsidRPr="00656DC3">
        <w:rPr>
          <w:rFonts w:ascii="Arial" w:hAnsi="Arial" w:cs="Arial"/>
          <w:sz w:val="22"/>
          <w:szCs w:val="22"/>
        </w:rPr>
        <w:t>,</w:t>
      </w:r>
      <w:r w:rsidR="00C005BA" w:rsidRPr="00656DC3">
        <w:rPr>
          <w:rFonts w:ascii="Arial" w:hAnsi="Arial" w:cs="Arial"/>
          <w:sz w:val="22"/>
          <w:szCs w:val="22"/>
        </w:rPr>
        <w:t xml:space="preserve"> no endereço indicado no preâmbulo do edital, no período de 8h30 às 11h30 </w:t>
      </w:r>
      <w:r w:rsidR="00FC08F1" w:rsidRPr="00656DC3">
        <w:rPr>
          <w:rFonts w:ascii="Arial" w:hAnsi="Arial" w:cs="Arial"/>
          <w:sz w:val="22"/>
          <w:szCs w:val="22"/>
        </w:rPr>
        <w:t>e de 13h30 às 16h30, de segunda</w:t>
      </w:r>
      <w:r w:rsidR="00C005BA" w:rsidRPr="00656DC3">
        <w:rPr>
          <w:rFonts w:ascii="Arial" w:hAnsi="Arial" w:cs="Arial"/>
          <w:sz w:val="22"/>
          <w:szCs w:val="22"/>
        </w:rPr>
        <w:t xml:space="preserve"> a quinta-feira e de 8h às 12h nas sextas-feiras, no prazo de 3 (três) dias úteis a contar da declaração de arrematante</w:t>
      </w:r>
      <w:r w:rsidR="00FC08F1" w:rsidRPr="00656DC3">
        <w:rPr>
          <w:rFonts w:ascii="Arial" w:hAnsi="Arial" w:cs="Arial"/>
          <w:sz w:val="22"/>
          <w:szCs w:val="22"/>
        </w:rPr>
        <w:t>,</w:t>
      </w:r>
      <w:r w:rsidR="00C005BA" w:rsidRPr="00656DC3">
        <w:rPr>
          <w:rFonts w:ascii="Arial" w:hAnsi="Arial" w:cs="Arial"/>
          <w:sz w:val="22"/>
          <w:szCs w:val="22"/>
        </w:rPr>
        <w:t xml:space="preserve"> que pode ser prorrogado por razões de fato e de direito ou por interesse do IPA.</w:t>
      </w:r>
    </w:p>
    <w:p w:rsidR="00051842" w:rsidRPr="00656DC3" w:rsidRDefault="00051842" w:rsidP="00051842">
      <w:pPr>
        <w:ind w:right="-284"/>
        <w:jc w:val="both"/>
        <w:rPr>
          <w:rFonts w:ascii="Arial" w:eastAsiaTheme="minorEastAsia" w:hAnsi="Arial" w:cs="Arial"/>
          <w:sz w:val="22"/>
          <w:szCs w:val="22"/>
          <w:u w:val="single"/>
          <w:lang w:val="pt-PT" w:eastAsia="pt-PT"/>
        </w:rPr>
      </w:pPr>
    </w:p>
    <w:p w:rsidR="00C005BA" w:rsidRPr="00656DC3" w:rsidRDefault="00EA5746" w:rsidP="00F0137E">
      <w:pPr>
        <w:pStyle w:val="PargrafodaLista"/>
        <w:numPr>
          <w:ilvl w:val="2"/>
          <w:numId w:val="37"/>
        </w:numPr>
        <w:ind w:left="709"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u w:val="single"/>
          <w:lang w:val="pt-PT" w:eastAsia="pt-PT"/>
        </w:rPr>
        <w:t xml:space="preserve"> </w:t>
      </w:r>
      <w:r w:rsidRPr="00656DC3">
        <w:rPr>
          <w:rFonts w:ascii="Arial" w:eastAsiaTheme="minorEastAsia" w:hAnsi="Arial" w:cs="Arial"/>
          <w:sz w:val="22"/>
          <w:szCs w:val="22"/>
          <w:lang w:val="pt-PT" w:eastAsia="pt-PT"/>
        </w:rPr>
        <w:t>A não entrega dos documentos originais ou autenticados conforme subitem acima ensejará na INABILITAÇÃO do licitante arrematante, e, consequentemente, o retorno do processo à fase de negociação pra exame das ofertas subsequentes, na ordem de classificação, submetendo o licitante inabilitado às penanildades previstas neste Edital.</w:t>
      </w:r>
    </w:p>
    <w:p w:rsidR="00051842" w:rsidRPr="00656DC3" w:rsidRDefault="00051842" w:rsidP="00051842">
      <w:pPr>
        <w:ind w:right="-284"/>
        <w:jc w:val="both"/>
        <w:rPr>
          <w:rFonts w:ascii="Arial" w:eastAsiaTheme="minorEastAsia" w:hAnsi="Arial" w:cs="Arial"/>
          <w:sz w:val="22"/>
          <w:szCs w:val="22"/>
          <w:u w:val="single"/>
          <w:lang w:val="pt-PT" w:eastAsia="pt-PT"/>
        </w:rPr>
      </w:pPr>
    </w:p>
    <w:p w:rsidR="004361F3" w:rsidRPr="00656DC3" w:rsidRDefault="00D772F2"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u w:val="single"/>
          <w:lang w:val="pt-PT"/>
        </w:rPr>
        <w:t>Recomenda-se que as licitantes iniciem a sessão de abertura da licitação com todos os documentos necessário</w:t>
      </w:r>
      <w:r w:rsidR="004A6816" w:rsidRPr="00656DC3">
        <w:rPr>
          <w:rFonts w:ascii="Arial" w:hAnsi="Arial" w:cs="Arial"/>
          <w:sz w:val="22"/>
          <w:szCs w:val="22"/>
          <w:u w:val="single"/>
          <w:lang w:val="pt-PT"/>
        </w:rPr>
        <w:t>s</w:t>
      </w:r>
      <w:r w:rsidRPr="00656DC3">
        <w:rPr>
          <w:rFonts w:ascii="Arial" w:hAnsi="Arial" w:cs="Arial"/>
          <w:sz w:val="22"/>
          <w:szCs w:val="22"/>
          <w:u w:val="single"/>
          <w:lang w:val="pt-PT"/>
        </w:rPr>
        <w:t xml:space="preserve"> à classificação/habilitação previamente digitalizados.</w:t>
      </w:r>
    </w:p>
    <w:p w:rsidR="00D772F2" w:rsidRPr="00656DC3" w:rsidRDefault="00D772F2" w:rsidP="001E6FC4">
      <w:pPr>
        <w:ind w:left="710" w:right="-284"/>
        <w:jc w:val="both"/>
        <w:rPr>
          <w:rFonts w:ascii="Arial" w:eastAsiaTheme="minorEastAsia" w:hAnsi="Arial" w:cs="Arial"/>
          <w:sz w:val="22"/>
          <w:szCs w:val="22"/>
          <w:u w:val="single"/>
          <w:lang w:val="pt-PT" w:eastAsia="pt-PT"/>
        </w:rPr>
      </w:pPr>
    </w:p>
    <w:p w:rsidR="00051842" w:rsidRPr="00656DC3" w:rsidRDefault="00EF58AE" w:rsidP="00F0137E">
      <w:pPr>
        <w:numPr>
          <w:ilvl w:val="1"/>
          <w:numId w:val="37"/>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Para fins de habilitação neste processo, encerrada a etapa de lances da sessão pública, o licitante provisoriamente classificado em 1º lugar no certame deverá comprovar a situação de habilitação, na forma do anexo II deste Edital, apresentando, no prazo máximo de </w:t>
      </w:r>
      <w:proofErr w:type="gramStart"/>
      <w:r w:rsidRPr="00656DC3">
        <w:rPr>
          <w:rFonts w:ascii="Arial" w:hAnsi="Arial" w:cs="Arial"/>
          <w:sz w:val="22"/>
          <w:szCs w:val="22"/>
        </w:rPr>
        <w:t>3</w:t>
      </w:r>
      <w:proofErr w:type="gramEnd"/>
      <w:r w:rsidRPr="00656DC3">
        <w:rPr>
          <w:rFonts w:ascii="Arial" w:hAnsi="Arial" w:cs="Arial"/>
          <w:sz w:val="22"/>
          <w:szCs w:val="22"/>
        </w:rPr>
        <w:t xml:space="preserve"> (três) dias úteis c</w:t>
      </w:r>
      <w:r w:rsidR="00D772F2" w:rsidRPr="00656DC3">
        <w:rPr>
          <w:rFonts w:ascii="Arial" w:hAnsi="Arial" w:cs="Arial"/>
          <w:sz w:val="22"/>
          <w:szCs w:val="22"/>
        </w:rPr>
        <w:t>ontados da convocação pelo pregoeiro</w:t>
      </w:r>
      <w:r w:rsidRPr="00656DC3">
        <w:rPr>
          <w:rFonts w:ascii="Arial" w:hAnsi="Arial" w:cs="Arial"/>
          <w:sz w:val="22"/>
          <w:szCs w:val="22"/>
        </w:rPr>
        <w:t>, no endereço constante no preâmbulo deste edital, os documentos relacionados no anexo II do termo editalício.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EF58AE" w:rsidRPr="00656DC3" w:rsidRDefault="00EF58AE"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proposta de preços final juntamente com toda a documentação de habilitação exigida neste edital, deverão ser entregues ou postados ao IPA no prazo de até </w:t>
      </w:r>
      <w:proofErr w:type="gramStart"/>
      <w:r w:rsidRPr="00656DC3">
        <w:rPr>
          <w:rFonts w:ascii="Arial" w:hAnsi="Arial" w:cs="Arial"/>
          <w:sz w:val="22"/>
          <w:szCs w:val="22"/>
        </w:rPr>
        <w:t>3</w:t>
      </w:r>
      <w:proofErr w:type="gramEnd"/>
      <w:r w:rsidRPr="00656DC3">
        <w:rPr>
          <w:rFonts w:ascii="Arial" w:hAnsi="Arial" w:cs="Arial"/>
          <w:sz w:val="22"/>
          <w:szCs w:val="22"/>
        </w:rPr>
        <w:t xml:space="preserve"> (três) dias úteis após o encerramento da sessão de disputa de licitação deste certame, devendo, se necessário, serem encaminhados por SEDEX ou outro meio igualmente expresso.</w:t>
      </w:r>
    </w:p>
    <w:p w:rsidR="00051842" w:rsidRPr="00656DC3" w:rsidRDefault="00051842" w:rsidP="00051842">
      <w:pPr>
        <w:ind w:left="710" w:right="-284"/>
        <w:jc w:val="both"/>
        <w:rPr>
          <w:rFonts w:ascii="Arial" w:eastAsiaTheme="minorEastAsia" w:hAnsi="Arial" w:cs="Arial"/>
          <w:sz w:val="22"/>
          <w:szCs w:val="22"/>
          <w:u w:val="single"/>
          <w:lang w:val="pt-PT" w:eastAsia="pt-PT"/>
        </w:rPr>
      </w:pPr>
    </w:p>
    <w:p w:rsidR="00EF58AE" w:rsidRPr="00656DC3" w:rsidRDefault="00EF58AE" w:rsidP="00F0137E">
      <w:pPr>
        <w:numPr>
          <w:ilvl w:val="2"/>
          <w:numId w:val="37"/>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Quando do envio de sua proposta final, o licitante que apresentar o menor preço final e tiver a sua proposta classificada, em primeiro lugar, deverá obedecer às seguintes regras:</w:t>
      </w:r>
    </w:p>
    <w:p w:rsidR="00051842" w:rsidRPr="00656DC3" w:rsidRDefault="00051842" w:rsidP="00051842">
      <w:pPr>
        <w:ind w:right="-284"/>
        <w:jc w:val="both"/>
        <w:rPr>
          <w:rFonts w:ascii="Arial" w:eastAsiaTheme="minorEastAsia" w:hAnsi="Arial" w:cs="Arial"/>
          <w:sz w:val="22"/>
          <w:szCs w:val="22"/>
          <w:u w:val="single"/>
          <w:lang w:val="pt-PT" w:eastAsia="pt-PT"/>
        </w:rPr>
      </w:pPr>
    </w:p>
    <w:p w:rsidR="00051842" w:rsidRPr="00656DC3" w:rsidRDefault="00EF58AE" w:rsidP="00F0137E">
      <w:pPr>
        <w:pStyle w:val="PargrafodaLista"/>
        <w:numPr>
          <w:ilvl w:val="0"/>
          <w:numId w:val="16"/>
        </w:numPr>
        <w:ind w:left="1560" w:right="-284" w:firstLine="0"/>
        <w:jc w:val="both"/>
        <w:rPr>
          <w:rFonts w:ascii="Arial" w:hAnsi="Arial" w:cs="Arial"/>
          <w:sz w:val="22"/>
          <w:szCs w:val="22"/>
        </w:rPr>
      </w:pPr>
      <w:r w:rsidRPr="00656DC3">
        <w:rPr>
          <w:rFonts w:ascii="Arial" w:hAnsi="Arial" w:cs="Arial"/>
          <w:sz w:val="22"/>
          <w:szCs w:val="22"/>
        </w:rPr>
        <w:t xml:space="preserve">Adequar a proposta ao lance final ofertado. O preço unitário não poderá ultrapassar o preço unitário estimado pela administração, </w:t>
      </w:r>
      <w:proofErr w:type="gramStart"/>
      <w:r w:rsidRPr="00656DC3">
        <w:rPr>
          <w:rFonts w:ascii="Arial" w:hAnsi="Arial" w:cs="Arial"/>
          <w:sz w:val="22"/>
          <w:szCs w:val="22"/>
        </w:rPr>
        <w:t>sob pena</w:t>
      </w:r>
      <w:proofErr w:type="gramEnd"/>
      <w:r w:rsidRPr="00656DC3">
        <w:rPr>
          <w:rFonts w:ascii="Arial" w:hAnsi="Arial" w:cs="Arial"/>
          <w:sz w:val="22"/>
          <w:szCs w:val="22"/>
        </w:rPr>
        <w:t xml:space="preserve"> de desclassificação da proposta, e deverá incluir todos os custos relativos ao objeto licitado.</w:t>
      </w:r>
    </w:p>
    <w:p w:rsidR="00EF58AE" w:rsidRPr="00656DC3" w:rsidRDefault="00EF58AE" w:rsidP="00051842">
      <w:pPr>
        <w:pStyle w:val="PargrafodaLista"/>
        <w:ind w:left="1560" w:right="-284"/>
        <w:jc w:val="both"/>
        <w:rPr>
          <w:rFonts w:ascii="Arial" w:hAnsi="Arial" w:cs="Arial"/>
          <w:sz w:val="22"/>
          <w:szCs w:val="22"/>
        </w:rPr>
      </w:pPr>
      <w:r w:rsidRPr="00656DC3">
        <w:rPr>
          <w:rFonts w:ascii="Arial" w:hAnsi="Arial" w:cs="Arial"/>
          <w:sz w:val="22"/>
          <w:szCs w:val="22"/>
        </w:rPr>
        <w:t xml:space="preserve"> </w:t>
      </w:r>
    </w:p>
    <w:p w:rsidR="00EF58AE" w:rsidRPr="00656DC3" w:rsidRDefault="00EF58AE" w:rsidP="00F0137E">
      <w:pPr>
        <w:pStyle w:val="PargrafodaLista"/>
        <w:numPr>
          <w:ilvl w:val="0"/>
          <w:numId w:val="16"/>
        </w:numPr>
        <w:ind w:left="1560" w:right="-284" w:firstLine="0"/>
        <w:jc w:val="both"/>
        <w:rPr>
          <w:rFonts w:ascii="Arial" w:hAnsi="Arial" w:cs="Arial"/>
          <w:sz w:val="22"/>
          <w:szCs w:val="22"/>
        </w:rPr>
      </w:pPr>
      <w:r w:rsidRPr="00656DC3">
        <w:rPr>
          <w:rFonts w:ascii="Arial" w:hAnsi="Arial" w:cs="Arial"/>
          <w:bCs/>
          <w:sz w:val="22"/>
          <w:szCs w:val="22"/>
        </w:rPr>
        <w:t>A proposta encaminhada deverá especificar o lote/item objeto da licitação,</w:t>
      </w:r>
      <w:r w:rsidRPr="00656DC3">
        <w:rPr>
          <w:rStyle w:val="FontStyle52"/>
          <w:sz w:val="22"/>
          <w:szCs w:val="22"/>
        </w:rPr>
        <w:t xml:space="preserve"> </w:t>
      </w:r>
      <w:r w:rsidRPr="00656DC3">
        <w:rPr>
          <w:rFonts w:ascii="Arial" w:hAnsi="Arial" w:cs="Arial"/>
          <w:bCs/>
          <w:sz w:val="22"/>
          <w:szCs w:val="22"/>
        </w:rPr>
        <w:t>inclusive com referência a marca e modelo, quando couber, e demais informações técnicas que julguem ser necessárias para a análise da proposta;</w:t>
      </w:r>
    </w:p>
    <w:p w:rsidR="00051842" w:rsidRPr="00656DC3" w:rsidRDefault="00051842" w:rsidP="00051842">
      <w:pPr>
        <w:ind w:right="-284"/>
        <w:jc w:val="both"/>
        <w:rPr>
          <w:rFonts w:ascii="Arial" w:hAnsi="Arial" w:cs="Arial"/>
          <w:sz w:val="22"/>
          <w:szCs w:val="22"/>
        </w:rPr>
      </w:pPr>
    </w:p>
    <w:p w:rsidR="00EF58AE" w:rsidRPr="00656DC3" w:rsidRDefault="00EF58AE" w:rsidP="00F0137E">
      <w:pPr>
        <w:pStyle w:val="PargrafodaLista"/>
        <w:numPr>
          <w:ilvl w:val="0"/>
          <w:numId w:val="16"/>
        </w:numPr>
        <w:ind w:left="156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proposta encaminhada deverá especificar o item/lote cotado pelo licitante, devendo conter o preço final os dados e endereço profissional da pessoa ou pessoas que o contrato social autorize a praticar atos em nome da licitante, para a assinatura do contrato de fornecimento.</w:t>
      </w:r>
    </w:p>
    <w:p w:rsidR="00AB48AB" w:rsidRPr="00656DC3" w:rsidRDefault="00AB48AB" w:rsidP="00AB48AB">
      <w:pPr>
        <w:pStyle w:val="PargrafodaLista"/>
        <w:ind w:left="1560" w:right="-284"/>
        <w:jc w:val="both"/>
        <w:rPr>
          <w:rFonts w:ascii="Arial" w:eastAsiaTheme="minorEastAsia" w:hAnsi="Arial" w:cs="Arial"/>
          <w:sz w:val="22"/>
          <w:szCs w:val="22"/>
          <w:u w:val="single"/>
          <w:lang w:val="pt-PT" w:eastAsia="pt-PT"/>
        </w:rPr>
      </w:pPr>
    </w:p>
    <w:p w:rsidR="00EF58AE" w:rsidRPr="00656DC3" w:rsidRDefault="00EF58AE" w:rsidP="00F0137E">
      <w:pPr>
        <w:numPr>
          <w:ilvl w:val="0"/>
          <w:numId w:val="37"/>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DA ACEITABILIDADE DA PROPOSTA</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EF58AE" w:rsidRPr="00656DC3" w:rsidRDefault="00EF58AE" w:rsidP="00D11364">
      <w:pPr>
        <w:pStyle w:val="PargrafodaLista"/>
        <w:numPr>
          <w:ilvl w:val="1"/>
          <w:numId w:val="44"/>
        </w:numPr>
        <w:ind w:left="426"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licitante classificada provisoriamente em 1º lugar no certame deverá apresentar proposta de preço adequada ao último lance, devidamente preenchida na forma do Anexo III – Modelo de Proposta de Preços, nos termos e prazos previstos neste edital.</w:t>
      </w:r>
    </w:p>
    <w:p w:rsidR="00051842" w:rsidRPr="00656DC3" w:rsidRDefault="00051842" w:rsidP="00051842">
      <w:pPr>
        <w:ind w:right="-284"/>
        <w:jc w:val="both"/>
        <w:rPr>
          <w:rFonts w:ascii="Arial" w:eastAsiaTheme="minorEastAsia" w:hAnsi="Arial" w:cs="Arial"/>
          <w:sz w:val="22"/>
          <w:szCs w:val="22"/>
          <w:u w:val="single"/>
          <w:lang w:val="pt-PT" w:eastAsia="pt-PT"/>
        </w:rPr>
      </w:pPr>
    </w:p>
    <w:p w:rsidR="00EF58AE" w:rsidRPr="00656DC3" w:rsidRDefault="00EF58AE" w:rsidP="00D11364">
      <w:pPr>
        <w:numPr>
          <w:ilvl w:val="1"/>
          <w:numId w:val="44"/>
        </w:numPr>
        <w:ind w:left="426"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No julgamento da h</w:t>
      </w:r>
      <w:r w:rsidR="00DA34FE" w:rsidRPr="00656DC3">
        <w:rPr>
          <w:rFonts w:ascii="Arial" w:hAnsi="Arial" w:cs="Arial"/>
          <w:sz w:val="22"/>
          <w:szCs w:val="22"/>
        </w:rPr>
        <w:t>abilitação e das propostas, o pregoeiro</w:t>
      </w:r>
      <w:r w:rsidRPr="00656DC3">
        <w:rPr>
          <w:rFonts w:ascii="Arial" w:hAnsi="Arial" w:cs="Arial"/>
          <w:sz w:val="22"/>
          <w:szCs w:val="22"/>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051842" w:rsidRPr="00656DC3" w:rsidRDefault="00EF58AE" w:rsidP="00D11364">
      <w:pPr>
        <w:numPr>
          <w:ilvl w:val="1"/>
          <w:numId w:val="44"/>
        </w:numPr>
        <w:ind w:left="426"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As propostas serão conferidas pelo IPA para determinar erros aritméticos nas operações. Os erros serão corrigidos da seguinte forma:</w:t>
      </w:r>
    </w:p>
    <w:p w:rsidR="00051842" w:rsidRPr="00656DC3" w:rsidRDefault="00051842" w:rsidP="00051842">
      <w:pPr>
        <w:ind w:right="-284"/>
        <w:jc w:val="both"/>
        <w:rPr>
          <w:rFonts w:ascii="Arial" w:eastAsiaTheme="minorEastAsia" w:hAnsi="Arial" w:cs="Arial"/>
          <w:sz w:val="22"/>
          <w:szCs w:val="22"/>
          <w:u w:val="single"/>
          <w:lang w:val="pt-PT" w:eastAsia="pt-PT"/>
        </w:rPr>
      </w:pPr>
    </w:p>
    <w:p w:rsidR="00EF58AE" w:rsidRPr="00656DC3" w:rsidRDefault="00EF58AE" w:rsidP="007C53E5">
      <w:pPr>
        <w:pStyle w:val="Standard"/>
        <w:numPr>
          <w:ilvl w:val="0"/>
          <w:numId w:val="17"/>
        </w:numPr>
        <w:ind w:firstLine="273"/>
        <w:jc w:val="both"/>
        <w:rPr>
          <w:rFonts w:ascii="Arial" w:hAnsi="Arial" w:cs="Arial"/>
          <w:color w:val="auto"/>
          <w:sz w:val="22"/>
          <w:szCs w:val="22"/>
        </w:rPr>
      </w:pPr>
      <w:r w:rsidRPr="00656DC3">
        <w:rPr>
          <w:rFonts w:ascii="Arial" w:hAnsi="Arial" w:cs="Arial"/>
          <w:color w:val="auto"/>
          <w:sz w:val="22"/>
          <w:szCs w:val="22"/>
        </w:rPr>
        <w:t>Quando houver discrepância entre os valores expressos numericamente e os indicados por extenso, prevalecerão os indicados por extenso;</w:t>
      </w:r>
    </w:p>
    <w:p w:rsidR="00051842" w:rsidRPr="00656DC3" w:rsidRDefault="00051842" w:rsidP="007C53E5">
      <w:pPr>
        <w:pStyle w:val="Standard"/>
        <w:ind w:left="720" w:firstLine="273"/>
        <w:jc w:val="both"/>
        <w:rPr>
          <w:rFonts w:ascii="Arial" w:hAnsi="Arial" w:cs="Arial"/>
          <w:color w:val="auto"/>
          <w:sz w:val="22"/>
          <w:szCs w:val="22"/>
        </w:rPr>
      </w:pPr>
    </w:p>
    <w:p w:rsidR="00EF58AE" w:rsidRPr="00656DC3" w:rsidRDefault="00EF58AE" w:rsidP="007C53E5">
      <w:pPr>
        <w:pStyle w:val="Standard"/>
        <w:numPr>
          <w:ilvl w:val="0"/>
          <w:numId w:val="17"/>
        </w:numPr>
        <w:ind w:firstLine="273"/>
        <w:jc w:val="both"/>
        <w:rPr>
          <w:rFonts w:ascii="Arial" w:hAnsi="Arial" w:cs="Arial"/>
          <w:color w:val="auto"/>
          <w:sz w:val="22"/>
          <w:szCs w:val="22"/>
        </w:rPr>
      </w:pPr>
      <w:r w:rsidRPr="00656DC3">
        <w:rPr>
          <w:rFonts w:ascii="Arial" w:hAnsi="Arial" w:cs="Arial"/>
          <w:color w:val="auto"/>
          <w:sz w:val="22"/>
          <w:szCs w:val="22"/>
        </w:rPr>
        <w:t>Quando houver discrepância entre os valores unitários e os totais, resultante de erro de multiplicação de quantidade por valores unitários, prevalecerão os preços unitários, sendo o valor total corrigido.</w:t>
      </w:r>
    </w:p>
    <w:p w:rsidR="009E3655" w:rsidRPr="00656DC3" w:rsidRDefault="009E3655" w:rsidP="009E3655">
      <w:pPr>
        <w:pStyle w:val="Standard"/>
        <w:jc w:val="both"/>
        <w:rPr>
          <w:rFonts w:ascii="Arial" w:hAnsi="Arial" w:cs="Arial"/>
          <w:color w:val="auto"/>
          <w:sz w:val="22"/>
          <w:szCs w:val="22"/>
        </w:rPr>
      </w:pPr>
    </w:p>
    <w:p w:rsidR="00EF58AE" w:rsidRPr="00656DC3" w:rsidRDefault="009F4E6A" w:rsidP="00D11364">
      <w:pPr>
        <w:numPr>
          <w:ilvl w:val="1"/>
          <w:numId w:val="44"/>
        </w:numPr>
        <w:ind w:left="426"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w:t>
      </w:r>
      <w:r w:rsidR="00EF58AE" w:rsidRPr="00656DC3">
        <w:rPr>
          <w:rFonts w:ascii="Arial" w:hAnsi="Arial" w:cs="Arial"/>
          <w:sz w:val="22"/>
          <w:szCs w:val="22"/>
        </w:rPr>
        <w:t xml:space="preserve"> </w:t>
      </w:r>
      <w:r w:rsidRPr="00656DC3">
        <w:rPr>
          <w:rFonts w:ascii="Arial" w:hAnsi="Arial" w:cs="Arial"/>
          <w:sz w:val="22"/>
          <w:szCs w:val="22"/>
        </w:rPr>
        <w:t>Pregoeiro</w:t>
      </w:r>
      <w:r w:rsidR="00EF58AE" w:rsidRPr="00656DC3">
        <w:rPr>
          <w:rFonts w:ascii="Arial" w:hAnsi="Arial" w:cs="Arial"/>
          <w:sz w:val="22"/>
          <w:szCs w:val="22"/>
        </w:rPr>
        <w:t xml:space="preserve"> examinará a proposta mais bem classificada quanto à compatibilidade do preço ofertado com o valor estimado e à compatibilidade da proposta com as especificações técnicas do objeto.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9F4E6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O</w:t>
      </w:r>
      <w:r w:rsidR="003A35BC" w:rsidRPr="00656DC3">
        <w:rPr>
          <w:rFonts w:ascii="Arial" w:hAnsi="Arial" w:cs="Arial"/>
          <w:sz w:val="22"/>
          <w:szCs w:val="22"/>
        </w:rPr>
        <w:t xml:space="preserve"> </w:t>
      </w:r>
      <w:r w:rsidRPr="00656DC3">
        <w:rPr>
          <w:rFonts w:ascii="Arial" w:hAnsi="Arial" w:cs="Arial"/>
          <w:sz w:val="22"/>
          <w:szCs w:val="22"/>
        </w:rPr>
        <w:t>Pregoeiro</w:t>
      </w:r>
      <w:r w:rsidR="003A35BC" w:rsidRPr="00656DC3">
        <w:rPr>
          <w:rFonts w:ascii="Arial" w:hAnsi="Arial" w:cs="Arial"/>
          <w:sz w:val="22"/>
          <w:szCs w:val="22"/>
        </w:rPr>
        <w:t xml:space="preserve"> poderá solicitar parecer de técnicos pertencentes ao quadro de pessoal do IPA ou, ainda, de pessoas físicas ou jurídicas estranhas a ele, para orientar sua decisão.</w:t>
      </w:r>
    </w:p>
    <w:p w:rsidR="00051842" w:rsidRPr="00656DC3" w:rsidRDefault="00051842" w:rsidP="00051842">
      <w:pPr>
        <w:ind w:left="710" w:right="-284"/>
        <w:jc w:val="both"/>
        <w:rPr>
          <w:rFonts w:ascii="Arial" w:eastAsiaTheme="minorEastAsia" w:hAnsi="Arial" w:cs="Arial"/>
          <w:sz w:val="22"/>
          <w:szCs w:val="22"/>
          <w:u w:val="single"/>
          <w:lang w:val="pt-PT" w:eastAsia="pt-PT"/>
        </w:rPr>
      </w:pPr>
    </w:p>
    <w:p w:rsidR="003A35BC" w:rsidRPr="00656DC3" w:rsidRDefault="003A35BC"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Não se considerará qualquer oferta de vantagem não prevista neste Edital, inclusive financiamentos subsidiados ou a fundo perdido.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3A35BC"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DB290C"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O</w:t>
      </w:r>
      <w:r w:rsidR="003A35BC" w:rsidRPr="00656DC3">
        <w:rPr>
          <w:rFonts w:ascii="Arial" w:hAnsi="Arial" w:cs="Arial"/>
          <w:sz w:val="22"/>
          <w:szCs w:val="22"/>
        </w:rPr>
        <w:t xml:space="preserve"> </w:t>
      </w:r>
      <w:r w:rsidRPr="00656DC3">
        <w:rPr>
          <w:rFonts w:ascii="Arial" w:hAnsi="Arial" w:cs="Arial"/>
          <w:sz w:val="22"/>
          <w:szCs w:val="22"/>
        </w:rPr>
        <w:t>Pregoeiro</w:t>
      </w:r>
      <w:r w:rsidR="003A35BC" w:rsidRPr="00656DC3">
        <w:rPr>
          <w:rFonts w:ascii="Arial" w:hAnsi="Arial" w:cs="Arial"/>
          <w:sz w:val="22"/>
          <w:szCs w:val="22"/>
        </w:rPr>
        <w:t xml:space="preserve"> poderá fixar prazo para o reenvio do anexo contendo a proposta de preços quando o preço total ofertado for aceitável, mas os preços unitários que compõem necessitem de ajustes aos valores estimados.</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3A35BC" w:rsidP="00D11364">
      <w:pPr>
        <w:numPr>
          <w:ilvl w:val="1"/>
          <w:numId w:val="44"/>
        </w:numPr>
        <w:ind w:left="426"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Não será admitida proposta que se enquadre em umas das seguintes hipóteses:</w:t>
      </w:r>
    </w:p>
    <w:p w:rsidR="00051842" w:rsidRPr="00656DC3" w:rsidRDefault="00051842" w:rsidP="00051842">
      <w:pPr>
        <w:ind w:right="-284"/>
        <w:jc w:val="both"/>
        <w:rPr>
          <w:rFonts w:ascii="Arial" w:eastAsiaTheme="minorEastAsia" w:hAnsi="Arial" w:cs="Arial"/>
          <w:sz w:val="22"/>
          <w:szCs w:val="22"/>
          <w:u w:val="single"/>
          <w:lang w:val="pt-PT" w:eastAsia="pt-PT"/>
        </w:rPr>
      </w:pPr>
    </w:p>
    <w:p w:rsidR="00051842" w:rsidRPr="00656DC3" w:rsidRDefault="003A35BC" w:rsidP="007C53E5">
      <w:pPr>
        <w:pStyle w:val="Standard"/>
        <w:numPr>
          <w:ilvl w:val="0"/>
          <w:numId w:val="18"/>
        </w:numPr>
        <w:ind w:left="993" w:right="-284" w:hanging="11"/>
        <w:jc w:val="both"/>
        <w:rPr>
          <w:rFonts w:ascii="Arial" w:hAnsi="Arial" w:cs="Arial"/>
          <w:color w:val="auto"/>
          <w:sz w:val="22"/>
          <w:szCs w:val="22"/>
        </w:rPr>
      </w:pPr>
      <w:r w:rsidRPr="00656DC3">
        <w:rPr>
          <w:rFonts w:ascii="Arial" w:hAnsi="Arial" w:cs="Arial"/>
          <w:color w:val="auto"/>
          <w:sz w:val="22"/>
          <w:szCs w:val="22"/>
        </w:rPr>
        <w:t>Contenha vícios insanáveis;</w:t>
      </w:r>
    </w:p>
    <w:p w:rsidR="003A35BC" w:rsidRPr="00656DC3" w:rsidRDefault="003A35BC" w:rsidP="007C53E5">
      <w:pPr>
        <w:pStyle w:val="Standard"/>
        <w:ind w:left="993" w:right="-284"/>
        <w:jc w:val="both"/>
        <w:rPr>
          <w:rFonts w:ascii="Arial" w:hAnsi="Arial" w:cs="Arial"/>
          <w:color w:val="auto"/>
          <w:sz w:val="22"/>
          <w:szCs w:val="22"/>
        </w:rPr>
      </w:pPr>
      <w:r w:rsidRPr="00656DC3">
        <w:rPr>
          <w:rFonts w:ascii="Arial" w:hAnsi="Arial" w:cs="Arial"/>
          <w:color w:val="auto"/>
          <w:sz w:val="22"/>
          <w:szCs w:val="22"/>
        </w:rPr>
        <w:t xml:space="preserve"> </w:t>
      </w:r>
    </w:p>
    <w:p w:rsidR="00051842" w:rsidRPr="00656DC3" w:rsidRDefault="003A35BC" w:rsidP="007C53E5">
      <w:pPr>
        <w:pStyle w:val="Standard"/>
        <w:numPr>
          <w:ilvl w:val="0"/>
          <w:numId w:val="18"/>
        </w:numPr>
        <w:ind w:left="993" w:right="-284" w:hanging="11"/>
        <w:jc w:val="both"/>
        <w:rPr>
          <w:rFonts w:ascii="Arial" w:hAnsi="Arial" w:cs="Arial"/>
          <w:color w:val="auto"/>
          <w:sz w:val="22"/>
          <w:szCs w:val="22"/>
        </w:rPr>
      </w:pPr>
      <w:r w:rsidRPr="00656DC3">
        <w:rPr>
          <w:rFonts w:ascii="Arial" w:hAnsi="Arial" w:cs="Arial"/>
          <w:color w:val="auto"/>
          <w:sz w:val="22"/>
          <w:szCs w:val="22"/>
        </w:rPr>
        <w:t>Não obedeça às especificações técnicas previstas no instrumento convocatório;</w:t>
      </w:r>
    </w:p>
    <w:p w:rsidR="003A35BC" w:rsidRPr="00656DC3" w:rsidRDefault="003A35BC" w:rsidP="007C53E5">
      <w:pPr>
        <w:pStyle w:val="Standard"/>
        <w:ind w:left="993" w:right="-284" w:hanging="11"/>
        <w:jc w:val="both"/>
        <w:rPr>
          <w:rFonts w:ascii="Arial" w:hAnsi="Arial" w:cs="Arial"/>
          <w:color w:val="auto"/>
          <w:sz w:val="22"/>
          <w:szCs w:val="22"/>
        </w:rPr>
      </w:pPr>
      <w:r w:rsidRPr="00656DC3">
        <w:rPr>
          <w:rFonts w:ascii="Arial" w:hAnsi="Arial" w:cs="Arial"/>
          <w:color w:val="auto"/>
          <w:sz w:val="22"/>
          <w:szCs w:val="22"/>
        </w:rPr>
        <w:t xml:space="preserve"> </w:t>
      </w:r>
    </w:p>
    <w:p w:rsidR="003A35BC" w:rsidRPr="00656DC3" w:rsidRDefault="003A35BC" w:rsidP="007C53E5">
      <w:pPr>
        <w:pStyle w:val="Standard"/>
        <w:numPr>
          <w:ilvl w:val="0"/>
          <w:numId w:val="18"/>
        </w:numPr>
        <w:ind w:left="993" w:right="-284" w:hanging="11"/>
        <w:jc w:val="both"/>
        <w:rPr>
          <w:rFonts w:ascii="Arial" w:hAnsi="Arial" w:cs="Arial"/>
          <w:color w:val="auto"/>
          <w:sz w:val="22"/>
          <w:szCs w:val="22"/>
        </w:rPr>
      </w:pPr>
      <w:r w:rsidRPr="00656DC3">
        <w:rPr>
          <w:rFonts w:ascii="Arial" w:hAnsi="Arial" w:cs="Arial"/>
          <w:color w:val="auto"/>
          <w:sz w:val="22"/>
          <w:szCs w:val="22"/>
        </w:rPr>
        <w:t>Apresente preço manifestamente inexequível ou permaneça, após a fase de negociação, acima do orçamento estimado para a contratação.</w:t>
      </w:r>
    </w:p>
    <w:p w:rsidR="00051842" w:rsidRPr="00656DC3" w:rsidRDefault="00051842" w:rsidP="007C53E5">
      <w:pPr>
        <w:pStyle w:val="Standard"/>
        <w:ind w:left="993" w:right="-284" w:hanging="11"/>
        <w:jc w:val="both"/>
        <w:rPr>
          <w:rFonts w:ascii="Arial" w:hAnsi="Arial" w:cs="Arial"/>
          <w:color w:val="auto"/>
          <w:sz w:val="22"/>
          <w:szCs w:val="22"/>
        </w:rPr>
      </w:pPr>
    </w:p>
    <w:p w:rsidR="003A35BC" w:rsidRPr="00656DC3" w:rsidRDefault="003A35BC" w:rsidP="007C53E5">
      <w:pPr>
        <w:pStyle w:val="Standard"/>
        <w:numPr>
          <w:ilvl w:val="0"/>
          <w:numId w:val="18"/>
        </w:numPr>
        <w:ind w:left="993" w:right="-284" w:hanging="11"/>
        <w:jc w:val="both"/>
        <w:rPr>
          <w:rFonts w:ascii="Arial" w:hAnsi="Arial" w:cs="Arial"/>
          <w:color w:val="auto"/>
          <w:sz w:val="22"/>
          <w:szCs w:val="22"/>
        </w:rPr>
      </w:pPr>
      <w:r w:rsidRPr="00656DC3">
        <w:rPr>
          <w:rFonts w:ascii="Arial" w:hAnsi="Arial" w:cs="Arial"/>
          <w:color w:val="auto"/>
          <w:sz w:val="22"/>
          <w:szCs w:val="22"/>
        </w:rPr>
        <w:t xml:space="preserve">Não tenha sua exequibilidade demonstrada, quando exigido pelo IPA; </w:t>
      </w:r>
      <w:proofErr w:type="gramStart"/>
      <w:r w:rsidRPr="00656DC3">
        <w:rPr>
          <w:rFonts w:ascii="Arial" w:hAnsi="Arial" w:cs="Arial"/>
          <w:color w:val="auto"/>
          <w:sz w:val="22"/>
          <w:szCs w:val="22"/>
        </w:rPr>
        <w:t>ou</w:t>
      </w:r>
      <w:proofErr w:type="gramEnd"/>
      <w:r w:rsidRPr="00656DC3">
        <w:rPr>
          <w:rFonts w:ascii="Arial" w:hAnsi="Arial" w:cs="Arial"/>
          <w:color w:val="auto"/>
          <w:sz w:val="22"/>
          <w:szCs w:val="22"/>
        </w:rPr>
        <w:t xml:space="preserve"> </w:t>
      </w:r>
    </w:p>
    <w:p w:rsidR="00051842" w:rsidRPr="00656DC3" w:rsidRDefault="00051842" w:rsidP="007C53E5">
      <w:pPr>
        <w:pStyle w:val="Standard"/>
        <w:ind w:left="993" w:right="-284" w:hanging="11"/>
        <w:jc w:val="both"/>
        <w:rPr>
          <w:rFonts w:ascii="Arial" w:hAnsi="Arial" w:cs="Arial"/>
          <w:color w:val="auto"/>
          <w:sz w:val="22"/>
          <w:szCs w:val="22"/>
        </w:rPr>
      </w:pPr>
    </w:p>
    <w:p w:rsidR="003A35BC" w:rsidRPr="00656DC3" w:rsidRDefault="003A35BC" w:rsidP="007C53E5">
      <w:pPr>
        <w:pStyle w:val="PargrafodaLista"/>
        <w:numPr>
          <w:ilvl w:val="0"/>
          <w:numId w:val="18"/>
        </w:numPr>
        <w:ind w:left="993" w:right="-284" w:hanging="11"/>
        <w:jc w:val="both"/>
        <w:rPr>
          <w:rFonts w:ascii="Arial" w:eastAsiaTheme="minorEastAsia" w:hAnsi="Arial" w:cs="Arial"/>
          <w:sz w:val="22"/>
          <w:szCs w:val="22"/>
          <w:u w:val="single"/>
          <w:lang w:val="pt-PT" w:eastAsia="pt-PT"/>
        </w:rPr>
      </w:pPr>
      <w:r w:rsidRPr="00656DC3">
        <w:rPr>
          <w:rFonts w:ascii="Arial" w:hAnsi="Arial" w:cs="Arial"/>
          <w:sz w:val="22"/>
          <w:szCs w:val="22"/>
        </w:rPr>
        <w:t>Apresente desconformidade com quaisquer outras exigências do instrumento convocatório, desde que insanável.</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3A35BC"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Considerar-se-á inexequível a proposta que não venha a ter demonstrada sua viabilidade por meio de documentação que comprove que os custos envolvidos na contratação são coerentes com os de mercado do objeto dest</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w:t>
      </w:r>
    </w:p>
    <w:p w:rsidR="00051842" w:rsidRPr="00656DC3" w:rsidRDefault="00051842" w:rsidP="00051842">
      <w:pPr>
        <w:ind w:left="710" w:right="-284"/>
        <w:jc w:val="both"/>
        <w:rPr>
          <w:rFonts w:ascii="Arial" w:eastAsiaTheme="minorEastAsia" w:hAnsi="Arial" w:cs="Arial"/>
          <w:sz w:val="22"/>
          <w:szCs w:val="22"/>
          <w:u w:val="single"/>
          <w:lang w:val="pt-PT" w:eastAsia="pt-PT"/>
        </w:rPr>
      </w:pPr>
    </w:p>
    <w:p w:rsidR="00B63117" w:rsidRPr="00656DC3" w:rsidRDefault="00B63117"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Se houver indícios de inexequibilidade da proposta de preço, ou em caso da necessidade de esclarecimentos complementares, poderá ser efetuada diligência, para efeito de comprovação de sua exequibilidade.</w:t>
      </w:r>
    </w:p>
    <w:p w:rsidR="00051842" w:rsidRPr="00656DC3" w:rsidRDefault="00051842" w:rsidP="00051842">
      <w:pPr>
        <w:ind w:right="-284"/>
        <w:jc w:val="both"/>
        <w:rPr>
          <w:rFonts w:ascii="Arial" w:eastAsiaTheme="minorEastAsia" w:hAnsi="Arial" w:cs="Arial"/>
          <w:sz w:val="22"/>
          <w:szCs w:val="22"/>
          <w:u w:val="single"/>
          <w:lang w:val="pt-PT" w:eastAsia="pt-PT"/>
        </w:rPr>
      </w:pPr>
    </w:p>
    <w:p w:rsidR="003A35BC" w:rsidRPr="00656DC3" w:rsidRDefault="00B6311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Erros de natureza formal ou material, assim considerados as falhas presentes na proposta de preços que não impedem a caracterização do objeto e a prestação dos serviços nos termos desta licitação, não ensejarão a desclassificação.</w:t>
      </w:r>
    </w:p>
    <w:p w:rsidR="00051842" w:rsidRPr="00656DC3" w:rsidRDefault="00051842" w:rsidP="00051842">
      <w:pPr>
        <w:ind w:right="-284"/>
        <w:jc w:val="both"/>
        <w:rPr>
          <w:rFonts w:ascii="Arial" w:eastAsiaTheme="minorEastAsia" w:hAnsi="Arial" w:cs="Arial"/>
          <w:sz w:val="22"/>
          <w:szCs w:val="22"/>
          <w:u w:val="single"/>
          <w:lang w:val="pt-PT" w:eastAsia="pt-PT"/>
        </w:rPr>
      </w:pPr>
    </w:p>
    <w:p w:rsidR="00051842" w:rsidRPr="00656DC3" w:rsidRDefault="00441442"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O </w:t>
      </w:r>
      <w:r w:rsidR="00B64623" w:rsidRPr="00656DC3">
        <w:rPr>
          <w:rFonts w:ascii="Arial" w:eastAsiaTheme="minorEastAsia" w:hAnsi="Arial" w:cs="Arial"/>
          <w:sz w:val="22"/>
          <w:szCs w:val="22"/>
          <w:lang w:val="pt-PT" w:eastAsia="pt-PT"/>
        </w:rPr>
        <w:t>pregoeiro</w:t>
      </w:r>
      <w:r w:rsidRPr="00656DC3">
        <w:rPr>
          <w:rFonts w:ascii="Arial" w:hAnsi="Arial" w:cs="Arial"/>
          <w:sz w:val="22"/>
          <w:szCs w:val="22"/>
        </w:rPr>
        <w:t xml:space="preserve"> concederá</w:t>
      </w:r>
      <w:r w:rsidRPr="00656DC3">
        <w:rPr>
          <w:rFonts w:ascii="Arial" w:hAnsi="Arial" w:cs="Arial"/>
          <w:spacing w:val="-37"/>
          <w:sz w:val="22"/>
          <w:szCs w:val="22"/>
        </w:rPr>
        <w:t xml:space="preserve"> </w:t>
      </w:r>
      <w:r w:rsidRPr="00656DC3">
        <w:rPr>
          <w:rFonts w:ascii="Arial" w:hAnsi="Arial" w:cs="Arial"/>
          <w:sz w:val="22"/>
          <w:szCs w:val="22"/>
        </w:rPr>
        <w:t>prazo de 2 (dois) dias úteis, prorrogáveis por igual período, para que o licitante corrija os defeitos de sua proposta, indicando quais aspectos</w:t>
      </w:r>
      <w:r w:rsidRPr="00656DC3">
        <w:rPr>
          <w:rFonts w:ascii="Arial" w:hAnsi="Arial" w:cs="Arial"/>
          <w:spacing w:val="-9"/>
          <w:sz w:val="22"/>
          <w:szCs w:val="22"/>
        </w:rPr>
        <w:t xml:space="preserve"> </w:t>
      </w:r>
      <w:r w:rsidRPr="00656DC3">
        <w:rPr>
          <w:rFonts w:ascii="Arial" w:hAnsi="Arial" w:cs="Arial"/>
          <w:sz w:val="22"/>
          <w:szCs w:val="22"/>
        </w:rPr>
        <w:t>da</w:t>
      </w:r>
      <w:r w:rsidRPr="00656DC3">
        <w:rPr>
          <w:rFonts w:ascii="Arial" w:hAnsi="Arial" w:cs="Arial"/>
          <w:spacing w:val="-8"/>
          <w:sz w:val="22"/>
          <w:szCs w:val="22"/>
        </w:rPr>
        <w:t xml:space="preserve"> </w:t>
      </w:r>
      <w:r w:rsidRPr="00656DC3">
        <w:rPr>
          <w:rFonts w:ascii="Arial" w:hAnsi="Arial" w:cs="Arial"/>
          <w:sz w:val="22"/>
          <w:szCs w:val="22"/>
        </w:rPr>
        <w:t>proposta</w:t>
      </w:r>
      <w:r w:rsidRPr="00656DC3">
        <w:rPr>
          <w:rFonts w:ascii="Arial" w:hAnsi="Arial" w:cs="Arial"/>
          <w:spacing w:val="-8"/>
          <w:sz w:val="22"/>
          <w:szCs w:val="22"/>
        </w:rPr>
        <w:t xml:space="preserve"> </w:t>
      </w:r>
      <w:r w:rsidRPr="00656DC3">
        <w:rPr>
          <w:rFonts w:ascii="Arial" w:hAnsi="Arial" w:cs="Arial"/>
          <w:sz w:val="22"/>
          <w:szCs w:val="22"/>
        </w:rPr>
        <w:t>ou</w:t>
      </w:r>
      <w:r w:rsidRPr="00656DC3">
        <w:rPr>
          <w:rFonts w:ascii="Arial" w:hAnsi="Arial" w:cs="Arial"/>
          <w:spacing w:val="-7"/>
          <w:sz w:val="22"/>
          <w:szCs w:val="22"/>
        </w:rPr>
        <w:t xml:space="preserve"> </w:t>
      </w:r>
      <w:r w:rsidRPr="00656DC3">
        <w:rPr>
          <w:rFonts w:ascii="Arial" w:hAnsi="Arial" w:cs="Arial"/>
          <w:sz w:val="22"/>
          <w:szCs w:val="22"/>
        </w:rPr>
        <w:t>documentos</w:t>
      </w:r>
      <w:r w:rsidRPr="00656DC3">
        <w:rPr>
          <w:rFonts w:ascii="Arial" w:hAnsi="Arial" w:cs="Arial"/>
          <w:spacing w:val="-9"/>
          <w:sz w:val="22"/>
          <w:szCs w:val="22"/>
        </w:rPr>
        <w:t xml:space="preserve"> </w:t>
      </w:r>
      <w:r w:rsidRPr="00656DC3">
        <w:rPr>
          <w:rFonts w:ascii="Arial" w:hAnsi="Arial" w:cs="Arial"/>
          <w:sz w:val="22"/>
          <w:szCs w:val="22"/>
        </w:rPr>
        <w:t>apresentados</w:t>
      </w:r>
      <w:r w:rsidRPr="00656DC3">
        <w:rPr>
          <w:rFonts w:ascii="Arial" w:hAnsi="Arial" w:cs="Arial"/>
          <w:spacing w:val="-8"/>
          <w:sz w:val="22"/>
          <w:szCs w:val="22"/>
        </w:rPr>
        <w:t xml:space="preserve"> </w:t>
      </w:r>
      <w:r w:rsidRPr="00656DC3">
        <w:rPr>
          <w:rFonts w:ascii="Arial" w:hAnsi="Arial" w:cs="Arial"/>
          <w:sz w:val="22"/>
          <w:szCs w:val="22"/>
        </w:rPr>
        <w:t>junto</w:t>
      </w:r>
      <w:r w:rsidRPr="00656DC3">
        <w:rPr>
          <w:rFonts w:ascii="Arial" w:hAnsi="Arial" w:cs="Arial"/>
          <w:spacing w:val="-8"/>
          <w:sz w:val="22"/>
          <w:szCs w:val="22"/>
        </w:rPr>
        <w:t xml:space="preserve"> </w:t>
      </w:r>
      <w:r w:rsidRPr="00656DC3">
        <w:rPr>
          <w:rFonts w:ascii="Arial" w:hAnsi="Arial" w:cs="Arial"/>
          <w:sz w:val="22"/>
          <w:szCs w:val="22"/>
        </w:rPr>
        <w:t>à</w:t>
      </w:r>
      <w:r w:rsidRPr="00656DC3">
        <w:rPr>
          <w:rFonts w:ascii="Arial" w:hAnsi="Arial" w:cs="Arial"/>
          <w:spacing w:val="-8"/>
          <w:sz w:val="22"/>
          <w:szCs w:val="22"/>
        </w:rPr>
        <w:t xml:space="preserve"> </w:t>
      </w:r>
      <w:r w:rsidRPr="00656DC3">
        <w:rPr>
          <w:rFonts w:ascii="Arial" w:hAnsi="Arial" w:cs="Arial"/>
          <w:sz w:val="22"/>
          <w:szCs w:val="22"/>
        </w:rPr>
        <w:t>proposta</w:t>
      </w:r>
      <w:r w:rsidRPr="00656DC3">
        <w:rPr>
          <w:rFonts w:ascii="Arial" w:hAnsi="Arial" w:cs="Arial"/>
          <w:spacing w:val="-8"/>
          <w:sz w:val="22"/>
          <w:szCs w:val="22"/>
        </w:rPr>
        <w:t xml:space="preserve"> </w:t>
      </w:r>
      <w:r w:rsidRPr="00656DC3">
        <w:rPr>
          <w:rFonts w:ascii="Arial" w:hAnsi="Arial" w:cs="Arial"/>
          <w:sz w:val="22"/>
          <w:szCs w:val="22"/>
        </w:rPr>
        <w:t>devem</w:t>
      </w:r>
      <w:r w:rsidRPr="00656DC3">
        <w:rPr>
          <w:rFonts w:ascii="Arial" w:hAnsi="Arial" w:cs="Arial"/>
          <w:spacing w:val="-9"/>
          <w:sz w:val="22"/>
          <w:szCs w:val="22"/>
        </w:rPr>
        <w:t xml:space="preserve"> </w:t>
      </w:r>
      <w:r w:rsidRPr="00656DC3">
        <w:rPr>
          <w:rFonts w:ascii="Arial" w:hAnsi="Arial" w:cs="Arial"/>
          <w:sz w:val="22"/>
          <w:szCs w:val="22"/>
        </w:rPr>
        <w:t>ser corrigidos.</w:t>
      </w:r>
    </w:p>
    <w:p w:rsidR="00B63117" w:rsidRPr="00656DC3" w:rsidRDefault="00441442" w:rsidP="00051842">
      <w:p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w:t>
      </w:r>
    </w:p>
    <w:p w:rsidR="00F608A7" w:rsidRPr="00656DC3" w:rsidRDefault="00B6462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pregoeiro</w:t>
      </w:r>
      <w:r w:rsidR="00A40E26" w:rsidRPr="00656DC3">
        <w:rPr>
          <w:rFonts w:ascii="Arial" w:hAnsi="Arial" w:cs="Arial"/>
          <w:sz w:val="22"/>
          <w:szCs w:val="22"/>
        </w:rPr>
        <w:t xml:space="preserve"> poderá efetuar consulta, no portal </w:t>
      </w:r>
      <w:proofErr w:type="gramStart"/>
      <w:r w:rsidR="00A40E26" w:rsidRPr="00656DC3">
        <w:rPr>
          <w:rFonts w:ascii="Arial" w:hAnsi="Arial" w:cs="Arial"/>
          <w:sz w:val="22"/>
          <w:szCs w:val="22"/>
        </w:rPr>
        <w:t>d</w:t>
      </w:r>
      <w:r w:rsidR="00C80299" w:rsidRPr="00656DC3">
        <w:rPr>
          <w:rFonts w:ascii="Arial" w:hAnsi="Arial" w:cs="Arial"/>
          <w:sz w:val="22"/>
          <w:szCs w:val="22"/>
        </w:rPr>
        <w:t>o</w:t>
      </w:r>
      <w:r w:rsidR="00A40E26" w:rsidRPr="00656DC3">
        <w:rPr>
          <w:rFonts w:ascii="Arial" w:hAnsi="Arial" w:cs="Arial"/>
          <w:sz w:val="22"/>
          <w:szCs w:val="22"/>
        </w:rPr>
        <w:t xml:space="preserve"> compras</w:t>
      </w:r>
      <w:proofErr w:type="gramEnd"/>
      <w:r w:rsidR="00A40E26" w:rsidRPr="00656DC3">
        <w:rPr>
          <w:rFonts w:ascii="Arial" w:hAnsi="Arial" w:cs="Arial"/>
          <w:sz w:val="22"/>
          <w:szCs w:val="22"/>
        </w:rPr>
        <w:t xml:space="preserve"> governamental, sobre a regularidade fiscal do licitante que apresentou a menor proposta de preço aceita pelo pregoeiro, bem como a situação cadastral no CADFOR-PE. O licitante que estiver com documentação vencida no CADFOR poderá encaminhar a</w:t>
      </w:r>
      <w:r w:rsidR="00DE3BA3" w:rsidRPr="00656DC3">
        <w:rPr>
          <w:rFonts w:ascii="Arial" w:hAnsi="Arial" w:cs="Arial"/>
          <w:sz w:val="22"/>
          <w:szCs w:val="22"/>
        </w:rPr>
        <w:t>s certidões atualizadas para o</w:t>
      </w:r>
      <w:r w:rsidR="00C80299" w:rsidRPr="00656DC3">
        <w:rPr>
          <w:rFonts w:ascii="Arial" w:hAnsi="Arial" w:cs="Arial"/>
          <w:sz w:val="22"/>
          <w:szCs w:val="22"/>
        </w:rPr>
        <w:t xml:space="preserve"> pregoeiro, através do </w:t>
      </w:r>
      <w:proofErr w:type="gramStart"/>
      <w:r w:rsidR="00C80299" w:rsidRPr="00656DC3">
        <w:rPr>
          <w:rFonts w:ascii="Arial" w:hAnsi="Arial" w:cs="Arial"/>
          <w:sz w:val="22"/>
          <w:szCs w:val="22"/>
        </w:rPr>
        <w:t>e-mail:</w:t>
      </w:r>
      <w:proofErr w:type="gramEnd"/>
      <w:r w:rsidR="00AE3361" w:rsidRPr="00656DC3">
        <w:rPr>
          <w:rFonts w:ascii="Arial" w:hAnsi="Arial" w:cs="Arial"/>
          <w:bCs/>
          <w:sz w:val="22"/>
          <w:szCs w:val="22"/>
        </w:rPr>
        <w:fldChar w:fldCharType="begin"/>
      </w:r>
      <w:r w:rsidR="001F20AC" w:rsidRPr="00656DC3">
        <w:rPr>
          <w:rFonts w:ascii="Arial" w:hAnsi="Arial" w:cs="Arial"/>
          <w:bCs/>
          <w:sz w:val="22"/>
          <w:szCs w:val="22"/>
        </w:rPr>
        <w:instrText xml:space="preserve"> HYPERLINK "mailto: licitacoes@ipa.br</w:instrText>
      </w:r>
      <w:r w:rsidR="001F20AC" w:rsidRPr="00656DC3">
        <w:rPr>
          <w:rFonts w:ascii="Arial" w:hAnsi="Arial" w:cs="Arial"/>
          <w:sz w:val="22"/>
          <w:szCs w:val="22"/>
        </w:rPr>
        <w:instrText xml:space="preserve"> / evandi.alves@ipa.br</w:instrText>
      </w:r>
      <w:r w:rsidR="001F20AC" w:rsidRPr="00656DC3">
        <w:rPr>
          <w:rFonts w:ascii="Arial" w:hAnsi="Arial" w:cs="Arial"/>
          <w:bCs/>
          <w:sz w:val="22"/>
          <w:szCs w:val="22"/>
        </w:rPr>
        <w:instrText xml:space="preserve">" </w:instrText>
      </w:r>
      <w:r w:rsidR="00AE3361" w:rsidRPr="00656DC3">
        <w:rPr>
          <w:rFonts w:ascii="Arial" w:hAnsi="Arial" w:cs="Arial"/>
          <w:bCs/>
          <w:sz w:val="22"/>
          <w:szCs w:val="22"/>
        </w:rPr>
        <w:fldChar w:fldCharType="separate"/>
      </w:r>
      <w:r w:rsidR="001F20AC" w:rsidRPr="00656DC3">
        <w:rPr>
          <w:rStyle w:val="Hyperlink"/>
          <w:rFonts w:ascii="Arial" w:hAnsi="Arial" w:cs="Arial"/>
          <w:bCs/>
          <w:color w:val="auto"/>
          <w:sz w:val="22"/>
          <w:szCs w:val="22"/>
        </w:rPr>
        <w:t xml:space="preserve"> licitacoes@ipa.br</w:t>
      </w:r>
      <w:r w:rsidR="001F20AC" w:rsidRPr="00656DC3">
        <w:rPr>
          <w:rStyle w:val="Hyperlink"/>
          <w:rFonts w:ascii="Arial" w:hAnsi="Arial" w:cs="Arial"/>
          <w:color w:val="auto"/>
          <w:sz w:val="22"/>
          <w:szCs w:val="22"/>
        </w:rPr>
        <w:t xml:space="preserve"> / evandi.alves@ipa.br</w:t>
      </w:r>
      <w:r w:rsidR="00AE3361" w:rsidRPr="00656DC3">
        <w:rPr>
          <w:rFonts w:ascii="Arial" w:hAnsi="Arial" w:cs="Arial"/>
          <w:bCs/>
          <w:sz w:val="22"/>
          <w:szCs w:val="22"/>
        </w:rPr>
        <w:fldChar w:fldCharType="end"/>
      </w:r>
    </w:p>
    <w:p w:rsidR="00051842" w:rsidRPr="00656DC3" w:rsidRDefault="00051842" w:rsidP="00051842">
      <w:pPr>
        <w:ind w:right="-284"/>
        <w:jc w:val="both"/>
        <w:rPr>
          <w:rFonts w:ascii="Arial" w:eastAsiaTheme="minorEastAsia" w:hAnsi="Arial" w:cs="Arial"/>
          <w:sz w:val="22"/>
          <w:szCs w:val="22"/>
          <w:u w:val="single"/>
          <w:lang w:val="pt-PT" w:eastAsia="pt-PT"/>
        </w:rPr>
      </w:pPr>
    </w:p>
    <w:p w:rsidR="00A40E26" w:rsidRPr="00656DC3" w:rsidRDefault="00A40E26"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Para fins de habilitação, a verificação dos documentos pelo pregoeiro nos sítios oficiais de órgãos e entidades emissores de certidões constitui meio legal de prova.</w:t>
      </w:r>
    </w:p>
    <w:p w:rsidR="00051842" w:rsidRPr="00656DC3" w:rsidRDefault="00051842" w:rsidP="00051842">
      <w:pPr>
        <w:ind w:left="710" w:right="-284"/>
        <w:jc w:val="both"/>
        <w:rPr>
          <w:rFonts w:ascii="Arial" w:eastAsiaTheme="minorEastAsia" w:hAnsi="Arial" w:cs="Arial"/>
          <w:sz w:val="22"/>
          <w:szCs w:val="22"/>
          <w:u w:val="single"/>
          <w:lang w:val="pt-PT" w:eastAsia="pt-PT"/>
        </w:rPr>
      </w:pPr>
    </w:p>
    <w:p w:rsidR="00A40E26" w:rsidRPr="00656DC3" w:rsidRDefault="00A40E26"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Será inabilitado o licitante que deixar de apresentar quaisquer documentos exigidos ou apresentá-los em desacordo com as exigências deste Edital, </w:t>
      </w:r>
      <w:proofErr w:type="gramStart"/>
      <w:r w:rsidRPr="00656DC3">
        <w:rPr>
          <w:rFonts w:ascii="Arial" w:hAnsi="Arial" w:cs="Arial"/>
          <w:sz w:val="22"/>
          <w:szCs w:val="22"/>
        </w:rPr>
        <w:t>ressalvadas</w:t>
      </w:r>
      <w:proofErr w:type="gramEnd"/>
      <w:r w:rsidRPr="00656DC3">
        <w:rPr>
          <w:rFonts w:ascii="Arial" w:hAnsi="Arial" w:cs="Arial"/>
          <w:sz w:val="22"/>
          <w:szCs w:val="22"/>
        </w:rPr>
        <w:t xml:space="preserve"> as restrições relativas à regularidade fiscal das microempresas, empresas de pequeno porte ou microempreendedor individual, nos termos da lei Complementar n° 123, de 14 de dezembro de 2006, alterada pela Lei Complementar nº 147/2014.</w:t>
      </w:r>
    </w:p>
    <w:p w:rsidR="00051842" w:rsidRPr="00656DC3" w:rsidRDefault="00051842" w:rsidP="00051842">
      <w:pPr>
        <w:ind w:right="-284"/>
        <w:jc w:val="both"/>
        <w:rPr>
          <w:rFonts w:ascii="Arial" w:eastAsiaTheme="minorEastAsia" w:hAnsi="Arial" w:cs="Arial"/>
          <w:sz w:val="22"/>
          <w:szCs w:val="22"/>
          <w:u w:val="single"/>
          <w:lang w:val="pt-PT" w:eastAsia="pt-PT"/>
        </w:rPr>
      </w:pPr>
    </w:p>
    <w:p w:rsidR="00F608A7" w:rsidRPr="00656DC3" w:rsidRDefault="00A40E26"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microempresa ou empresa de pequeno porte ou microempreendedor individual declarada vencedora do certame que esteja com pendência na regularidade fiscal terá o prazo de </w:t>
      </w:r>
      <w:proofErr w:type="gramStart"/>
      <w:r w:rsidRPr="00656DC3">
        <w:rPr>
          <w:rFonts w:ascii="Arial" w:hAnsi="Arial" w:cs="Arial"/>
          <w:sz w:val="22"/>
          <w:szCs w:val="22"/>
        </w:rPr>
        <w:t>5</w:t>
      </w:r>
      <w:proofErr w:type="gramEnd"/>
      <w:r w:rsidRPr="00656DC3">
        <w:rPr>
          <w:rFonts w:ascii="Arial" w:hAnsi="Arial" w:cs="Arial"/>
          <w:sz w:val="22"/>
          <w:szCs w:val="22"/>
        </w:rPr>
        <w:t xml:space="preserve"> (cinco) dias úteis, prorrogáveis por igual período a critério da Administração Pública, para providenciar a regularização, inclusive o pagamento ou parcelamento dos eventuais débitos e emissão das respectivas certidões negativas ou positivas com efeito de negativas.</w:t>
      </w:r>
    </w:p>
    <w:p w:rsidR="00051842" w:rsidRPr="00656DC3" w:rsidRDefault="00051842" w:rsidP="00051842">
      <w:pPr>
        <w:ind w:right="-284"/>
        <w:jc w:val="both"/>
        <w:rPr>
          <w:rFonts w:ascii="Arial" w:eastAsiaTheme="minorEastAsia" w:hAnsi="Arial" w:cs="Arial"/>
          <w:sz w:val="22"/>
          <w:szCs w:val="22"/>
          <w:u w:val="single"/>
          <w:lang w:val="pt-PT" w:eastAsia="pt-PT"/>
        </w:rPr>
      </w:pPr>
    </w:p>
    <w:p w:rsidR="001D4857" w:rsidRPr="00656DC3" w:rsidRDefault="001D485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Se a oferta não for aceitável ou se o licitante desatender às exigências habilitatória, o pregoeiro examinará as ofertas subsequentes e a qualificação das licitantes, na ordem de classificação, e assim sucessivamente, até a apuração de uma que atenda ao Edital, sendo o respectivo licitante declarado vencedor.</w:t>
      </w:r>
    </w:p>
    <w:p w:rsidR="00136A56" w:rsidRPr="00656DC3" w:rsidRDefault="00136A56" w:rsidP="00136A56">
      <w:pPr>
        <w:ind w:right="-284"/>
        <w:jc w:val="both"/>
        <w:rPr>
          <w:rFonts w:ascii="Arial" w:eastAsiaTheme="minorEastAsia" w:hAnsi="Arial" w:cs="Arial"/>
          <w:sz w:val="22"/>
          <w:szCs w:val="22"/>
          <w:u w:val="single"/>
          <w:lang w:val="pt-PT" w:eastAsia="pt-PT"/>
        </w:rPr>
      </w:pPr>
    </w:p>
    <w:p w:rsidR="001D4857" w:rsidRPr="00656DC3" w:rsidRDefault="001D485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No mesmo prazo de apresentação da documentação </w:t>
      </w:r>
      <w:r w:rsidR="007E3424" w:rsidRPr="00656DC3">
        <w:rPr>
          <w:rFonts w:ascii="Arial" w:hAnsi="Arial" w:cs="Arial"/>
          <w:sz w:val="22"/>
          <w:szCs w:val="22"/>
        </w:rPr>
        <w:t>do 1º colocado, é facultado o pregoeiro</w:t>
      </w:r>
      <w:r w:rsidRPr="00656DC3">
        <w:rPr>
          <w:rFonts w:ascii="Arial" w:hAnsi="Arial" w:cs="Arial"/>
          <w:sz w:val="22"/>
          <w:szCs w:val="22"/>
        </w:rPr>
        <w:t xml:space="preserve"> exigir os documentos de habilitação dos demais classificados, tantos quantos necessários, quando pertinente para </w:t>
      </w:r>
      <w:proofErr w:type="gramStart"/>
      <w:r w:rsidRPr="00656DC3">
        <w:rPr>
          <w:rFonts w:ascii="Arial" w:hAnsi="Arial" w:cs="Arial"/>
          <w:sz w:val="22"/>
          <w:szCs w:val="22"/>
        </w:rPr>
        <w:t>agilização</w:t>
      </w:r>
      <w:proofErr w:type="gramEnd"/>
      <w:r w:rsidRPr="00656DC3">
        <w:rPr>
          <w:rFonts w:ascii="Arial" w:hAnsi="Arial" w:cs="Arial"/>
          <w:sz w:val="22"/>
          <w:szCs w:val="22"/>
        </w:rPr>
        <w:t xml:space="preserve"> do procedimento.</w:t>
      </w:r>
    </w:p>
    <w:p w:rsidR="00136A56" w:rsidRPr="00656DC3" w:rsidRDefault="00136A56" w:rsidP="00136A56">
      <w:pPr>
        <w:ind w:right="-284"/>
        <w:jc w:val="both"/>
        <w:rPr>
          <w:rFonts w:ascii="Arial" w:eastAsiaTheme="minorEastAsia" w:hAnsi="Arial" w:cs="Arial"/>
          <w:sz w:val="22"/>
          <w:szCs w:val="22"/>
          <w:u w:val="single"/>
          <w:lang w:val="pt-PT" w:eastAsia="pt-PT"/>
        </w:rPr>
      </w:pPr>
    </w:p>
    <w:p w:rsidR="00A40E26" w:rsidRPr="00656DC3" w:rsidRDefault="00A40E26"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Verificado o atendimento das exigências fixadas no Edital, o licitante será declarado vencedor.</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545A88"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Após a declaração da empres</w:t>
      </w:r>
      <w:r w:rsidR="0097629D" w:rsidRPr="00656DC3">
        <w:rPr>
          <w:rFonts w:ascii="Arial" w:hAnsi="Arial" w:cs="Arial"/>
          <w:sz w:val="22"/>
          <w:szCs w:val="22"/>
          <w:u w:val="single"/>
        </w:rPr>
        <w:t xml:space="preserve">a vencedora para todos os </w:t>
      </w:r>
      <w:r w:rsidR="002B4149" w:rsidRPr="00656DC3">
        <w:rPr>
          <w:rFonts w:ascii="Arial" w:hAnsi="Arial" w:cs="Arial"/>
          <w:sz w:val="22"/>
          <w:szCs w:val="22"/>
          <w:u w:val="single"/>
        </w:rPr>
        <w:t>lotes do certame o pregoeiro</w:t>
      </w:r>
      <w:r w:rsidRPr="00656DC3">
        <w:rPr>
          <w:rFonts w:ascii="Arial" w:hAnsi="Arial" w:cs="Arial"/>
          <w:sz w:val="22"/>
          <w:szCs w:val="22"/>
          <w:u w:val="single"/>
        </w:rPr>
        <w:t xml:space="preserve"> convocará, nos termos do artigo 128 do Regulamento Interno de Licitações, Contratos e Convênios do IPA – RILCC, os demais fornecedores para que estes manifestem interesse em registrar-se no Cadastro de Reserva da Ata de Registro de Preços - ARP.</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2B4149"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pregoeiro</w:t>
      </w:r>
      <w:r w:rsidR="00545A88" w:rsidRPr="00656DC3">
        <w:rPr>
          <w:rFonts w:ascii="Arial" w:hAnsi="Arial" w:cs="Arial"/>
          <w:sz w:val="22"/>
          <w:szCs w:val="22"/>
        </w:rPr>
        <w:t xml:space="preserve"> estipulará um prazo de </w:t>
      </w:r>
      <w:proofErr w:type="gramStart"/>
      <w:r w:rsidR="00545A88" w:rsidRPr="00656DC3">
        <w:rPr>
          <w:rFonts w:ascii="Arial" w:hAnsi="Arial" w:cs="Arial"/>
          <w:sz w:val="22"/>
          <w:szCs w:val="22"/>
        </w:rPr>
        <w:t>2</w:t>
      </w:r>
      <w:proofErr w:type="gramEnd"/>
      <w:r w:rsidR="00545A88" w:rsidRPr="00656DC3">
        <w:rPr>
          <w:rFonts w:ascii="Arial" w:hAnsi="Arial" w:cs="Arial"/>
          <w:sz w:val="22"/>
          <w:szCs w:val="22"/>
        </w:rPr>
        <w:t xml:space="preserve"> (duas) horas, a partir da data e hora da convocação para que os fornecedores se manifestem;</w:t>
      </w:r>
    </w:p>
    <w:p w:rsidR="00136A56" w:rsidRPr="00656DC3" w:rsidRDefault="00136A56" w:rsidP="00136A56">
      <w:pPr>
        <w:ind w:left="709" w:right="-284"/>
        <w:jc w:val="both"/>
        <w:rPr>
          <w:rFonts w:ascii="Arial" w:eastAsiaTheme="minorEastAsia" w:hAnsi="Arial" w:cs="Arial"/>
          <w:sz w:val="22"/>
          <w:szCs w:val="22"/>
          <w:u w:val="single"/>
          <w:lang w:val="pt-PT" w:eastAsia="pt-PT"/>
        </w:rPr>
      </w:pPr>
    </w:p>
    <w:p w:rsidR="00545A88" w:rsidRPr="00656DC3" w:rsidRDefault="00545A88"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Os fornecedores que tiverem interesse em integrar o cad</w:t>
      </w:r>
      <w:r w:rsidR="002B4149" w:rsidRPr="00656DC3">
        <w:rPr>
          <w:rFonts w:ascii="Arial" w:hAnsi="Arial" w:cs="Arial"/>
          <w:sz w:val="22"/>
          <w:szCs w:val="22"/>
        </w:rPr>
        <w:t xml:space="preserve">astro de reserva, para os </w:t>
      </w:r>
      <w:r w:rsidRPr="00656DC3">
        <w:rPr>
          <w:rFonts w:ascii="Arial" w:hAnsi="Arial" w:cs="Arial"/>
          <w:sz w:val="22"/>
          <w:szCs w:val="22"/>
        </w:rPr>
        <w:t>Lotes que disputaram, deverão fazê-lo no prazo da convocação;</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545A88"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Para participar do Cadastro de Reserva da Ata de Registro de Preços, será facultado aos licitantes reduzir seus preços ao valor da proposta vencedora, registrando os licitantes que aceitarem cotar os bens, serviços ou obras com preços iguais e nas mesmas condições do licitante vencedor </w:t>
      </w:r>
      <w:r w:rsidRPr="00656DC3">
        <w:rPr>
          <w:rFonts w:ascii="Arial" w:hAnsi="Arial" w:cs="Arial"/>
          <w:sz w:val="22"/>
          <w:szCs w:val="22"/>
          <w:u w:val="single"/>
        </w:rPr>
        <w:t xml:space="preserve">na sequência da classificação do certame, </w:t>
      </w:r>
      <w:r w:rsidRPr="00656DC3">
        <w:rPr>
          <w:rFonts w:ascii="Arial" w:hAnsi="Arial" w:cs="Arial"/>
          <w:sz w:val="22"/>
          <w:szCs w:val="22"/>
        </w:rPr>
        <w:t>bem como dos licitantes que mantiverem suas propostas originais;</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545A88"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Registro na Ata de Registro de Preços, como anexo, tem por objetivo a formação de cadastro de reserva no caso de impossibilidade de atendimento pelo primeiro colocado da Ata;</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545A88"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u w:val="single"/>
        </w:rPr>
        <w:t>Havendo mais de um licitante interessado</w:t>
      </w:r>
      <w:r w:rsidRPr="00656DC3">
        <w:rPr>
          <w:rFonts w:ascii="Arial" w:hAnsi="Arial" w:cs="Arial"/>
          <w:sz w:val="22"/>
          <w:szCs w:val="22"/>
        </w:rPr>
        <w:t xml:space="preserve"> em participar do Cadastro de Reserva, </w:t>
      </w:r>
      <w:r w:rsidRPr="00656DC3">
        <w:rPr>
          <w:rFonts w:ascii="Arial" w:hAnsi="Arial" w:cs="Arial"/>
          <w:sz w:val="22"/>
          <w:szCs w:val="22"/>
          <w:u w:val="single"/>
        </w:rPr>
        <w:t>serão classificados segundo a ordem da última proposta apresentada durante a fase competitiva</w:t>
      </w:r>
      <w:r w:rsidRPr="00656DC3">
        <w:rPr>
          <w:rFonts w:ascii="Arial" w:hAnsi="Arial" w:cs="Arial"/>
          <w:sz w:val="22"/>
          <w:szCs w:val="22"/>
        </w:rPr>
        <w:t>.</w:t>
      </w:r>
    </w:p>
    <w:p w:rsidR="00136A56" w:rsidRPr="00656DC3" w:rsidRDefault="00136A56" w:rsidP="00136A56">
      <w:pPr>
        <w:ind w:right="-284"/>
        <w:jc w:val="both"/>
        <w:rPr>
          <w:rFonts w:ascii="Arial" w:eastAsiaTheme="minorEastAsia" w:hAnsi="Arial" w:cs="Arial"/>
          <w:sz w:val="22"/>
          <w:szCs w:val="22"/>
          <w:u w:val="single"/>
          <w:lang w:val="pt-PT" w:eastAsia="pt-PT"/>
        </w:rPr>
      </w:pPr>
    </w:p>
    <w:p w:rsidR="001A15F7" w:rsidRPr="00656DC3" w:rsidRDefault="001A15F7" w:rsidP="00D11364">
      <w:pPr>
        <w:numPr>
          <w:ilvl w:val="2"/>
          <w:numId w:val="44"/>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Somente após a ocorrência de cancelamento do Registro de Preços da empresa vencedora realizar-se-á a convocação da empresa reserva e serão então efetuados os procedimentos relativos à sua habilitação. A empresa reserva deverá atender todas as exigências do item de Habilitação do Edital.</w:t>
      </w:r>
    </w:p>
    <w:p w:rsidR="00136A56" w:rsidRPr="00656DC3" w:rsidRDefault="00136A56" w:rsidP="00136A56">
      <w:pPr>
        <w:ind w:right="-284"/>
        <w:jc w:val="both"/>
        <w:rPr>
          <w:rFonts w:ascii="Arial" w:eastAsiaTheme="minorEastAsia" w:hAnsi="Arial" w:cs="Arial"/>
          <w:sz w:val="22"/>
          <w:szCs w:val="22"/>
          <w:u w:val="single"/>
          <w:lang w:val="pt-PT" w:eastAsia="pt-PT"/>
        </w:rPr>
      </w:pPr>
    </w:p>
    <w:p w:rsidR="00545A88" w:rsidRPr="00656DC3" w:rsidRDefault="001A15F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indicação do lance vencedor, a classificação dos lances apresentados e demais informações relativas à sessão pública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constarão de ata, sem prejuízo das demais formas de publicidade.</w:t>
      </w:r>
    </w:p>
    <w:p w:rsidR="00136A56" w:rsidRPr="00656DC3" w:rsidRDefault="00136A56" w:rsidP="00136A56">
      <w:pPr>
        <w:ind w:right="-284"/>
        <w:jc w:val="both"/>
        <w:rPr>
          <w:rFonts w:ascii="Arial" w:eastAsiaTheme="minorEastAsia" w:hAnsi="Arial" w:cs="Arial"/>
          <w:sz w:val="22"/>
          <w:szCs w:val="22"/>
          <w:u w:val="single"/>
          <w:lang w:val="pt-PT" w:eastAsia="pt-PT"/>
        </w:rPr>
      </w:pPr>
    </w:p>
    <w:p w:rsidR="00A40E26" w:rsidRPr="00656DC3" w:rsidRDefault="001A15F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As decisões referentes a este processo licitatório poderão ser comunicadas aos proponentes por qualquer meio de comunicação que comprove o recebimento ou, ainda, mediante publicação no site do IPA “</w:t>
      </w:r>
      <w:hyperlink r:id="rId12" w:history="1">
        <w:r w:rsidRPr="00656DC3">
          <w:rPr>
            <w:rStyle w:val="Hyperlink"/>
            <w:rFonts w:ascii="Arial" w:hAnsi="Arial" w:cs="Arial"/>
            <w:color w:val="auto"/>
            <w:sz w:val="22"/>
            <w:szCs w:val="22"/>
          </w:rPr>
          <w:t>http://www.ipa.br/novo/servicos-editais_licitacoes</w:t>
        </w:r>
      </w:hyperlink>
      <w:r w:rsidRPr="00656DC3">
        <w:rPr>
          <w:rFonts w:ascii="Arial" w:hAnsi="Arial" w:cs="Arial"/>
          <w:sz w:val="22"/>
          <w:szCs w:val="22"/>
        </w:rPr>
        <w:t>” e no Diário Oficial do Estado de Pernambuco.</w:t>
      </w:r>
    </w:p>
    <w:p w:rsidR="00EB33B2" w:rsidRPr="00656DC3" w:rsidRDefault="00EB33B2" w:rsidP="00EB33B2">
      <w:pPr>
        <w:ind w:right="-284"/>
        <w:jc w:val="both"/>
        <w:rPr>
          <w:rFonts w:ascii="Arial" w:eastAsiaTheme="minorEastAsia" w:hAnsi="Arial" w:cs="Arial"/>
          <w:sz w:val="22"/>
          <w:szCs w:val="22"/>
          <w:u w:val="single"/>
          <w:lang w:val="pt-PT" w:eastAsia="pt-PT"/>
        </w:rPr>
      </w:pPr>
    </w:p>
    <w:p w:rsidR="00CC3780" w:rsidRPr="00656DC3" w:rsidRDefault="00A730D1"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DA DILIGÊNCIA</w:t>
      </w:r>
    </w:p>
    <w:p w:rsidR="00EB33B2" w:rsidRPr="00656DC3" w:rsidRDefault="00EB33B2" w:rsidP="00EB33B2">
      <w:pPr>
        <w:ind w:left="705" w:right="-284"/>
        <w:jc w:val="both"/>
        <w:rPr>
          <w:rFonts w:ascii="Arial" w:eastAsiaTheme="minorEastAsia" w:hAnsi="Arial" w:cs="Arial"/>
          <w:sz w:val="22"/>
          <w:szCs w:val="22"/>
          <w:u w:val="single"/>
          <w:lang w:val="pt-PT" w:eastAsia="pt-PT"/>
        </w:rPr>
      </w:pPr>
    </w:p>
    <w:p w:rsidR="00136A56" w:rsidRPr="00656DC3" w:rsidRDefault="00A730D1"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Em qualquer fase do procedimento licitatório é facultado ao pregoeiro ou autoridade superior, promover diligência destinada a esclarecer ou completar a instrução do processo, vedada a inclusão posterior de documentos ou informações que deveriam constar originalmente da proposta.</w:t>
      </w:r>
    </w:p>
    <w:p w:rsidR="00136A56" w:rsidRPr="00656DC3" w:rsidRDefault="00136A56" w:rsidP="00136A56">
      <w:pPr>
        <w:ind w:right="-284"/>
        <w:jc w:val="both"/>
        <w:rPr>
          <w:rFonts w:ascii="Arial" w:eastAsiaTheme="minorEastAsia" w:hAnsi="Arial" w:cs="Arial"/>
          <w:sz w:val="22"/>
          <w:szCs w:val="22"/>
          <w:u w:val="single"/>
          <w:lang w:val="pt-PT" w:eastAsia="pt-PT"/>
        </w:rPr>
      </w:pPr>
    </w:p>
    <w:p w:rsidR="00A730D1" w:rsidRPr="00656DC3" w:rsidRDefault="00F2617A"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lastRenderedPageBreak/>
        <w:t>O Pregoeiro</w:t>
      </w:r>
      <w:r w:rsidR="00A730D1" w:rsidRPr="00656DC3">
        <w:rPr>
          <w:rFonts w:ascii="Arial" w:hAnsi="Arial" w:cs="Arial"/>
          <w:bCs/>
          <w:sz w:val="22"/>
          <w:szCs w:val="22"/>
        </w:rPr>
        <w:t xml:space="preserve"> poderá, a qualquer momento, solicitar aos licitantes a composição de preços unitários d</w:t>
      </w:r>
      <w:r w:rsidR="008C517E" w:rsidRPr="00656DC3">
        <w:rPr>
          <w:rFonts w:ascii="Arial" w:hAnsi="Arial" w:cs="Arial"/>
          <w:bCs/>
          <w:sz w:val="22"/>
          <w:szCs w:val="22"/>
        </w:rPr>
        <w:t>e</w:t>
      </w:r>
      <w:r w:rsidR="00A730D1" w:rsidRPr="00656DC3">
        <w:rPr>
          <w:rFonts w:ascii="Arial" w:hAnsi="Arial" w:cs="Arial"/>
          <w:bCs/>
          <w:sz w:val="22"/>
          <w:szCs w:val="22"/>
        </w:rPr>
        <w:t xml:space="preserve"> serviços e/ou de materiais/equipamentos, bem como os demais esclarecimentos que julgar necessários.</w:t>
      </w:r>
    </w:p>
    <w:p w:rsidR="00A62AFB" w:rsidRPr="00656DC3" w:rsidRDefault="00A62AFB" w:rsidP="00A62AFB">
      <w:pPr>
        <w:ind w:right="-284"/>
        <w:jc w:val="both"/>
        <w:rPr>
          <w:rFonts w:ascii="Arial" w:eastAsiaTheme="minorEastAsia" w:hAnsi="Arial" w:cs="Arial"/>
          <w:sz w:val="22"/>
          <w:szCs w:val="22"/>
          <w:u w:val="single"/>
          <w:lang w:val="pt-PT" w:eastAsia="pt-PT"/>
        </w:rPr>
      </w:pPr>
    </w:p>
    <w:p w:rsidR="00A730D1" w:rsidRPr="00656DC3" w:rsidRDefault="00FC7A80"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DOS QUESTIONAMENTOS E </w:t>
      </w:r>
      <w:r w:rsidR="006C1FE9" w:rsidRPr="00656DC3">
        <w:rPr>
          <w:rFonts w:ascii="Arial" w:hAnsi="Arial" w:cs="Arial"/>
          <w:bCs/>
          <w:sz w:val="22"/>
          <w:szCs w:val="22"/>
        </w:rPr>
        <w:t xml:space="preserve">DA IMPUGNAÇÃO AO EDITAL </w:t>
      </w:r>
    </w:p>
    <w:p w:rsidR="00A62AFB" w:rsidRPr="00656DC3" w:rsidRDefault="00A62AFB" w:rsidP="00A62AFB">
      <w:pPr>
        <w:ind w:left="705" w:right="-284"/>
        <w:jc w:val="both"/>
        <w:rPr>
          <w:rFonts w:ascii="Arial" w:eastAsiaTheme="minorEastAsia" w:hAnsi="Arial" w:cs="Arial"/>
          <w:sz w:val="22"/>
          <w:szCs w:val="22"/>
          <w:u w:val="single"/>
          <w:lang w:val="pt-PT" w:eastAsia="pt-PT"/>
        </w:rPr>
      </w:pPr>
    </w:p>
    <w:p w:rsidR="00A730D1" w:rsidRPr="00656DC3" w:rsidRDefault="006C1FE9"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Qualquer cidadão é parte legítima para impugnar o edital de licitação por irregularidade, devendo protocolar o pedido até </w:t>
      </w:r>
      <w:proofErr w:type="gramStart"/>
      <w:r w:rsidR="00072207" w:rsidRPr="00656DC3">
        <w:rPr>
          <w:rFonts w:ascii="Arial" w:hAnsi="Arial" w:cs="Arial"/>
          <w:bCs/>
          <w:sz w:val="22"/>
          <w:szCs w:val="22"/>
        </w:rPr>
        <w:t>3</w:t>
      </w:r>
      <w:proofErr w:type="gramEnd"/>
      <w:r w:rsidRPr="00656DC3">
        <w:rPr>
          <w:rFonts w:ascii="Arial" w:hAnsi="Arial" w:cs="Arial"/>
          <w:bCs/>
          <w:sz w:val="22"/>
          <w:szCs w:val="22"/>
        </w:rPr>
        <w:t xml:space="preserve"> (</w:t>
      </w:r>
      <w:r w:rsidR="00072207" w:rsidRPr="00656DC3">
        <w:rPr>
          <w:rFonts w:ascii="Arial" w:hAnsi="Arial" w:cs="Arial"/>
          <w:bCs/>
          <w:sz w:val="22"/>
          <w:szCs w:val="22"/>
        </w:rPr>
        <w:t>três</w:t>
      </w:r>
      <w:r w:rsidRPr="00656DC3">
        <w:rPr>
          <w:rFonts w:ascii="Arial" w:hAnsi="Arial" w:cs="Arial"/>
          <w:bCs/>
          <w:sz w:val="22"/>
          <w:szCs w:val="22"/>
        </w:rPr>
        <w:t>) dias úteis antes da data fixada para a abertura da sessão pública, devendo a Administração julgar e responder a impugnação em até 3 (três) dias úteis.</w:t>
      </w:r>
    </w:p>
    <w:p w:rsidR="00136A56" w:rsidRPr="00656DC3" w:rsidRDefault="00FC7A80"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O questionamento tem por finalidade apenas o esclarecimento de dúvidas a respeito da correta interpretação das cláusulas e regras deste certame licitatório.</w:t>
      </w:r>
    </w:p>
    <w:p w:rsidR="00136A56" w:rsidRPr="00656DC3" w:rsidRDefault="00136A56" w:rsidP="00136A56">
      <w:pPr>
        <w:ind w:left="710" w:right="-284"/>
        <w:jc w:val="both"/>
        <w:rPr>
          <w:rFonts w:ascii="Arial" w:eastAsiaTheme="minorEastAsia" w:hAnsi="Arial" w:cs="Arial"/>
          <w:sz w:val="22"/>
          <w:szCs w:val="22"/>
          <w:u w:val="single"/>
          <w:lang w:val="pt-PT" w:eastAsia="pt-PT"/>
        </w:rPr>
      </w:pPr>
    </w:p>
    <w:p w:rsidR="00FC7A80" w:rsidRPr="00656DC3" w:rsidRDefault="00FC7A80"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A impugnação deve ser manejada para apontamento de vício(s) de legalidade presente(s) no certame, devendo conter qualificação, motivação e pedido</w:t>
      </w:r>
      <w:r w:rsidR="00072207" w:rsidRPr="00656DC3">
        <w:rPr>
          <w:rFonts w:ascii="Arial" w:hAnsi="Arial" w:cs="Arial"/>
          <w:bCs/>
          <w:sz w:val="22"/>
          <w:szCs w:val="22"/>
        </w:rPr>
        <w:t>s</w:t>
      </w:r>
      <w:r w:rsidRPr="00656DC3">
        <w:rPr>
          <w:rFonts w:ascii="Arial" w:hAnsi="Arial" w:cs="Arial"/>
          <w:bCs/>
          <w:sz w:val="22"/>
          <w:szCs w:val="22"/>
        </w:rPr>
        <w:t xml:space="preserve"> claros.</w:t>
      </w:r>
    </w:p>
    <w:p w:rsidR="00136A56" w:rsidRPr="00656DC3" w:rsidRDefault="00136A56" w:rsidP="00136A56">
      <w:pPr>
        <w:ind w:right="-284"/>
        <w:jc w:val="both"/>
        <w:rPr>
          <w:rFonts w:ascii="Arial" w:eastAsiaTheme="minorEastAsia" w:hAnsi="Arial" w:cs="Arial"/>
          <w:sz w:val="22"/>
          <w:szCs w:val="22"/>
          <w:u w:val="single"/>
          <w:lang w:val="pt-PT" w:eastAsia="pt-PT"/>
        </w:rPr>
      </w:pPr>
    </w:p>
    <w:p w:rsidR="006C1FE9" w:rsidRPr="00656DC3" w:rsidRDefault="006C1FE9"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A impugnação feita tempestivamente pelo licitante não o impedirá de participar do processo licitatório até decisão definitiva a ela pertinente;</w:t>
      </w:r>
    </w:p>
    <w:p w:rsidR="00136A56" w:rsidRPr="00656DC3" w:rsidRDefault="00136A56" w:rsidP="00136A56">
      <w:pPr>
        <w:ind w:right="-284"/>
        <w:jc w:val="both"/>
        <w:rPr>
          <w:rFonts w:ascii="Arial" w:eastAsiaTheme="minorEastAsia" w:hAnsi="Arial" w:cs="Arial"/>
          <w:sz w:val="22"/>
          <w:szCs w:val="22"/>
          <w:u w:val="single"/>
          <w:lang w:val="pt-PT" w:eastAsia="pt-PT"/>
        </w:rPr>
      </w:pPr>
    </w:p>
    <w:p w:rsidR="001741F1" w:rsidRPr="00656DC3" w:rsidRDefault="001741F1"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A impugnação ao Edital, caso interposta através da internet, deverá ser carreada como anexo do e-mail, com arquivo em formato </w:t>
      </w:r>
      <w:proofErr w:type="spellStart"/>
      <w:r w:rsidRPr="00656DC3">
        <w:rPr>
          <w:rFonts w:ascii="Arial" w:hAnsi="Arial" w:cs="Arial"/>
          <w:bCs/>
          <w:i/>
          <w:sz w:val="22"/>
          <w:szCs w:val="22"/>
        </w:rPr>
        <w:t>Portable</w:t>
      </w:r>
      <w:proofErr w:type="spellEnd"/>
      <w:r w:rsidRPr="00656DC3">
        <w:rPr>
          <w:rFonts w:ascii="Arial" w:hAnsi="Arial" w:cs="Arial"/>
          <w:bCs/>
          <w:i/>
          <w:sz w:val="22"/>
          <w:szCs w:val="22"/>
        </w:rPr>
        <w:t xml:space="preserve"> </w:t>
      </w:r>
      <w:proofErr w:type="spellStart"/>
      <w:r w:rsidRPr="00656DC3">
        <w:rPr>
          <w:rFonts w:ascii="Arial" w:hAnsi="Arial" w:cs="Arial"/>
          <w:bCs/>
          <w:i/>
          <w:sz w:val="22"/>
          <w:szCs w:val="22"/>
        </w:rPr>
        <w:t>Document</w:t>
      </w:r>
      <w:proofErr w:type="spellEnd"/>
      <w:r w:rsidRPr="00656DC3">
        <w:rPr>
          <w:rFonts w:ascii="Arial" w:hAnsi="Arial" w:cs="Arial"/>
          <w:bCs/>
          <w:i/>
          <w:sz w:val="22"/>
          <w:szCs w:val="22"/>
        </w:rPr>
        <w:t xml:space="preserve"> </w:t>
      </w:r>
      <w:proofErr w:type="spellStart"/>
      <w:r w:rsidRPr="00656DC3">
        <w:rPr>
          <w:rFonts w:ascii="Arial" w:hAnsi="Arial" w:cs="Arial"/>
          <w:bCs/>
          <w:i/>
          <w:sz w:val="22"/>
          <w:szCs w:val="22"/>
        </w:rPr>
        <w:t>Format</w:t>
      </w:r>
      <w:proofErr w:type="spellEnd"/>
      <w:r w:rsidRPr="00656DC3">
        <w:rPr>
          <w:rFonts w:ascii="Arial" w:hAnsi="Arial" w:cs="Arial"/>
          <w:bCs/>
          <w:sz w:val="22"/>
          <w:szCs w:val="22"/>
        </w:rPr>
        <w:t xml:space="preserve"> (</w:t>
      </w:r>
      <w:r w:rsidR="007921C0" w:rsidRPr="00656DC3">
        <w:rPr>
          <w:rFonts w:ascii="Arial" w:hAnsi="Arial" w:cs="Arial"/>
          <w:bCs/>
          <w:sz w:val="22"/>
          <w:szCs w:val="22"/>
        </w:rPr>
        <w:t>extensão</w:t>
      </w:r>
      <w:r w:rsidRPr="00656DC3">
        <w:rPr>
          <w:rFonts w:ascii="Arial" w:hAnsi="Arial" w:cs="Arial"/>
          <w:bCs/>
          <w:sz w:val="22"/>
          <w:szCs w:val="22"/>
        </w:rPr>
        <w:t xml:space="preserve">.pdf) e devidamente assinada e carreada com os documentos de identificação, do impugnante, e de comprovação se for o caso, </w:t>
      </w:r>
      <w:proofErr w:type="gramStart"/>
      <w:r w:rsidRPr="00656DC3">
        <w:rPr>
          <w:rFonts w:ascii="Arial" w:hAnsi="Arial" w:cs="Arial"/>
          <w:bCs/>
          <w:sz w:val="22"/>
          <w:szCs w:val="22"/>
        </w:rPr>
        <w:t>sob pena</w:t>
      </w:r>
      <w:proofErr w:type="gramEnd"/>
      <w:r w:rsidRPr="00656DC3">
        <w:rPr>
          <w:rFonts w:ascii="Arial" w:hAnsi="Arial" w:cs="Arial"/>
          <w:bCs/>
          <w:sz w:val="22"/>
          <w:szCs w:val="22"/>
        </w:rPr>
        <w:t xml:space="preserve"> de não conhecimento.</w:t>
      </w:r>
    </w:p>
    <w:p w:rsidR="00136A56" w:rsidRPr="00656DC3" w:rsidRDefault="00136A56" w:rsidP="00136A56">
      <w:pPr>
        <w:ind w:left="710" w:right="-284"/>
        <w:jc w:val="both"/>
        <w:rPr>
          <w:rFonts w:ascii="Arial" w:eastAsiaTheme="minorEastAsia" w:hAnsi="Arial" w:cs="Arial"/>
          <w:sz w:val="22"/>
          <w:szCs w:val="22"/>
          <w:u w:val="single"/>
          <w:lang w:val="pt-PT" w:eastAsia="pt-PT"/>
        </w:rPr>
      </w:pPr>
    </w:p>
    <w:p w:rsidR="001741F1" w:rsidRPr="00656DC3" w:rsidRDefault="001741F1"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Se a impugnante for pessoa jurídica, deve ser assinada por representante legal, com a respectiva comprovação dos poderes, </w:t>
      </w:r>
      <w:proofErr w:type="gramStart"/>
      <w:r w:rsidRPr="00656DC3">
        <w:rPr>
          <w:rFonts w:ascii="Arial" w:hAnsi="Arial" w:cs="Arial"/>
          <w:bCs/>
          <w:sz w:val="22"/>
          <w:szCs w:val="22"/>
        </w:rPr>
        <w:t>sob pena</w:t>
      </w:r>
      <w:proofErr w:type="gramEnd"/>
      <w:r w:rsidRPr="00656DC3">
        <w:rPr>
          <w:rFonts w:ascii="Arial" w:hAnsi="Arial" w:cs="Arial"/>
          <w:bCs/>
          <w:sz w:val="22"/>
          <w:szCs w:val="22"/>
        </w:rPr>
        <w:t xml:space="preserve"> de não conhecimento.</w:t>
      </w:r>
    </w:p>
    <w:p w:rsidR="00136A56" w:rsidRPr="00656DC3" w:rsidRDefault="00136A56" w:rsidP="00136A56">
      <w:pPr>
        <w:ind w:right="-284"/>
        <w:jc w:val="both"/>
        <w:rPr>
          <w:rFonts w:ascii="Arial" w:eastAsiaTheme="minorEastAsia" w:hAnsi="Arial" w:cs="Arial"/>
          <w:sz w:val="22"/>
          <w:szCs w:val="22"/>
          <w:u w:val="single"/>
          <w:lang w:val="pt-PT" w:eastAsia="pt-PT"/>
        </w:rPr>
      </w:pPr>
    </w:p>
    <w:p w:rsidR="006C1FE9" w:rsidRPr="00656DC3" w:rsidRDefault="006C1FE9"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Decairá do direito de impugnar os termos deste Edital aquele que não o fizer até </w:t>
      </w:r>
      <w:proofErr w:type="gramStart"/>
      <w:r w:rsidR="001741F1" w:rsidRPr="00656DC3">
        <w:rPr>
          <w:rFonts w:ascii="Arial" w:hAnsi="Arial" w:cs="Arial"/>
          <w:sz w:val="22"/>
          <w:szCs w:val="22"/>
        </w:rPr>
        <w:t>3</w:t>
      </w:r>
      <w:proofErr w:type="gramEnd"/>
      <w:r w:rsidRPr="00656DC3">
        <w:rPr>
          <w:rFonts w:ascii="Arial" w:hAnsi="Arial" w:cs="Arial"/>
          <w:sz w:val="22"/>
          <w:szCs w:val="22"/>
        </w:rPr>
        <w:t xml:space="preserve"> (</w:t>
      </w:r>
      <w:r w:rsidR="001741F1" w:rsidRPr="00656DC3">
        <w:rPr>
          <w:rFonts w:ascii="Arial" w:hAnsi="Arial" w:cs="Arial"/>
          <w:sz w:val="22"/>
          <w:szCs w:val="22"/>
        </w:rPr>
        <w:t>três</w:t>
      </w:r>
      <w:r w:rsidRPr="00656DC3">
        <w:rPr>
          <w:rFonts w:ascii="Arial" w:hAnsi="Arial" w:cs="Arial"/>
          <w:sz w:val="22"/>
          <w:szCs w:val="22"/>
        </w:rPr>
        <w:t>) dias úteis antes da data-limite designada para o recebimento das propostas, apontando de forma clara e objetiva as falhas e/ou irregularidades que entende viciarem o mesmo.</w:t>
      </w:r>
    </w:p>
    <w:p w:rsidR="00136A56" w:rsidRPr="00656DC3" w:rsidRDefault="00136A56" w:rsidP="00136A56">
      <w:pPr>
        <w:ind w:right="-284"/>
        <w:jc w:val="both"/>
        <w:rPr>
          <w:rFonts w:ascii="Arial" w:eastAsiaTheme="minorEastAsia" w:hAnsi="Arial" w:cs="Arial"/>
          <w:sz w:val="22"/>
          <w:szCs w:val="22"/>
          <w:u w:val="single"/>
          <w:lang w:val="pt-PT" w:eastAsia="pt-PT"/>
        </w:rPr>
      </w:pPr>
    </w:p>
    <w:p w:rsidR="001741F1" w:rsidRPr="00656DC3" w:rsidRDefault="001741F1"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As impugnações e os pedidos de esclarecimentos e providências não têm efeito suspensivo.</w:t>
      </w:r>
    </w:p>
    <w:p w:rsidR="00136A56" w:rsidRPr="00656DC3" w:rsidRDefault="00136A56" w:rsidP="00136A56">
      <w:pPr>
        <w:ind w:left="710" w:right="-284"/>
        <w:jc w:val="both"/>
        <w:rPr>
          <w:rFonts w:ascii="Arial" w:eastAsiaTheme="minorEastAsia" w:hAnsi="Arial" w:cs="Arial"/>
          <w:sz w:val="22"/>
          <w:szCs w:val="22"/>
          <w:u w:val="single"/>
          <w:lang w:val="pt-PT" w:eastAsia="pt-PT"/>
        </w:rPr>
      </w:pPr>
    </w:p>
    <w:p w:rsidR="00A730D1" w:rsidRPr="00656DC3" w:rsidRDefault="006C1FE9"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Não serão conhecidas as impugnações e os recursos, apresentados fora do prazo legal, e/ou subscritos por representante não habilitado legalmente ou não identificado no processo para responder pelo proponente.</w:t>
      </w:r>
    </w:p>
    <w:p w:rsidR="00136A56" w:rsidRPr="00656DC3" w:rsidRDefault="00136A56" w:rsidP="00136A56">
      <w:pPr>
        <w:ind w:right="-284"/>
        <w:jc w:val="both"/>
        <w:rPr>
          <w:rFonts w:ascii="Arial" w:eastAsiaTheme="minorEastAsia" w:hAnsi="Arial" w:cs="Arial"/>
          <w:sz w:val="22"/>
          <w:szCs w:val="22"/>
          <w:u w:val="single"/>
          <w:lang w:val="pt-PT" w:eastAsia="pt-PT"/>
        </w:rPr>
      </w:pPr>
    </w:p>
    <w:p w:rsidR="006C1FE9" w:rsidRPr="00656DC3" w:rsidRDefault="00BE7978"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A decisão do pregoeiro</w:t>
      </w:r>
      <w:r w:rsidR="006C1FE9" w:rsidRPr="00656DC3">
        <w:rPr>
          <w:rFonts w:ascii="Arial" w:hAnsi="Arial" w:cs="Arial"/>
          <w:bCs/>
          <w:sz w:val="22"/>
          <w:szCs w:val="22"/>
        </w:rPr>
        <w:t xml:space="preserve"> sobre o julgamento da impugnação será comunicada ao licitante interessado, preferencialmente, até o dia anterior à data marcada para realização d</w:t>
      </w:r>
      <w:r w:rsidR="00FE2D79" w:rsidRPr="00656DC3">
        <w:rPr>
          <w:rFonts w:ascii="Arial" w:hAnsi="Arial" w:cs="Arial"/>
          <w:bCs/>
          <w:sz w:val="22"/>
          <w:szCs w:val="22"/>
        </w:rPr>
        <w:t>a</w:t>
      </w:r>
      <w:r w:rsidR="006C1FE9" w:rsidRPr="00656DC3">
        <w:rPr>
          <w:rFonts w:ascii="Arial" w:hAnsi="Arial" w:cs="Arial"/>
          <w:bCs/>
          <w:sz w:val="22"/>
          <w:szCs w:val="22"/>
        </w:rPr>
        <w:t xml:space="preserve"> </w:t>
      </w:r>
      <w:r w:rsidR="00FE2D79" w:rsidRPr="00656DC3">
        <w:rPr>
          <w:rFonts w:ascii="Arial" w:hAnsi="Arial" w:cs="Arial"/>
          <w:bCs/>
          <w:sz w:val="22"/>
          <w:szCs w:val="22"/>
        </w:rPr>
        <w:t>licitação</w:t>
      </w:r>
      <w:r w:rsidR="006C1FE9" w:rsidRPr="00656DC3">
        <w:rPr>
          <w:rFonts w:ascii="Arial" w:hAnsi="Arial" w:cs="Arial"/>
          <w:bCs/>
          <w:sz w:val="22"/>
          <w:szCs w:val="22"/>
        </w:rPr>
        <w:t>, podendo, tal comunicação, ser feita na própria sessão de abertura, fazendo-se o registro na ata.</w:t>
      </w:r>
    </w:p>
    <w:p w:rsidR="00136A56" w:rsidRPr="00656DC3" w:rsidRDefault="00136A56" w:rsidP="00136A56">
      <w:pPr>
        <w:ind w:right="-284"/>
        <w:jc w:val="both"/>
        <w:rPr>
          <w:rFonts w:ascii="Arial" w:eastAsiaTheme="minorEastAsia" w:hAnsi="Arial" w:cs="Arial"/>
          <w:sz w:val="22"/>
          <w:szCs w:val="22"/>
          <w:u w:val="single"/>
          <w:lang w:val="pt-PT" w:eastAsia="pt-PT"/>
        </w:rPr>
      </w:pPr>
    </w:p>
    <w:p w:rsidR="001741F1" w:rsidRPr="00656DC3" w:rsidRDefault="001741F1"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Acolhida a impugnação contra o ato convocatório, caso seja necessário, será definida e publicada nova data para realização do certame.</w:t>
      </w:r>
    </w:p>
    <w:p w:rsidR="00EB33B2" w:rsidRPr="00656DC3" w:rsidRDefault="00EB33B2" w:rsidP="00EB33B2">
      <w:pPr>
        <w:ind w:right="-284"/>
        <w:jc w:val="both"/>
        <w:rPr>
          <w:rFonts w:ascii="Arial" w:eastAsiaTheme="minorEastAsia" w:hAnsi="Arial" w:cs="Arial"/>
          <w:sz w:val="22"/>
          <w:szCs w:val="22"/>
          <w:u w:val="single"/>
          <w:lang w:val="pt-PT" w:eastAsia="pt-PT"/>
        </w:rPr>
      </w:pPr>
    </w:p>
    <w:p w:rsidR="00FC7A80" w:rsidRPr="00656DC3" w:rsidRDefault="00FC7A80" w:rsidP="00D11364">
      <w:pPr>
        <w:numPr>
          <w:ilvl w:val="0"/>
          <w:numId w:val="44"/>
        </w:numPr>
        <w:ind w:right="-284"/>
        <w:jc w:val="both"/>
        <w:rPr>
          <w:rFonts w:ascii="Arial" w:hAnsi="Arial" w:cs="Arial"/>
          <w:bCs/>
          <w:sz w:val="22"/>
          <w:szCs w:val="22"/>
        </w:rPr>
      </w:pPr>
      <w:r w:rsidRPr="00656DC3">
        <w:rPr>
          <w:rFonts w:ascii="Arial" w:hAnsi="Arial" w:cs="Arial"/>
          <w:bCs/>
          <w:sz w:val="22"/>
          <w:szCs w:val="22"/>
        </w:rPr>
        <w:t>DOS RECURSOS</w:t>
      </w:r>
    </w:p>
    <w:p w:rsidR="00EB33B2" w:rsidRPr="00656DC3" w:rsidRDefault="00EB33B2" w:rsidP="00EB33B2">
      <w:pPr>
        <w:ind w:left="705" w:right="-284"/>
        <w:jc w:val="both"/>
        <w:rPr>
          <w:rFonts w:ascii="Arial" w:hAnsi="Arial" w:cs="Arial"/>
          <w:bCs/>
          <w:sz w:val="22"/>
          <w:szCs w:val="22"/>
        </w:rPr>
      </w:pPr>
    </w:p>
    <w:p w:rsidR="001741F1" w:rsidRPr="00656DC3" w:rsidRDefault="001741F1" w:rsidP="00D11364">
      <w:pPr>
        <w:numPr>
          <w:ilvl w:val="1"/>
          <w:numId w:val="44"/>
        </w:numPr>
        <w:ind w:left="0" w:right="-284" w:firstLine="0"/>
        <w:jc w:val="both"/>
        <w:rPr>
          <w:rFonts w:ascii="Arial" w:hAnsi="Arial" w:cs="Arial"/>
          <w:bCs/>
          <w:sz w:val="22"/>
          <w:szCs w:val="22"/>
        </w:rPr>
      </w:pPr>
      <w:r w:rsidRPr="00656DC3">
        <w:rPr>
          <w:rFonts w:ascii="Arial" w:hAnsi="Arial" w:cs="Arial"/>
          <w:sz w:val="22"/>
          <w:szCs w:val="22"/>
        </w:rPr>
        <w:t xml:space="preserve">Declarado o vencedor, qualquer licitante </w:t>
      </w:r>
      <w:r w:rsidRPr="00656DC3">
        <w:rPr>
          <w:rFonts w:ascii="Arial" w:hAnsi="Arial" w:cs="Arial"/>
          <w:bCs/>
          <w:sz w:val="22"/>
          <w:szCs w:val="22"/>
        </w:rPr>
        <w:t>inconformado com o resultado poderá manifestar, imediata e motivadamente</w:t>
      </w:r>
      <w:r w:rsidRPr="00656DC3">
        <w:rPr>
          <w:rFonts w:ascii="Arial" w:hAnsi="Arial" w:cs="Arial"/>
          <w:sz w:val="22"/>
          <w:szCs w:val="22"/>
        </w:rPr>
        <w:t xml:space="preserve">, </w:t>
      </w:r>
      <w:r w:rsidRPr="00656DC3">
        <w:rPr>
          <w:rFonts w:ascii="Arial" w:hAnsi="Arial" w:cs="Arial"/>
          <w:bCs/>
          <w:sz w:val="22"/>
          <w:szCs w:val="22"/>
          <w:u w:val="single"/>
        </w:rPr>
        <w:t>ao final da sessão pública virtual</w:t>
      </w:r>
      <w:r w:rsidRPr="00656DC3">
        <w:rPr>
          <w:rFonts w:ascii="Arial" w:hAnsi="Arial" w:cs="Arial"/>
          <w:sz w:val="22"/>
          <w:szCs w:val="22"/>
          <w:u w:val="single"/>
        </w:rPr>
        <w:t xml:space="preserve">, </w:t>
      </w:r>
      <w:r w:rsidRPr="00656DC3">
        <w:rPr>
          <w:rFonts w:ascii="Arial" w:hAnsi="Arial" w:cs="Arial"/>
          <w:sz w:val="22"/>
          <w:szCs w:val="22"/>
        </w:rPr>
        <w:t>a intenção de recorrer</w:t>
      </w:r>
      <w:r w:rsidR="008B338A" w:rsidRPr="00656DC3">
        <w:rPr>
          <w:rFonts w:ascii="Arial" w:hAnsi="Arial" w:cs="Arial"/>
          <w:bCs/>
          <w:sz w:val="22"/>
          <w:szCs w:val="22"/>
        </w:rPr>
        <w:t xml:space="preserve"> contra decisões do pregoeiro</w:t>
      </w:r>
      <w:r w:rsidRPr="00656DC3">
        <w:rPr>
          <w:rFonts w:ascii="Arial" w:hAnsi="Arial" w:cs="Arial"/>
          <w:bCs/>
          <w:sz w:val="22"/>
          <w:szCs w:val="22"/>
        </w:rPr>
        <w:t>, através de</w:t>
      </w:r>
      <w:r w:rsidRPr="00656DC3">
        <w:rPr>
          <w:rFonts w:ascii="Arial" w:hAnsi="Arial" w:cs="Arial"/>
          <w:sz w:val="22"/>
          <w:szCs w:val="22"/>
        </w:rPr>
        <w:t xml:space="preserve"> </w:t>
      </w:r>
      <w:r w:rsidRPr="00656DC3">
        <w:rPr>
          <w:rFonts w:ascii="Arial" w:hAnsi="Arial" w:cs="Arial"/>
          <w:bCs/>
          <w:sz w:val="22"/>
          <w:szCs w:val="22"/>
        </w:rPr>
        <w:t>campo próprio do sistema eletrônico</w:t>
      </w:r>
      <w:r w:rsidR="00925253" w:rsidRPr="00656DC3">
        <w:rPr>
          <w:rFonts w:ascii="Arial" w:hAnsi="Arial" w:cs="Arial"/>
          <w:bCs/>
          <w:sz w:val="22"/>
          <w:szCs w:val="22"/>
        </w:rPr>
        <w:t xml:space="preserve"> (</w:t>
      </w:r>
      <w:r w:rsidR="004428F3" w:rsidRPr="00656DC3">
        <w:rPr>
          <w:rFonts w:ascii="Arial" w:hAnsi="Arial" w:cs="Arial"/>
          <w:bCs/>
          <w:sz w:val="22"/>
          <w:szCs w:val="22"/>
        </w:rPr>
        <w:t>www</w:t>
      </w:r>
      <w:r w:rsidR="00925253" w:rsidRPr="00656DC3">
        <w:rPr>
          <w:rFonts w:ascii="Arial" w:hAnsi="Arial" w:cs="Arial"/>
          <w:bCs/>
          <w:sz w:val="22"/>
          <w:szCs w:val="22"/>
        </w:rPr>
        <w:t>.licitacoes-</w:t>
      </w:r>
      <w:r w:rsidR="00925253" w:rsidRPr="00656DC3">
        <w:rPr>
          <w:rFonts w:ascii="Arial" w:hAnsi="Arial" w:cs="Arial"/>
          <w:bCs/>
          <w:sz w:val="22"/>
          <w:szCs w:val="22"/>
        </w:rPr>
        <w:lastRenderedPageBreak/>
        <w:t>e.com.br)</w:t>
      </w:r>
      <w:r w:rsidRPr="00656DC3">
        <w:rPr>
          <w:rFonts w:ascii="Arial" w:hAnsi="Arial" w:cs="Arial"/>
          <w:bCs/>
          <w:sz w:val="22"/>
          <w:szCs w:val="22"/>
        </w:rPr>
        <w:t xml:space="preserve">, com o registro da motivação do recurso, sendo-lhes então concedido o prazo de </w:t>
      </w:r>
      <w:proofErr w:type="gramStart"/>
      <w:r w:rsidR="00925253" w:rsidRPr="00656DC3">
        <w:rPr>
          <w:rFonts w:ascii="Arial" w:hAnsi="Arial" w:cs="Arial"/>
          <w:bCs/>
          <w:sz w:val="22"/>
          <w:szCs w:val="22"/>
        </w:rPr>
        <w:t>5</w:t>
      </w:r>
      <w:proofErr w:type="gramEnd"/>
      <w:r w:rsidRPr="00656DC3">
        <w:rPr>
          <w:rFonts w:ascii="Arial" w:hAnsi="Arial" w:cs="Arial"/>
          <w:bCs/>
          <w:sz w:val="22"/>
          <w:szCs w:val="22"/>
        </w:rPr>
        <w:t xml:space="preserve"> (</w:t>
      </w:r>
      <w:r w:rsidR="00925253" w:rsidRPr="00656DC3">
        <w:rPr>
          <w:rFonts w:ascii="Arial" w:hAnsi="Arial" w:cs="Arial"/>
          <w:bCs/>
          <w:sz w:val="22"/>
          <w:szCs w:val="22"/>
        </w:rPr>
        <w:t>cinco</w:t>
      </w:r>
      <w:r w:rsidRPr="00656DC3">
        <w:rPr>
          <w:rFonts w:ascii="Arial" w:hAnsi="Arial" w:cs="Arial"/>
          <w:bCs/>
          <w:sz w:val="22"/>
          <w:szCs w:val="22"/>
        </w:rPr>
        <w:t xml:space="preserve">) dias </w:t>
      </w:r>
      <w:r w:rsidR="00925253" w:rsidRPr="00656DC3">
        <w:rPr>
          <w:rFonts w:ascii="Arial" w:hAnsi="Arial" w:cs="Arial"/>
          <w:bCs/>
          <w:sz w:val="22"/>
          <w:szCs w:val="22"/>
        </w:rPr>
        <w:t xml:space="preserve">úteis </w:t>
      </w:r>
      <w:r w:rsidRPr="00656DC3">
        <w:rPr>
          <w:rFonts w:ascii="Arial" w:hAnsi="Arial" w:cs="Arial"/>
          <w:bCs/>
          <w:sz w:val="22"/>
          <w:szCs w:val="22"/>
        </w:rPr>
        <w:t>para anexar memoriais contendo as razões do recurso</w:t>
      </w:r>
      <w:r w:rsidR="00925253" w:rsidRPr="00656DC3">
        <w:rPr>
          <w:rFonts w:ascii="Arial" w:hAnsi="Arial" w:cs="Arial"/>
          <w:bCs/>
          <w:sz w:val="22"/>
          <w:szCs w:val="22"/>
        </w:rPr>
        <w:t>, os originais do recurso,</w:t>
      </w:r>
      <w:r w:rsidRPr="00656DC3">
        <w:rPr>
          <w:rFonts w:ascii="Arial" w:hAnsi="Arial" w:cs="Arial"/>
          <w:bCs/>
          <w:sz w:val="22"/>
          <w:szCs w:val="22"/>
        </w:rPr>
        <w:t xml:space="preserve"> </w:t>
      </w:r>
      <w:r w:rsidR="00F707BC" w:rsidRPr="00656DC3">
        <w:rPr>
          <w:rFonts w:ascii="Arial" w:hAnsi="Arial" w:cs="Arial"/>
          <w:bCs/>
          <w:sz w:val="22"/>
          <w:szCs w:val="22"/>
          <w:u w:val="single"/>
        </w:rPr>
        <w:t>que devem ser enviados para o</w:t>
      </w:r>
      <w:r w:rsidRPr="00656DC3">
        <w:rPr>
          <w:rFonts w:ascii="Arial" w:hAnsi="Arial" w:cs="Arial"/>
          <w:bCs/>
          <w:sz w:val="22"/>
          <w:szCs w:val="22"/>
          <w:u w:val="single"/>
        </w:rPr>
        <w:t xml:space="preserve"> </w:t>
      </w:r>
      <w:r w:rsidR="00F707BC" w:rsidRPr="00656DC3">
        <w:rPr>
          <w:rFonts w:ascii="Arial" w:hAnsi="Arial" w:cs="Arial"/>
          <w:bCs/>
          <w:sz w:val="22"/>
          <w:szCs w:val="22"/>
          <w:u w:val="single"/>
        </w:rPr>
        <w:t>pregoeiro</w:t>
      </w:r>
      <w:r w:rsidRPr="00656DC3">
        <w:rPr>
          <w:rFonts w:ascii="Arial" w:hAnsi="Arial" w:cs="Arial"/>
          <w:bCs/>
          <w:sz w:val="22"/>
          <w:szCs w:val="22"/>
        </w:rPr>
        <w:t>,</w:t>
      </w:r>
      <w:r w:rsidRPr="00656DC3">
        <w:rPr>
          <w:rFonts w:ascii="Arial" w:hAnsi="Arial" w:cs="Arial"/>
          <w:sz w:val="22"/>
          <w:szCs w:val="22"/>
        </w:rPr>
        <w:t xml:space="preserve"> sendo-lhes assegurada vista dos autos, no Setor de Licitações, no endereço indicado no preâmbulo deste Edital, em dias úteis, no horário das 9h às 12h de 2ª a 6ª feira e das 14h às 17h somente de 2ª a 5º feira (horário de Recife- PE).</w:t>
      </w:r>
    </w:p>
    <w:p w:rsidR="00136A56" w:rsidRPr="00656DC3" w:rsidRDefault="00136A56" w:rsidP="00136A56">
      <w:pPr>
        <w:ind w:right="-284"/>
        <w:jc w:val="both"/>
        <w:rPr>
          <w:rFonts w:ascii="Arial" w:hAnsi="Arial" w:cs="Arial"/>
          <w:bCs/>
          <w:sz w:val="22"/>
          <w:szCs w:val="22"/>
        </w:rPr>
      </w:pPr>
    </w:p>
    <w:p w:rsidR="001741F1" w:rsidRPr="00656DC3" w:rsidRDefault="00925253"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As demais licitantes</w:t>
      </w:r>
      <w:r w:rsidR="004428F3" w:rsidRPr="00656DC3">
        <w:rPr>
          <w:rFonts w:ascii="Arial" w:hAnsi="Arial" w:cs="Arial"/>
          <w:bCs/>
          <w:sz w:val="22"/>
          <w:szCs w:val="22"/>
        </w:rPr>
        <w:t xml:space="preserve"> ficam cientificadas para que, neste mesmo prazo, querendo, apresentem suas contrarrazões</w:t>
      </w:r>
      <w:r w:rsidR="00993987" w:rsidRPr="00656DC3">
        <w:rPr>
          <w:rFonts w:ascii="Arial" w:hAnsi="Arial" w:cs="Arial"/>
          <w:bCs/>
          <w:sz w:val="22"/>
          <w:szCs w:val="22"/>
        </w:rPr>
        <w:t xml:space="preserve"> sendo-lhes assegurada vista imediata dos autos</w:t>
      </w:r>
      <w:r w:rsidRPr="00656DC3">
        <w:rPr>
          <w:rFonts w:ascii="Arial" w:hAnsi="Arial" w:cs="Arial"/>
          <w:bCs/>
          <w:sz w:val="22"/>
          <w:szCs w:val="22"/>
        </w:rPr>
        <w:t>.</w:t>
      </w:r>
    </w:p>
    <w:p w:rsidR="00136A56" w:rsidRPr="00656DC3" w:rsidRDefault="00136A56" w:rsidP="00136A56">
      <w:pPr>
        <w:ind w:right="-284"/>
        <w:jc w:val="both"/>
        <w:rPr>
          <w:rFonts w:ascii="Arial" w:hAnsi="Arial" w:cs="Arial"/>
          <w:bCs/>
          <w:sz w:val="22"/>
          <w:szCs w:val="22"/>
        </w:rPr>
      </w:pPr>
    </w:p>
    <w:p w:rsidR="004428F3" w:rsidRDefault="004428F3"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O recurso terá efeito suspensivo e o seu acolhimento importará a invalidação apenas dos atos insuscetíveis de aproveitamento.</w:t>
      </w:r>
    </w:p>
    <w:p w:rsidR="007C53E5" w:rsidRDefault="007C53E5" w:rsidP="007C53E5">
      <w:pPr>
        <w:pStyle w:val="PargrafodaLista"/>
        <w:rPr>
          <w:rFonts w:ascii="Arial" w:hAnsi="Arial" w:cs="Arial"/>
          <w:bCs/>
          <w:sz w:val="22"/>
          <w:szCs w:val="22"/>
        </w:rPr>
      </w:pPr>
    </w:p>
    <w:p w:rsidR="00A86F80" w:rsidRPr="00656DC3" w:rsidRDefault="00A86F80"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Decididos os recursos, a autoridade competente fará a adjudicação do objeto da licitação ao licitante vencedor.</w:t>
      </w:r>
    </w:p>
    <w:p w:rsidR="00136A56" w:rsidRPr="00656DC3" w:rsidRDefault="00136A56" w:rsidP="00136A56">
      <w:pPr>
        <w:ind w:right="-284"/>
        <w:jc w:val="both"/>
        <w:rPr>
          <w:rFonts w:ascii="Arial" w:hAnsi="Arial" w:cs="Arial"/>
          <w:bCs/>
          <w:sz w:val="22"/>
          <w:szCs w:val="22"/>
        </w:rPr>
      </w:pPr>
    </w:p>
    <w:p w:rsidR="004428F3" w:rsidRPr="00656DC3" w:rsidRDefault="004428F3"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Não serão conhecidos recursos apresentados fora do prazo e horário legal e/ou subscritos por representante não habilitado legalmente ou não identificado no processo para responder pelo proponente.</w:t>
      </w:r>
    </w:p>
    <w:p w:rsidR="00136A56" w:rsidRPr="00656DC3" w:rsidRDefault="00136A56" w:rsidP="00136A56">
      <w:pPr>
        <w:ind w:right="-284"/>
        <w:jc w:val="both"/>
        <w:rPr>
          <w:rFonts w:ascii="Arial" w:hAnsi="Arial" w:cs="Arial"/>
          <w:bCs/>
          <w:sz w:val="22"/>
          <w:szCs w:val="22"/>
        </w:rPr>
      </w:pPr>
    </w:p>
    <w:p w:rsidR="006D55A9" w:rsidRPr="00656DC3" w:rsidRDefault="006D55A9" w:rsidP="00D11364">
      <w:pPr>
        <w:numPr>
          <w:ilvl w:val="1"/>
          <w:numId w:val="44"/>
        </w:numPr>
        <w:ind w:left="0" w:right="-284" w:firstLine="0"/>
        <w:jc w:val="both"/>
        <w:rPr>
          <w:rFonts w:ascii="Arial" w:hAnsi="Arial" w:cs="Arial"/>
          <w:bCs/>
          <w:sz w:val="22"/>
          <w:szCs w:val="22"/>
        </w:rPr>
      </w:pPr>
      <w:r w:rsidRPr="00656DC3">
        <w:rPr>
          <w:rFonts w:ascii="Arial" w:hAnsi="Arial" w:cs="Arial"/>
          <w:sz w:val="22"/>
          <w:szCs w:val="22"/>
        </w:rPr>
        <w:t>Não será concedido prazo para recursos sobre assuntos meramente protelatórios ou quando não justificada a intenção de interpor o recurso pelo proponente.</w:t>
      </w:r>
    </w:p>
    <w:p w:rsidR="00136A56" w:rsidRPr="00656DC3" w:rsidRDefault="00136A56" w:rsidP="00136A56">
      <w:pPr>
        <w:ind w:right="-284"/>
        <w:jc w:val="both"/>
        <w:rPr>
          <w:rFonts w:ascii="Arial" w:hAnsi="Arial" w:cs="Arial"/>
          <w:bCs/>
          <w:sz w:val="22"/>
          <w:szCs w:val="22"/>
        </w:rPr>
      </w:pPr>
    </w:p>
    <w:p w:rsidR="00993987" w:rsidRPr="00656DC3" w:rsidRDefault="00993987"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As razões de recursos serão dirigidas à autoridad</w:t>
      </w:r>
      <w:r w:rsidR="008F7EB0" w:rsidRPr="00656DC3">
        <w:rPr>
          <w:rFonts w:ascii="Arial" w:hAnsi="Arial" w:cs="Arial"/>
          <w:bCs/>
          <w:sz w:val="22"/>
          <w:szCs w:val="22"/>
        </w:rPr>
        <w:t>e superior, por intermédio do pregoeiro</w:t>
      </w:r>
      <w:r w:rsidRPr="00656DC3">
        <w:rPr>
          <w:rFonts w:ascii="Arial" w:hAnsi="Arial" w:cs="Arial"/>
          <w:bCs/>
          <w:sz w:val="22"/>
          <w:szCs w:val="22"/>
        </w:rPr>
        <w:t xml:space="preserve"> que, no prazo de </w:t>
      </w:r>
      <w:proofErr w:type="gramStart"/>
      <w:r w:rsidRPr="00656DC3">
        <w:rPr>
          <w:rFonts w:ascii="Arial" w:hAnsi="Arial" w:cs="Arial"/>
          <w:bCs/>
          <w:sz w:val="22"/>
          <w:szCs w:val="22"/>
        </w:rPr>
        <w:t>5</w:t>
      </w:r>
      <w:proofErr w:type="gramEnd"/>
      <w:r w:rsidRPr="00656DC3">
        <w:rPr>
          <w:rFonts w:ascii="Arial" w:hAnsi="Arial" w:cs="Arial"/>
          <w:bCs/>
          <w:sz w:val="22"/>
          <w:szCs w:val="22"/>
        </w:rPr>
        <w:t xml:space="preserve"> (cinco) dias úteis, poderá reconsiderar sua decisão ou, nesse mesmo prazo fazê-lo subir, devidamente informado para decisão final.</w:t>
      </w:r>
    </w:p>
    <w:p w:rsidR="00136A56" w:rsidRPr="00656DC3" w:rsidRDefault="00136A56" w:rsidP="00136A56">
      <w:pPr>
        <w:ind w:right="-284"/>
        <w:jc w:val="both"/>
        <w:rPr>
          <w:rFonts w:ascii="Arial" w:hAnsi="Arial" w:cs="Arial"/>
          <w:bCs/>
          <w:sz w:val="22"/>
          <w:szCs w:val="22"/>
        </w:rPr>
      </w:pPr>
    </w:p>
    <w:p w:rsidR="00136A56" w:rsidRPr="00656DC3" w:rsidRDefault="00976FBB" w:rsidP="00D11364">
      <w:pPr>
        <w:numPr>
          <w:ilvl w:val="1"/>
          <w:numId w:val="44"/>
        </w:numPr>
        <w:ind w:left="0" w:right="-284" w:firstLine="0"/>
        <w:jc w:val="both"/>
        <w:rPr>
          <w:rFonts w:ascii="Arial" w:hAnsi="Arial" w:cs="Arial"/>
          <w:bCs/>
          <w:sz w:val="22"/>
          <w:szCs w:val="22"/>
        </w:rPr>
      </w:pPr>
      <w:r w:rsidRPr="00656DC3">
        <w:rPr>
          <w:rFonts w:ascii="Arial" w:hAnsi="Arial" w:cs="Arial"/>
          <w:sz w:val="22"/>
          <w:szCs w:val="22"/>
        </w:rPr>
        <w:t>Para a contagem dos prazos referidos no presente item, deverá ser excluído o dia do início do prazo (data da sessão) e incluído o dia do fim do prazo, dia este que deverá ser considerado válido para a prática do</w:t>
      </w:r>
      <w:r w:rsidRPr="00656DC3">
        <w:rPr>
          <w:rFonts w:ascii="Arial" w:hAnsi="Arial" w:cs="Arial"/>
          <w:spacing w:val="1"/>
          <w:sz w:val="22"/>
          <w:szCs w:val="22"/>
        </w:rPr>
        <w:t xml:space="preserve"> </w:t>
      </w:r>
      <w:r w:rsidRPr="00656DC3">
        <w:rPr>
          <w:rFonts w:ascii="Arial" w:hAnsi="Arial" w:cs="Arial"/>
          <w:sz w:val="22"/>
          <w:szCs w:val="22"/>
        </w:rPr>
        <w:t>ato.</w:t>
      </w:r>
    </w:p>
    <w:p w:rsidR="00136A56" w:rsidRPr="00656DC3" w:rsidRDefault="00136A56" w:rsidP="00136A56">
      <w:pPr>
        <w:pStyle w:val="PargrafodaLista"/>
        <w:rPr>
          <w:rFonts w:ascii="Arial" w:hAnsi="Arial" w:cs="Arial"/>
          <w:bCs/>
          <w:sz w:val="22"/>
          <w:szCs w:val="22"/>
        </w:rPr>
      </w:pPr>
    </w:p>
    <w:p w:rsidR="004428F3" w:rsidRPr="00656DC3" w:rsidRDefault="004428F3"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 xml:space="preserve">Caso </w:t>
      </w:r>
      <w:r w:rsidR="008F7EB0" w:rsidRPr="00656DC3">
        <w:rPr>
          <w:rFonts w:ascii="Arial" w:hAnsi="Arial" w:cs="Arial"/>
          <w:bCs/>
          <w:sz w:val="22"/>
          <w:szCs w:val="22"/>
        </w:rPr>
        <w:t>o Pregoeiro</w:t>
      </w:r>
      <w:r w:rsidRPr="00656DC3">
        <w:rPr>
          <w:rFonts w:ascii="Arial" w:hAnsi="Arial" w:cs="Arial"/>
          <w:bCs/>
          <w:sz w:val="22"/>
          <w:szCs w:val="22"/>
        </w:rPr>
        <w:t xml:space="preserve"> decida pela Improcedência do recurso, a questão será apreciada pela Autoridade Competente para Homologar o resultado final, que poderá ratificar ou não da decisão d</w:t>
      </w:r>
      <w:r w:rsidR="00EF4A0A" w:rsidRPr="00656DC3">
        <w:rPr>
          <w:rFonts w:ascii="Arial" w:hAnsi="Arial" w:cs="Arial"/>
          <w:bCs/>
          <w:sz w:val="22"/>
          <w:szCs w:val="22"/>
        </w:rPr>
        <w:t>o</w:t>
      </w:r>
      <w:r w:rsidRPr="00656DC3">
        <w:rPr>
          <w:rFonts w:ascii="Arial" w:hAnsi="Arial" w:cs="Arial"/>
          <w:bCs/>
          <w:sz w:val="22"/>
          <w:szCs w:val="22"/>
        </w:rPr>
        <w:t xml:space="preserve"> </w:t>
      </w:r>
      <w:r w:rsidR="00EF4A0A" w:rsidRPr="00656DC3">
        <w:rPr>
          <w:rFonts w:ascii="Arial" w:hAnsi="Arial" w:cs="Arial"/>
          <w:bCs/>
          <w:sz w:val="22"/>
          <w:szCs w:val="22"/>
        </w:rPr>
        <w:t>Pregoeiro</w:t>
      </w:r>
      <w:r w:rsidRPr="00656DC3">
        <w:rPr>
          <w:rFonts w:ascii="Arial" w:hAnsi="Arial" w:cs="Arial"/>
          <w:bCs/>
          <w:sz w:val="22"/>
          <w:szCs w:val="22"/>
        </w:rPr>
        <w:t>, antes da adjudicação.</w:t>
      </w:r>
    </w:p>
    <w:p w:rsidR="00136A56" w:rsidRPr="00656DC3" w:rsidRDefault="00136A56" w:rsidP="00136A56">
      <w:pPr>
        <w:ind w:right="-284"/>
        <w:jc w:val="both"/>
        <w:rPr>
          <w:rFonts w:ascii="Arial" w:hAnsi="Arial" w:cs="Arial"/>
          <w:bCs/>
          <w:sz w:val="22"/>
          <w:szCs w:val="22"/>
        </w:rPr>
      </w:pPr>
    </w:p>
    <w:p w:rsidR="004428F3" w:rsidRPr="00656DC3" w:rsidRDefault="004428F3"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 xml:space="preserve">Verificada a regularidade dos procedimentos, </w:t>
      </w:r>
      <w:r w:rsidR="00CF298A" w:rsidRPr="00656DC3">
        <w:rPr>
          <w:rFonts w:ascii="Arial" w:hAnsi="Arial" w:cs="Arial"/>
          <w:bCs/>
          <w:sz w:val="22"/>
          <w:szCs w:val="22"/>
        </w:rPr>
        <w:t>o</w:t>
      </w:r>
      <w:r w:rsidRPr="00656DC3">
        <w:rPr>
          <w:rFonts w:ascii="Arial" w:hAnsi="Arial" w:cs="Arial"/>
          <w:bCs/>
          <w:sz w:val="22"/>
          <w:szCs w:val="22"/>
        </w:rPr>
        <w:t xml:space="preserve"> pregoeiro encaminhará o processo à autoridade competente para a homologação.</w:t>
      </w:r>
    </w:p>
    <w:p w:rsidR="00136A56" w:rsidRPr="00656DC3" w:rsidRDefault="00136A56" w:rsidP="00136A56">
      <w:pPr>
        <w:ind w:right="-284"/>
        <w:jc w:val="both"/>
        <w:rPr>
          <w:rFonts w:ascii="Arial" w:hAnsi="Arial" w:cs="Arial"/>
          <w:bCs/>
          <w:sz w:val="22"/>
          <w:szCs w:val="22"/>
        </w:rPr>
      </w:pPr>
    </w:p>
    <w:p w:rsidR="007D0A6D" w:rsidRPr="00656DC3" w:rsidRDefault="007D0A6D" w:rsidP="00D11364">
      <w:pPr>
        <w:numPr>
          <w:ilvl w:val="1"/>
          <w:numId w:val="44"/>
        </w:numPr>
        <w:ind w:left="0" w:right="-284" w:firstLine="0"/>
        <w:jc w:val="both"/>
        <w:rPr>
          <w:rFonts w:ascii="Arial" w:hAnsi="Arial" w:cs="Arial"/>
          <w:bCs/>
          <w:sz w:val="22"/>
          <w:szCs w:val="22"/>
        </w:rPr>
      </w:pPr>
      <w:r w:rsidRPr="00656DC3">
        <w:rPr>
          <w:rFonts w:ascii="Arial" w:hAnsi="Arial" w:cs="Arial"/>
          <w:bCs/>
          <w:sz w:val="22"/>
          <w:szCs w:val="22"/>
        </w:rPr>
        <w:t>Caso não ratifique a decisão d</w:t>
      </w:r>
      <w:r w:rsidR="00CF298A" w:rsidRPr="00656DC3">
        <w:rPr>
          <w:rFonts w:ascii="Arial" w:hAnsi="Arial" w:cs="Arial"/>
          <w:bCs/>
          <w:sz w:val="22"/>
          <w:szCs w:val="22"/>
        </w:rPr>
        <w:t>o</w:t>
      </w:r>
      <w:r w:rsidRPr="00656DC3">
        <w:rPr>
          <w:rFonts w:ascii="Arial" w:hAnsi="Arial" w:cs="Arial"/>
          <w:bCs/>
          <w:sz w:val="22"/>
          <w:szCs w:val="22"/>
        </w:rPr>
        <w:t xml:space="preserve"> </w:t>
      </w:r>
      <w:r w:rsidR="00CF298A" w:rsidRPr="00656DC3">
        <w:rPr>
          <w:rFonts w:ascii="Arial" w:hAnsi="Arial" w:cs="Arial"/>
          <w:bCs/>
          <w:sz w:val="22"/>
          <w:szCs w:val="22"/>
        </w:rPr>
        <w:t>Pregoeiro</w:t>
      </w:r>
      <w:r w:rsidRPr="00656DC3">
        <w:rPr>
          <w:rFonts w:ascii="Arial" w:hAnsi="Arial" w:cs="Arial"/>
          <w:bCs/>
          <w:sz w:val="22"/>
          <w:szCs w:val="22"/>
        </w:rPr>
        <w:t>, a Autoridade Competente determinará as medidas que julgar cabíveis no caso.</w:t>
      </w:r>
    </w:p>
    <w:p w:rsidR="00EB33B2" w:rsidRPr="00656DC3" w:rsidRDefault="00EB33B2" w:rsidP="00EB33B2">
      <w:pPr>
        <w:ind w:right="-284"/>
        <w:jc w:val="both"/>
        <w:rPr>
          <w:rFonts w:ascii="Arial" w:hAnsi="Arial" w:cs="Arial"/>
          <w:bCs/>
          <w:sz w:val="22"/>
          <w:szCs w:val="22"/>
        </w:rPr>
      </w:pPr>
    </w:p>
    <w:p w:rsidR="00A86F80" w:rsidRPr="00656DC3" w:rsidRDefault="00A86F80"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DA ATA DE REGISTRO DE PREÇOS</w:t>
      </w:r>
    </w:p>
    <w:p w:rsidR="00EB33B2" w:rsidRPr="00656DC3" w:rsidRDefault="00EB33B2" w:rsidP="00EB33B2">
      <w:pPr>
        <w:ind w:left="705" w:right="-284"/>
        <w:jc w:val="both"/>
        <w:rPr>
          <w:rFonts w:ascii="Arial" w:eastAsiaTheme="minorEastAsia" w:hAnsi="Arial" w:cs="Arial"/>
          <w:sz w:val="22"/>
          <w:szCs w:val="22"/>
          <w:u w:val="single"/>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 xml:space="preserve">O </w:t>
      </w:r>
      <w:r w:rsidRPr="00656DC3">
        <w:rPr>
          <w:rFonts w:ascii="Arial" w:hAnsi="Arial" w:cs="Arial"/>
          <w:sz w:val="22"/>
          <w:szCs w:val="22"/>
        </w:rPr>
        <w:t xml:space="preserve">Instituto Agronômico de Pernambuco - IPA </w:t>
      </w:r>
      <w:r w:rsidRPr="00656DC3">
        <w:rPr>
          <w:rFonts w:ascii="Arial" w:hAnsi="Arial" w:cs="Arial"/>
          <w:bCs/>
          <w:sz w:val="22"/>
          <w:szCs w:val="22"/>
        </w:rPr>
        <w:t xml:space="preserve">será o órgão gerenciador e único participante </w:t>
      </w:r>
      <w:r w:rsidRPr="00656DC3">
        <w:rPr>
          <w:rFonts w:ascii="Arial" w:hAnsi="Arial" w:cs="Arial"/>
          <w:sz w:val="22"/>
          <w:szCs w:val="22"/>
        </w:rPr>
        <w:t>da Ata de Registro de Preços</w:t>
      </w:r>
      <w:r w:rsidRPr="00656DC3">
        <w:rPr>
          <w:rFonts w:ascii="Arial" w:hAnsi="Arial" w:cs="Arial"/>
          <w:bCs/>
          <w:sz w:val="22"/>
          <w:szCs w:val="22"/>
        </w:rPr>
        <w:t>;</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 xml:space="preserve">Após a homologação do resultado do certame, o IPA convocará as empresas vencedoras para a assinatura da Ata de Registro de Preços, em 48 horas, prorrogável a critério do IPA, uma única vez, por igual período, </w:t>
      </w:r>
      <w:proofErr w:type="gramStart"/>
      <w:r w:rsidRPr="00656DC3">
        <w:rPr>
          <w:rFonts w:ascii="Arial" w:hAnsi="Arial" w:cs="Arial"/>
          <w:bCs/>
          <w:sz w:val="22"/>
          <w:szCs w:val="22"/>
        </w:rPr>
        <w:t>sob pena</w:t>
      </w:r>
      <w:proofErr w:type="gramEnd"/>
      <w:r w:rsidRPr="00656DC3">
        <w:rPr>
          <w:rFonts w:ascii="Arial" w:hAnsi="Arial" w:cs="Arial"/>
          <w:bCs/>
          <w:sz w:val="22"/>
          <w:szCs w:val="22"/>
        </w:rPr>
        <w:t xml:space="preserve"> de decair o direito à contratação sem prejuízo das sanções do item 18 deste termo editalício.</w:t>
      </w:r>
    </w:p>
    <w:p w:rsidR="00136A56" w:rsidRPr="00656DC3" w:rsidRDefault="00136A56" w:rsidP="00136A56">
      <w:pPr>
        <w:ind w:right="-284"/>
        <w:jc w:val="both"/>
        <w:rPr>
          <w:rFonts w:ascii="Arial" w:eastAsiaTheme="minorEastAsia" w:hAnsi="Arial" w:cs="Arial"/>
          <w:sz w:val="22"/>
          <w:szCs w:val="22"/>
          <w:lang w:val="pt-PT" w:eastAsia="pt-PT"/>
        </w:rPr>
      </w:pPr>
    </w:p>
    <w:p w:rsidR="00136A56" w:rsidRPr="00656DC3" w:rsidRDefault="00A86F80" w:rsidP="00D11364">
      <w:pPr>
        <w:numPr>
          <w:ilvl w:val="2"/>
          <w:numId w:val="44"/>
        </w:numPr>
        <w:ind w:left="709" w:right="-284" w:firstLine="1"/>
        <w:jc w:val="both"/>
        <w:rPr>
          <w:rFonts w:ascii="Arial" w:eastAsiaTheme="minorEastAsia" w:hAnsi="Arial" w:cs="Arial"/>
          <w:sz w:val="22"/>
          <w:szCs w:val="22"/>
          <w:lang w:val="pt-PT" w:eastAsia="pt-PT"/>
        </w:rPr>
      </w:pPr>
      <w:r w:rsidRPr="00656DC3">
        <w:rPr>
          <w:rFonts w:ascii="Arial" w:hAnsi="Arial" w:cs="Arial"/>
          <w:bCs/>
          <w:sz w:val="22"/>
          <w:szCs w:val="22"/>
        </w:rPr>
        <w:lastRenderedPageBreak/>
        <w:t>As empresas com preços registrados passarão a ser denominadas Detentoras da Ata de Registro de Preços, após a respectiva assinatura da Ata.</w:t>
      </w:r>
    </w:p>
    <w:p w:rsidR="00136A56" w:rsidRPr="00656DC3" w:rsidRDefault="00136A56" w:rsidP="00136A56">
      <w:pPr>
        <w:ind w:left="710" w:right="-284"/>
        <w:jc w:val="both"/>
        <w:rPr>
          <w:rFonts w:ascii="Arial" w:eastAsiaTheme="minorEastAsia" w:hAnsi="Arial" w:cs="Arial"/>
          <w:sz w:val="22"/>
          <w:szCs w:val="22"/>
          <w:lang w:val="pt-PT" w:eastAsia="pt-PT"/>
        </w:rPr>
      </w:pPr>
    </w:p>
    <w:p w:rsidR="00A86F80" w:rsidRPr="00656DC3" w:rsidRDefault="00A86F80" w:rsidP="00D11364">
      <w:pPr>
        <w:numPr>
          <w:ilvl w:val="2"/>
          <w:numId w:val="44"/>
        </w:numPr>
        <w:ind w:left="709" w:right="-284" w:firstLine="1"/>
        <w:jc w:val="both"/>
        <w:rPr>
          <w:rFonts w:ascii="Arial" w:eastAsiaTheme="minorEastAsia" w:hAnsi="Arial" w:cs="Arial"/>
          <w:sz w:val="22"/>
          <w:szCs w:val="22"/>
          <w:lang w:val="pt-PT" w:eastAsia="pt-PT"/>
        </w:rPr>
      </w:pPr>
      <w:r w:rsidRPr="00656DC3">
        <w:rPr>
          <w:rFonts w:ascii="Arial" w:hAnsi="Arial" w:cs="Arial"/>
          <w:bCs/>
          <w:sz w:val="22"/>
          <w:szCs w:val="22"/>
        </w:rPr>
        <w:t>Quando o participante vencedor não assinar a Ata de Registro de Preços, é facultado ao IPA, convocar os participantes remanescentes – do cadastro de reserva, na ordem de classificação, para fazê-lo em igual prazo e nas mesmas condições, ou revogar a</w:t>
      </w:r>
      <w:r w:rsidRPr="00656DC3">
        <w:rPr>
          <w:rFonts w:ascii="Arial" w:hAnsi="Arial" w:cs="Arial"/>
          <w:sz w:val="22"/>
          <w:szCs w:val="22"/>
        </w:rPr>
        <w:t xml:space="preserve"> </w:t>
      </w:r>
      <w:r w:rsidRPr="00656DC3">
        <w:rPr>
          <w:rFonts w:ascii="Arial" w:hAnsi="Arial" w:cs="Arial"/>
          <w:bCs/>
          <w:sz w:val="22"/>
          <w:szCs w:val="22"/>
        </w:rPr>
        <w:t>licitação, sem prejuízo das sanções previstas neste Edital e no Capítulo X do Regulamento Interno de Licitações, Contratos e Convênios do IPA, observada a ampla defesa e o contraditório.</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F295F"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A Ata Registro dos Preços resultante do certame terá a</w:t>
      </w:r>
      <w:r w:rsidRPr="00656DC3">
        <w:rPr>
          <w:rFonts w:ascii="Arial" w:hAnsi="Arial" w:cs="Arial"/>
          <w:sz w:val="22"/>
          <w:szCs w:val="22"/>
        </w:rPr>
        <w:t xml:space="preserve"> vigência de 12 (doze) meses, </w:t>
      </w:r>
      <w:r w:rsidRPr="00656DC3">
        <w:rPr>
          <w:rFonts w:ascii="Arial" w:hAnsi="Arial" w:cs="Arial"/>
          <w:bCs/>
          <w:sz w:val="22"/>
          <w:szCs w:val="22"/>
        </w:rPr>
        <w:t xml:space="preserve">podendo ser prorrogada por igual período, a contar da assinatura, obrigando-se a </w:t>
      </w:r>
      <w:r w:rsidR="008779F6" w:rsidRPr="00656DC3">
        <w:rPr>
          <w:rFonts w:ascii="Arial" w:hAnsi="Arial" w:cs="Arial"/>
          <w:sz w:val="22"/>
          <w:szCs w:val="22"/>
        </w:rPr>
        <w:t xml:space="preserve">Detentora da Ata </w:t>
      </w:r>
      <w:r w:rsidRPr="00656DC3">
        <w:rPr>
          <w:rFonts w:ascii="Arial" w:hAnsi="Arial" w:cs="Arial"/>
          <w:bCs/>
          <w:sz w:val="22"/>
          <w:szCs w:val="22"/>
        </w:rPr>
        <w:t>a garantir o objeto pelo prazo referido;</w:t>
      </w:r>
    </w:p>
    <w:p w:rsidR="006F295F" w:rsidRPr="00656DC3" w:rsidRDefault="006F295F" w:rsidP="006F295F">
      <w:pPr>
        <w:ind w:right="-284"/>
        <w:jc w:val="both"/>
        <w:rPr>
          <w:rFonts w:ascii="Arial" w:eastAsiaTheme="minorEastAsia" w:hAnsi="Arial" w:cs="Arial"/>
          <w:sz w:val="22"/>
          <w:szCs w:val="22"/>
          <w:lang w:val="pt-PT" w:eastAsia="pt-PT"/>
        </w:rPr>
      </w:pPr>
    </w:p>
    <w:p w:rsidR="00136A56" w:rsidRPr="00656DC3" w:rsidRDefault="00A86F80" w:rsidP="00D11364">
      <w:pPr>
        <w:numPr>
          <w:ilvl w:val="2"/>
          <w:numId w:val="44"/>
        </w:numPr>
        <w:ind w:left="709" w:right="-284" w:firstLine="0"/>
        <w:jc w:val="both"/>
        <w:rPr>
          <w:rFonts w:ascii="Arial" w:eastAsiaTheme="minorEastAsia" w:hAnsi="Arial" w:cs="Arial"/>
          <w:sz w:val="22"/>
          <w:szCs w:val="22"/>
          <w:lang w:val="pt-PT" w:eastAsia="pt-PT"/>
        </w:rPr>
      </w:pPr>
      <w:r w:rsidRPr="00656DC3">
        <w:rPr>
          <w:rFonts w:ascii="Arial" w:hAnsi="Arial" w:cs="Arial"/>
          <w:bCs/>
          <w:sz w:val="22"/>
          <w:szCs w:val="22"/>
        </w:rPr>
        <w:t>Para prorrogação da Ata deve ser solicitado por escrito, durante seu transcurso, e ocorra motivo justificado e aceito pelo IPA;</w:t>
      </w:r>
    </w:p>
    <w:p w:rsidR="00136A56" w:rsidRPr="00656DC3" w:rsidRDefault="00136A56" w:rsidP="00136A56">
      <w:pPr>
        <w:ind w:left="709" w:right="-284"/>
        <w:jc w:val="both"/>
        <w:rPr>
          <w:rFonts w:ascii="Arial" w:eastAsiaTheme="minorEastAsia" w:hAnsi="Arial" w:cs="Arial"/>
          <w:sz w:val="22"/>
          <w:szCs w:val="22"/>
          <w:lang w:val="pt-PT" w:eastAsia="pt-PT"/>
        </w:rPr>
      </w:pPr>
    </w:p>
    <w:p w:rsidR="00A86F80" w:rsidRPr="00656DC3" w:rsidRDefault="00A86F80" w:rsidP="00D11364">
      <w:pPr>
        <w:numPr>
          <w:ilvl w:val="2"/>
          <w:numId w:val="44"/>
        </w:numPr>
        <w:ind w:left="709" w:right="-284" w:firstLine="0"/>
        <w:jc w:val="both"/>
        <w:rPr>
          <w:rFonts w:ascii="Arial" w:eastAsiaTheme="minorEastAsia" w:hAnsi="Arial" w:cs="Arial"/>
          <w:sz w:val="22"/>
          <w:szCs w:val="22"/>
          <w:lang w:val="pt-PT" w:eastAsia="pt-PT"/>
        </w:rPr>
      </w:pPr>
      <w:r w:rsidRPr="00656DC3">
        <w:rPr>
          <w:rFonts w:ascii="Arial" w:hAnsi="Arial" w:cs="Arial"/>
          <w:bCs/>
          <w:sz w:val="22"/>
          <w:szCs w:val="22"/>
        </w:rPr>
        <w:t>A prorrogação do prazo de validade da ata não restabelece os quantitativos originalmente registrados.</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Desde que devidamente justificada a vantagem, a Ata de Registro de Preços, durante sua vigência, pode ser utilizada por qualquer órgão ou entidade da Administração Pública que não tenha participado do certame licitatório, mediante anuência do Órgão Gerenciador e em observância aos limites previstos no Decreto Estadual n° 42.530, de 22 de dezembro de 2015.</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 xml:space="preserve">Os Órgão e Entidades Não Participantes, quando desejarem fazer uso da Ata de Registro de Preços, devem consultar o Órgão Gerenciador, que se manifestará sobre a possibilidade de adesão, considerando se conveniente e oportuno, para indicar os possíveis Detentores da Ata e </w:t>
      </w:r>
      <w:proofErr w:type="gramStart"/>
      <w:r w:rsidRPr="00656DC3">
        <w:rPr>
          <w:rFonts w:ascii="Arial" w:hAnsi="Arial" w:cs="Arial"/>
          <w:bCs/>
          <w:sz w:val="22"/>
          <w:szCs w:val="22"/>
        </w:rPr>
        <w:t>respectivos preços a serem praticados, obedecida</w:t>
      </w:r>
      <w:proofErr w:type="gramEnd"/>
      <w:r w:rsidRPr="00656DC3">
        <w:rPr>
          <w:rFonts w:ascii="Arial" w:hAnsi="Arial" w:cs="Arial"/>
          <w:bCs/>
          <w:sz w:val="22"/>
          <w:szCs w:val="22"/>
        </w:rPr>
        <w:t xml:space="preserve"> a ordem de classificação.</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Cabe ao Detentor da Ata de Registro de Preços, observadas as condições nela estabelecidas, inclusive quanto às negociações promovidas pelo Órgão Gerenciador, optar pela aceitação ou não do fornecimento decorrente de adesão a um Órgão Não Participante, desde que não prejudique as obrigações presentes e futuras decorrentes da Ata, assumidas com o Órgão Gerenciador e Órgãos Participantes;</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Os Órgãos e Entidades Não Participantes, ao solicitarem adesão à Ata de Registro de Preços, devem realizar pesquisa de mercado a fim de comprovar a vantajosidade dos preços registrados;</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As aquisições ou contratações adicionais a que se refere este artigo não podem exceder, por órgão ou entidade, a 100% (cem por cento) dos quantitativos dos itens do instrumento convocatório e registrados na Ata de Registro de Preços para o Órgão Gerenciador e Órgãos Participantes;</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hAnsi="Arial" w:cs="Arial"/>
          <w:bCs/>
          <w:sz w:val="22"/>
          <w:szCs w:val="22"/>
        </w:rPr>
        <w:t>O quantitativo decorrente das adesões à Ata de Registro de Preços não pode exceder, na totalidade, ao quíntuplo do quantitativo de cada item registrado na Ata de Registro de Preços para o Órgão Gerenciador e Órgãos Participantes, independente do número de Órgãos Não Participantes que a aderirem;</w:t>
      </w:r>
    </w:p>
    <w:p w:rsidR="00136A56" w:rsidRPr="00656DC3" w:rsidRDefault="00136A56" w:rsidP="00136A56">
      <w:pPr>
        <w:ind w:right="-284"/>
        <w:jc w:val="both"/>
        <w:rPr>
          <w:rFonts w:ascii="Arial" w:eastAsiaTheme="minorEastAsia" w:hAnsi="Arial" w:cs="Arial"/>
          <w:sz w:val="22"/>
          <w:szCs w:val="22"/>
          <w:lang w:val="pt-PT" w:eastAsia="pt-PT"/>
        </w:rPr>
      </w:pPr>
    </w:p>
    <w:p w:rsidR="00A86F80" w:rsidRPr="00656DC3" w:rsidRDefault="00A86F80"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lastRenderedPageBreak/>
        <w:t xml:space="preserve">Os fornecedores que compuserem a Ata de Registro de Preços em caráter de reserva, em seu anexo, comprometer-se-ão, </w:t>
      </w:r>
      <w:proofErr w:type="gramStart"/>
      <w:r w:rsidRPr="00656DC3">
        <w:rPr>
          <w:rFonts w:ascii="Arial" w:hAnsi="Arial" w:cs="Arial"/>
          <w:bCs/>
          <w:sz w:val="22"/>
          <w:szCs w:val="22"/>
        </w:rPr>
        <w:t>sob pena</w:t>
      </w:r>
      <w:proofErr w:type="gramEnd"/>
      <w:r w:rsidRPr="00656DC3">
        <w:rPr>
          <w:rFonts w:ascii="Arial" w:hAnsi="Arial" w:cs="Arial"/>
          <w:bCs/>
          <w:sz w:val="22"/>
          <w:szCs w:val="22"/>
        </w:rPr>
        <w:t xml:space="preserve"> das sanções previstas em edital, a assinar a referida Ata registrando preço igual ao do fornecedor afastado, pelo prazo e quantidades remanescentes.</w:t>
      </w:r>
    </w:p>
    <w:p w:rsidR="00913AD1" w:rsidRPr="00656DC3" w:rsidRDefault="00913AD1" w:rsidP="00913AD1">
      <w:pPr>
        <w:ind w:right="-284"/>
        <w:jc w:val="both"/>
        <w:rPr>
          <w:rFonts w:ascii="Arial" w:eastAsiaTheme="minorEastAsia" w:hAnsi="Arial" w:cs="Arial"/>
          <w:sz w:val="22"/>
          <w:szCs w:val="22"/>
          <w:u w:val="single"/>
          <w:lang w:val="pt-PT" w:eastAsia="pt-PT"/>
        </w:rPr>
      </w:pPr>
    </w:p>
    <w:p w:rsidR="00F946F8" w:rsidRPr="00656DC3" w:rsidRDefault="00F946F8"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u w:val="single"/>
        </w:rPr>
        <w:t>DO CANCELAMENTO DA ATA DE REGISTRO DE PREÇOS – ARP</w:t>
      </w:r>
    </w:p>
    <w:p w:rsidR="00EB33B2" w:rsidRPr="00656DC3" w:rsidRDefault="00EB33B2" w:rsidP="00EB33B2">
      <w:pPr>
        <w:ind w:right="-284"/>
        <w:jc w:val="both"/>
        <w:rPr>
          <w:rFonts w:ascii="Arial" w:eastAsiaTheme="minorEastAsia" w:hAnsi="Arial" w:cs="Arial"/>
          <w:sz w:val="22"/>
          <w:szCs w:val="22"/>
          <w:u w:val="single"/>
          <w:lang w:val="pt-PT" w:eastAsia="pt-PT"/>
        </w:rPr>
      </w:pPr>
    </w:p>
    <w:p w:rsidR="00F946F8" w:rsidRPr="00656DC3" w:rsidRDefault="00F946F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 ARP poderá ser cancelada de pleno direito, no todo ou em parte, nas situações previstas no artigo 131 do RILCC do IPA e neste Edital.</w:t>
      </w:r>
    </w:p>
    <w:p w:rsidR="00136A56" w:rsidRPr="00656DC3" w:rsidRDefault="00136A56" w:rsidP="00136A56">
      <w:pPr>
        <w:ind w:left="710" w:right="-284"/>
        <w:jc w:val="both"/>
        <w:rPr>
          <w:rFonts w:ascii="Arial" w:eastAsiaTheme="minorEastAsia" w:hAnsi="Arial" w:cs="Arial"/>
          <w:sz w:val="22"/>
          <w:szCs w:val="22"/>
          <w:u w:val="single"/>
          <w:lang w:val="pt-PT" w:eastAsia="pt-PT"/>
        </w:rPr>
      </w:pPr>
    </w:p>
    <w:p w:rsidR="00F946F8" w:rsidRPr="00656DC3" w:rsidRDefault="00F946F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O IPA poderá rescindir a ARP, independente de interpelação judicial ou extrajudicial e de qualquer indenização, nos seguintes casos:</w:t>
      </w:r>
    </w:p>
    <w:p w:rsidR="00136A56" w:rsidRPr="00656DC3" w:rsidRDefault="00136A56" w:rsidP="00136A56">
      <w:pPr>
        <w:pStyle w:val="PargrafodaLista"/>
        <w:rPr>
          <w:rFonts w:ascii="Arial" w:eastAsiaTheme="minorEastAsia" w:hAnsi="Arial" w:cs="Arial"/>
          <w:sz w:val="22"/>
          <w:szCs w:val="22"/>
          <w:u w:val="single"/>
          <w:lang w:val="pt-PT" w:eastAsia="pt-PT"/>
        </w:rPr>
      </w:pPr>
    </w:p>
    <w:p w:rsidR="00F946F8" w:rsidRPr="00656DC3" w:rsidRDefault="00136A56" w:rsidP="00D11364">
      <w:pPr>
        <w:pStyle w:val="PargrafodaLista"/>
        <w:numPr>
          <w:ilvl w:val="3"/>
          <w:numId w:val="44"/>
        </w:numPr>
        <w:tabs>
          <w:tab w:val="left" w:pos="1134"/>
        </w:tabs>
        <w:suppressAutoHyphens/>
        <w:ind w:left="1134" w:firstLine="0"/>
        <w:jc w:val="both"/>
        <w:rPr>
          <w:rFonts w:ascii="Arial" w:hAnsi="Arial" w:cs="Arial"/>
          <w:sz w:val="22"/>
          <w:szCs w:val="22"/>
        </w:rPr>
      </w:pPr>
      <w:r w:rsidRPr="00656DC3">
        <w:rPr>
          <w:rFonts w:ascii="Arial" w:hAnsi="Arial" w:cs="Arial"/>
          <w:sz w:val="22"/>
          <w:szCs w:val="22"/>
        </w:rPr>
        <w:t xml:space="preserve"> </w:t>
      </w:r>
      <w:r w:rsidR="00F946F8" w:rsidRPr="00656DC3">
        <w:rPr>
          <w:rFonts w:ascii="Arial" w:hAnsi="Arial" w:cs="Arial"/>
          <w:sz w:val="22"/>
          <w:szCs w:val="22"/>
        </w:rPr>
        <w:t>Não cumprimento ou o cumprimento irregular de cláusulas contratuais, especificações ou prazos, por parte da CONTRATADA;</w:t>
      </w:r>
    </w:p>
    <w:p w:rsidR="00136A56" w:rsidRPr="00656DC3" w:rsidRDefault="00136A56" w:rsidP="00136A56">
      <w:pPr>
        <w:pStyle w:val="PargrafodaLista"/>
        <w:tabs>
          <w:tab w:val="left" w:pos="1134"/>
        </w:tabs>
        <w:suppressAutoHyphens/>
        <w:ind w:left="1134"/>
        <w:jc w:val="both"/>
        <w:rPr>
          <w:rFonts w:ascii="Arial" w:hAnsi="Arial" w:cs="Arial"/>
          <w:sz w:val="22"/>
          <w:szCs w:val="22"/>
        </w:rPr>
      </w:pPr>
    </w:p>
    <w:p w:rsidR="00F946F8" w:rsidRPr="00656DC3" w:rsidRDefault="00F946F8" w:rsidP="00D11364">
      <w:pPr>
        <w:pStyle w:val="PargrafodaLista"/>
        <w:numPr>
          <w:ilvl w:val="3"/>
          <w:numId w:val="44"/>
        </w:numPr>
        <w:tabs>
          <w:tab w:val="left" w:pos="1134"/>
          <w:tab w:val="left" w:pos="1985"/>
        </w:tabs>
        <w:suppressAutoHyphens/>
        <w:ind w:left="1134" w:firstLine="0"/>
        <w:jc w:val="both"/>
        <w:rPr>
          <w:rFonts w:ascii="Arial" w:hAnsi="Arial" w:cs="Arial"/>
          <w:sz w:val="22"/>
          <w:szCs w:val="22"/>
        </w:rPr>
      </w:pPr>
      <w:r w:rsidRPr="00656DC3">
        <w:rPr>
          <w:rFonts w:ascii="Arial" w:hAnsi="Arial" w:cs="Arial"/>
          <w:sz w:val="22"/>
          <w:szCs w:val="22"/>
        </w:rPr>
        <w:t xml:space="preserve">Decretação de falência ou a instauração de insolvência civil da </w:t>
      </w:r>
      <w:r w:rsidR="008779F6" w:rsidRPr="00656DC3">
        <w:rPr>
          <w:rFonts w:ascii="Arial" w:hAnsi="Arial" w:cs="Arial"/>
          <w:sz w:val="22"/>
          <w:szCs w:val="22"/>
        </w:rPr>
        <w:t xml:space="preserve">Detentora da </w:t>
      </w:r>
      <w:r w:rsidRPr="00656DC3">
        <w:rPr>
          <w:rFonts w:ascii="Arial" w:hAnsi="Arial" w:cs="Arial"/>
          <w:sz w:val="22"/>
          <w:szCs w:val="22"/>
        </w:rPr>
        <w:t>ARP;</w:t>
      </w:r>
    </w:p>
    <w:p w:rsidR="00136A56" w:rsidRPr="00656DC3" w:rsidRDefault="00136A56" w:rsidP="00136A56">
      <w:pPr>
        <w:tabs>
          <w:tab w:val="left" w:pos="1134"/>
          <w:tab w:val="left" w:pos="1985"/>
        </w:tabs>
        <w:suppressAutoHyphens/>
        <w:jc w:val="both"/>
        <w:rPr>
          <w:rFonts w:ascii="Arial" w:hAnsi="Arial" w:cs="Arial"/>
          <w:sz w:val="22"/>
          <w:szCs w:val="22"/>
        </w:rPr>
      </w:pPr>
    </w:p>
    <w:p w:rsidR="00F946F8" w:rsidRPr="00656DC3" w:rsidRDefault="00F946F8" w:rsidP="00D11364">
      <w:pPr>
        <w:pStyle w:val="PargrafodaLista"/>
        <w:numPr>
          <w:ilvl w:val="3"/>
          <w:numId w:val="44"/>
        </w:numPr>
        <w:tabs>
          <w:tab w:val="left" w:pos="1134"/>
        </w:tabs>
        <w:suppressAutoHyphens/>
        <w:ind w:left="1134" w:firstLine="0"/>
        <w:jc w:val="both"/>
        <w:rPr>
          <w:rFonts w:ascii="Arial" w:hAnsi="Arial" w:cs="Arial"/>
          <w:sz w:val="22"/>
          <w:szCs w:val="22"/>
        </w:rPr>
      </w:pPr>
      <w:r w:rsidRPr="00656DC3">
        <w:rPr>
          <w:rFonts w:ascii="Arial" w:hAnsi="Arial" w:cs="Arial"/>
          <w:sz w:val="22"/>
          <w:szCs w:val="22"/>
        </w:rPr>
        <w:t>Razões de interesse público ou na ocorrência de uma das hipóteses previstas do art. 190 do Regulamento Interno De Licitações, Contratos e Convênios do Instituto Agronômico de Pernambuco – IPA.</w:t>
      </w:r>
    </w:p>
    <w:p w:rsidR="00B92CF4" w:rsidRPr="00656DC3" w:rsidRDefault="00B92CF4" w:rsidP="00B92CF4">
      <w:pPr>
        <w:tabs>
          <w:tab w:val="left" w:pos="1134"/>
        </w:tabs>
        <w:suppressAutoHyphens/>
        <w:jc w:val="both"/>
        <w:rPr>
          <w:rFonts w:ascii="Arial" w:hAnsi="Arial" w:cs="Arial"/>
          <w:sz w:val="22"/>
          <w:szCs w:val="22"/>
        </w:rPr>
      </w:pPr>
    </w:p>
    <w:p w:rsidR="00B92CF4" w:rsidRPr="00656DC3" w:rsidRDefault="00F946F8" w:rsidP="00D11364">
      <w:pPr>
        <w:pStyle w:val="PargrafodaLista"/>
        <w:numPr>
          <w:ilvl w:val="3"/>
          <w:numId w:val="44"/>
        </w:numPr>
        <w:tabs>
          <w:tab w:val="left" w:pos="1134"/>
        </w:tabs>
        <w:suppressAutoHyphens/>
        <w:ind w:left="1134" w:firstLine="0"/>
        <w:jc w:val="both"/>
        <w:rPr>
          <w:rFonts w:ascii="Arial" w:hAnsi="Arial" w:cs="Arial"/>
          <w:sz w:val="22"/>
          <w:szCs w:val="22"/>
        </w:rPr>
      </w:pPr>
      <w:r w:rsidRPr="00656DC3">
        <w:rPr>
          <w:rFonts w:ascii="Arial" w:hAnsi="Arial" w:cs="Arial"/>
          <w:sz w:val="22"/>
          <w:szCs w:val="22"/>
        </w:rPr>
        <w:t>A ocorrência de caso fortuito ou de força maior, regularmente comprovada, impeditiva da execução do Contrato ou instrumento equivalente.</w:t>
      </w:r>
    </w:p>
    <w:p w:rsidR="00B92CF4" w:rsidRPr="00656DC3" w:rsidRDefault="00B92CF4" w:rsidP="00B92CF4">
      <w:pPr>
        <w:pStyle w:val="PargrafodaLista"/>
        <w:rPr>
          <w:rFonts w:ascii="Arial" w:hAnsi="Arial" w:cs="Arial"/>
          <w:sz w:val="22"/>
          <w:szCs w:val="22"/>
        </w:rPr>
      </w:pPr>
    </w:p>
    <w:p w:rsidR="00F946F8" w:rsidRPr="00656DC3" w:rsidRDefault="00F946F8" w:rsidP="00D11364">
      <w:pPr>
        <w:pStyle w:val="PargrafodaLista"/>
        <w:numPr>
          <w:ilvl w:val="3"/>
          <w:numId w:val="44"/>
        </w:numPr>
        <w:tabs>
          <w:tab w:val="left" w:pos="1134"/>
        </w:tabs>
        <w:suppressAutoHyphens/>
        <w:ind w:left="1134" w:firstLine="0"/>
        <w:jc w:val="both"/>
        <w:rPr>
          <w:rFonts w:ascii="Arial" w:hAnsi="Arial" w:cs="Arial"/>
          <w:sz w:val="22"/>
          <w:szCs w:val="22"/>
        </w:rPr>
      </w:pPr>
      <w:r w:rsidRPr="00656DC3">
        <w:rPr>
          <w:rFonts w:ascii="Arial" w:hAnsi="Arial" w:cs="Arial"/>
          <w:sz w:val="22"/>
          <w:szCs w:val="22"/>
        </w:rPr>
        <w:t>Os preços registrados se apresentarem superiores aos praticados no mercado, não aceitando a DETENTORA DA ARP, reduzir o seu preço registrado, na hipótese deste se tornar superior àqueles praticados no mercado;</w:t>
      </w:r>
    </w:p>
    <w:p w:rsidR="00B92CF4" w:rsidRPr="00656DC3" w:rsidRDefault="00B92CF4" w:rsidP="00B92CF4">
      <w:pPr>
        <w:tabs>
          <w:tab w:val="left" w:pos="1134"/>
        </w:tabs>
        <w:suppressAutoHyphens/>
        <w:jc w:val="both"/>
        <w:rPr>
          <w:rFonts w:ascii="Arial" w:hAnsi="Arial" w:cs="Arial"/>
          <w:sz w:val="22"/>
          <w:szCs w:val="22"/>
        </w:rPr>
      </w:pPr>
    </w:p>
    <w:p w:rsidR="00F946F8" w:rsidRPr="00656DC3" w:rsidRDefault="00F946F8" w:rsidP="00D11364">
      <w:pPr>
        <w:pStyle w:val="PargrafodaLista"/>
        <w:numPr>
          <w:ilvl w:val="3"/>
          <w:numId w:val="44"/>
        </w:numPr>
        <w:tabs>
          <w:tab w:val="left" w:pos="1134"/>
          <w:tab w:val="left" w:pos="1309"/>
        </w:tabs>
        <w:suppressAutoHyphens/>
        <w:ind w:left="1134" w:firstLine="0"/>
        <w:jc w:val="both"/>
        <w:rPr>
          <w:rFonts w:ascii="Arial" w:hAnsi="Arial" w:cs="Arial"/>
          <w:sz w:val="22"/>
          <w:szCs w:val="22"/>
        </w:rPr>
      </w:pPr>
      <w:r w:rsidRPr="00656DC3">
        <w:rPr>
          <w:rFonts w:ascii="Arial" w:hAnsi="Arial" w:cs="Arial"/>
          <w:sz w:val="22"/>
          <w:szCs w:val="22"/>
        </w:rPr>
        <w:t>Sempre que ficar constatado que a DETENTORA DA ARP perdeu qualquer das condições de habilitação e qualificação exigidas na Licitação.</w:t>
      </w:r>
    </w:p>
    <w:p w:rsidR="00B92CF4" w:rsidRPr="00656DC3" w:rsidRDefault="00B92CF4" w:rsidP="00B92CF4">
      <w:pPr>
        <w:tabs>
          <w:tab w:val="left" w:pos="1134"/>
          <w:tab w:val="left" w:pos="1309"/>
        </w:tabs>
        <w:suppressAutoHyphens/>
        <w:jc w:val="both"/>
        <w:rPr>
          <w:rFonts w:ascii="Arial" w:hAnsi="Arial" w:cs="Arial"/>
          <w:sz w:val="22"/>
          <w:szCs w:val="22"/>
        </w:rPr>
      </w:pPr>
    </w:p>
    <w:p w:rsidR="00F946F8" w:rsidRPr="00656DC3" w:rsidRDefault="00F946F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 comunicação da exclusão da DETENTORA DA ARP será feita por meio de publicação ou por correspondência com aviso de recebimento, juntando-se o comprovante dos autos que deram origem a ARP.</w:t>
      </w:r>
    </w:p>
    <w:p w:rsidR="00B92CF4" w:rsidRPr="00656DC3" w:rsidRDefault="00B92CF4" w:rsidP="00B92CF4">
      <w:pPr>
        <w:ind w:left="709" w:right="-284"/>
        <w:jc w:val="both"/>
        <w:rPr>
          <w:rFonts w:ascii="Arial" w:eastAsiaTheme="minorEastAsia" w:hAnsi="Arial" w:cs="Arial"/>
          <w:sz w:val="22"/>
          <w:szCs w:val="22"/>
          <w:u w:val="single"/>
          <w:lang w:val="pt-PT" w:eastAsia="pt-PT"/>
        </w:rPr>
      </w:pPr>
    </w:p>
    <w:p w:rsidR="00F946F8" w:rsidRPr="00656DC3" w:rsidRDefault="00F946F8" w:rsidP="00D11364">
      <w:pPr>
        <w:numPr>
          <w:ilvl w:val="3"/>
          <w:numId w:val="44"/>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No caso de ser ignorado, incerto ou inacessível o endereço da DETENTORA da ARP a comunicação da exclusão será feita por publicação.</w:t>
      </w:r>
    </w:p>
    <w:p w:rsidR="00305419" w:rsidRPr="00656DC3" w:rsidRDefault="00305419" w:rsidP="00305419">
      <w:pPr>
        <w:ind w:left="1134" w:right="-284"/>
        <w:jc w:val="both"/>
        <w:rPr>
          <w:rFonts w:ascii="Arial" w:eastAsiaTheme="minorEastAsia" w:hAnsi="Arial" w:cs="Arial"/>
          <w:sz w:val="22"/>
          <w:szCs w:val="22"/>
          <w:u w:val="single"/>
          <w:lang w:val="pt-PT" w:eastAsia="pt-PT"/>
        </w:rPr>
      </w:pPr>
    </w:p>
    <w:p w:rsidR="00400247" w:rsidRPr="00656DC3" w:rsidRDefault="00400247"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u w:val="single"/>
        </w:rPr>
        <w:t>DAS ADESÕES POR ÓRGÃOS NÃO PARTICIPANTES</w:t>
      </w:r>
    </w:p>
    <w:p w:rsidR="00EB33B2" w:rsidRPr="00656DC3" w:rsidRDefault="00EB33B2" w:rsidP="00EB33B2">
      <w:pPr>
        <w:ind w:right="-284"/>
        <w:jc w:val="both"/>
        <w:rPr>
          <w:rFonts w:ascii="Arial" w:eastAsiaTheme="minorEastAsia" w:hAnsi="Arial" w:cs="Arial"/>
          <w:sz w:val="22"/>
          <w:szCs w:val="22"/>
          <w:u w:val="single"/>
          <w:lang w:val="pt-PT" w:eastAsia="pt-PT"/>
        </w:rPr>
      </w:pPr>
    </w:p>
    <w:p w:rsidR="00400247" w:rsidRPr="00656DC3" w:rsidRDefault="00400247"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Desde que devidamente justificada a vantagem, a Ata de Registro de Preço, durante sua vigência, pode ser utilizada por qualquer órgão ou entidade da Administração Pública que não tenha participado do certame licitatório, mediante a anuência do Órgão Gerenciador e em observância aos limites previstos no artigo 132 § 4º do RILCC do IPA;</w:t>
      </w:r>
    </w:p>
    <w:p w:rsidR="00B92CF4" w:rsidRPr="00656DC3" w:rsidRDefault="00B92CF4" w:rsidP="00B92CF4">
      <w:pPr>
        <w:ind w:left="710" w:right="-284"/>
        <w:jc w:val="both"/>
        <w:rPr>
          <w:rFonts w:ascii="Arial" w:eastAsiaTheme="minorEastAsia" w:hAnsi="Arial" w:cs="Arial"/>
          <w:sz w:val="22"/>
          <w:szCs w:val="22"/>
          <w:u w:val="single"/>
          <w:lang w:val="pt-PT" w:eastAsia="pt-PT"/>
        </w:rPr>
      </w:pPr>
    </w:p>
    <w:p w:rsidR="00400247" w:rsidRPr="00656DC3" w:rsidRDefault="00400247" w:rsidP="006F295F">
      <w:pPr>
        <w:numPr>
          <w:ilvl w:val="3"/>
          <w:numId w:val="44"/>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quantitativo decorrente das adesões à Ata de Registro de Preços não pode exceder, na totalidade, ao quíntuplo do quantitativo de cada item registrado na </w:t>
      </w:r>
      <w:r w:rsidRPr="00656DC3">
        <w:rPr>
          <w:rFonts w:ascii="Arial" w:hAnsi="Arial" w:cs="Arial"/>
          <w:sz w:val="22"/>
          <w:szCs w:val="22"/>
        </w:rPr>
        <w:lastRenderedPageBreak/>
        <w:t>Ata de Registro de Preços para o Órgão Gerenciador e Órgãos Participantes, independentemente do número de Órgãos Não Participantes que a aderirem;</w:t>
      </w:r>
    </w:p>
    <w:p w:rsidR="00084578" w:rsidRPr="00656DC3" w:rsidRDefault="00084578" w:rsidP="00084578">
      <w:pPr>
        <w:ind w:left="709" w:right="-284"/>
        <w:jc w:val="both"/>
        <w:rPr>
          <w:rFonts w:ascii="Arial" w:eastAsiaTheme="minorEastAsia" w:hAnsi="Arial" w:cs="Arial"/>
          <w:sz w:val="22"/>
          <w:szCs w:val="22"/>
          <w:u w:val="single"/>
          <w:lang w:val="pt-PT" w:eastAsia="pt-PT"/>
        </w:rPr>
      </w:pPr>
    </w:p>
    <w:p w:rsidR="00400247" w:rsidRPr="00656DC3" w:rsidRDefault="00400247"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As aquisições ou contratações adicionais referidas neste item não podem exceder, por órgão ou entidade, a 100% (cem por cento) dos quantitativos dos itens do instrumento convocatório e registrados na Ata de Registro de Preços para o Órgão Gerenciador.</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400247" w:rsidRPr="00656DC3" w:rsidRDefault="00400247" w:rsidP="00D11364">
      <w:pPr>
        <w:numPr>
          <w:ilvl w:val="2"/>
          <w:numId w:val="44"/>
        </w:numPr>
        <w:tabs>
          <w:tab w:val="left" w:pos="993"/>
        </w:tabs>
        <w:ind w:left="709" w:right="-284" w:firstLine="0"/>
        <w:jc w:val="both"/>
        <w:rPr>
          <w:rFonts w:ascii="Arial" w:eastAsiaTheme="minorEastAsia" w:hAnsi="Arial" w:cs="Arial"/>
          <w:sz w:val="22"/>
          <w:szCs w:val="22"/>
          <w:u w:val="single"/>
          <w:lang w:val="pt-PT" w:eastAsia="pt-PT"/>
        </w:rPr>
      </w:pPr>
      <w:r w:rsidRPr="00656DC3">
        <w:rPr>
          <w:rFonts w:ascii="Arial" w:hAnsi="Arial" w:cs="Arial"/>
          <w:w w:val="105"/>
          <w:sz w:val="22"/>
          <w:szCs w:val="22"/>
        </w:rPr>
        <w:t xml:space="preserve">Após a </w:t>
      </w:r>
      <w:r w:rsidRPr="00656DC3">
        <w:rPr>
          <w:rFonts w:ascii="Arial" w:hAnsi="Arial" w:cs="Arial"/>
          <w:spacing w:val="-4"/>
          <w:w w:val="105"/>
          <w:sz w:val="22"/>
          <w:szCs w:val="22"/>
        </w:rPr>
        <w:t xml:space="preserve">autorização </w:t>
      </w:r>
      <w:r w:rsidRPr="00656DC3">
        <w:rPr>
          <w:rFonts w:ascii="Arial" w:hAnsi="Arial" w:cs="Arial"/>
          <w:w w:val="105"/>
          <w:sz w:val="22"/>
          <w:szCs w:val="22"/>
        </w:rPr>
        <w:t xml:space="preserve">do IPA, o órgão </w:t>
      </w:r>
      <w:r w:rsidRPr="00656DC3">
        <w:rPr>
          <w:rFonts w:ascii="Arial" w:hAnsi="Arial" w:cs="Arial"/>
          <w:spacing w:val="-4"/>
          <w:w w:val="105"/>
          <w:sz w:val="22"/>
          <w:szCs w:val="22"/>
        </w:rPr>
        <w:t xml:space="preserve">não </w:t>
      </w:r>
      <w:r w:rsidRPr="00656DC3">
        <w:rPr>
          <w:rFonts w:ascii="Arial" w:hAnsi="Arial" w:cs="Arial"/>
          <w:spacing w:val="-6"/>
          <w:w w:val="105"/>
          <w:sz w:val="22"/>
          <w:szCs w:val="22"/>
        </w:rPr>
        <w:t xml:space="preserve">participante </w:t>
      </w:r>
      <w:r w:rsidRPr="00656DC3">
        <w:rPr>
          <w:rFonts w:ascii="Arial" w:hAnsi="Arial" w:cs="Arial"/>
          <w:spacing w:val="-4"/>
          <w:w w:val="105"/>
          <w:sz w:val="22"/>
          <w:szCs w:val="22"/>
        </w:rPr>
        <w:t xml:space="preserve">deverá </w:t>
      </w:r>
      <w:r w:rsidRPr="00656DC3">
        <w:rPr>
          <w:rFonts w:ascii="Arial" w:hAnsi="Arial" w:cs="Arial"/>
          <w:spacing w:val="-7"/>
          <w:w w:val="105"/>
          <w:sz w:val="22"/>
          <w:szCs w:val="22"/>
        </w:rPr>
        <w:t xml:space="preserve">efetivar </w:t>
      </w:r>
      <w:r w:rsidRPr="00656DC3">
        <w:rPr>
          <w:rFonts w:ascii="Arial" w:hAnsi="Arial" w:cs="Arial"/>
          <w:w w:val="105"/>
          <w:sz w:val="22"/>
          <w:szCs w:val="22"/>
        </w:rPr>
        <w:t xml:space="preserve">a </w:t>
      </w:r>
      <w:r w:rsidRPr="00656DC3">
        <w:rPr>
          <w:rFonts w:ascii="Arial" w:hAnsi="Arial" w:cs="Arial"/>
          <w:spacing w:val="-6"/>
          <w:w w:val="105"/>
          <w:sz w:val="22"/>
          <w:szCs w:val="22"/>
        </w:rPr>
        <w:t xml:space="preserve">aquisição </w:t>
      </w:r>
      <w:r w:rsidRPr="00656DC3">
        <w:rPr>
          <w:rFonts w:ascii="Arial" w:hAnsi="Arial" w:cs="Arial"/>
          <w:w w:val="105"/>
          <w:sz w:val="22"/>
          <w:szCs w:val="22"/>
        </w:rPr>
        <w:t xml:space="preserve">ou </w:t>
      </w:r>
      <w:r w:rsidRPr="00656DC3">
        <w:rPr>
          <w:rFonts w:ascii="Arial" w:hAnsi="Arial" w:cs="Arial"/>
          <w:spacing w:val="-3"/>
          <w:w w:val="105"/>
          <w:sz w:val="22"/>
          <w:szCs w:val="22"/>
        </w:rPr>
        <w:t xml:space="preserve">contratação </w:t>
      </w:r>
      <w:r w:rsidRPr="00656DC3">
        <w:rPr>
          <w:rFonts w:ascii="Arial" w:hAnsi="Arial" w:cs="Arial"/>
          <w:spacing w:val="-6"/>
          <w:w w:val="105"/>
          <w:sz w:val="22"/>
          <w:szCs w:val="22"/>
        </w:rPr>
        <w:t xml:space="preserve">solicitada </w:t>
      </w:r>
      <w:r w:rsidRPr="00656DC3">
        <w:rPr>
          <w:rFonts w:ascii="Arial" w:hAnsi="Arial" w:cs="Arial"/>
          <w:spacing w:val="-5"/>
          <w:w w:val="105"/>
          <w:sz w:val="22"/>
          <w:szCs w:val="22"/>
        </w:rPr>
        <w:t xml:space="preserve">em até </w:t>
      </w:r>
      <w:r w:rsidRPr="00656DC3">
        <w:rPr>
          <w:rFonts w:ascii="Arial" w:hAnsi="Arial" w:cs="Arial"/>
          <w:spacing w:val="-4"/>
          <w:w w:val="105"/>
          <w:sz w:val="22"/>
          <w:szCs w:val="22"/>
        </w:rPr>
        <w:t xml:space="preserve">noventa </w:t>
      </w:r>
      <w:r w:rsidRPr="00656DC3">
        <w:rPr>
          <w:rFonts w:ascii="Arial" w:hAnsi="Arial" w:cs="Arial"/>
          <w:spacing w:val="-5"/>
          <w:w w:val="105"/>
          <w:sz w:val="22"/>
          <w:szCs w:val="22"/>
        </w:rPr>
        <w:t xml:space="preserve">dias, </w:t>
      </w:r>
      <w:r w:rsidRPr="00656DC3">
        <w:rPr>
          <w:rFonts w:ascii="Arial" w:hAnsi="Arial" w:cs="Arial"/>
          <w:w w:val="105"/>
          <w:sz w:val="22"/>
          <w:szCs w:val="22"/>
        </w:rPr>
        <w:t xml:space="preserve">observado o prazo de </w:t>
      </w:r>
      <w:r w:rsidRPr="00656DC3">
        <w:rPr>
          <w:rFonts w:ascii="Arial" w:hAnsi="Arial" w:cs="Arial"/>
          <w:spacing w:val="-7"/>
          <w:w w:val="105"/>
          <w:sz w:val="22"/>
          <w:szCs w:val="22"/>
        </w:rPr>
        <w:t xml:space="preserve">vigência </w:t>
      </w:r>
      <w:r w:rsidRPr="00656DC3">
        <w:rPr>
          <w:rFonts w:ascii="Arial" w:hAnsi="Arial" w:cs="Arial"/>
          <w:w w:val="105"/>
          <w:sz w:val="22"/>
          <w:szCs w:val="22"/>
        </w:rPr>
        <w:t>da</w:t>
      </w:r>
      <w:r w:rsidRPr="00656DC3">
        <w:rPr>
          <w:rFonts w:ascii="Arial" w:hAnsi="Arial" w:cs="Arial"/>
          <w:spacing w:val="-18"/>
          <w:w w:val="105"/>
          <w:sz w:val="22"/>
          <w:szCs w:val="22"/>
        </w:rPr>
        <w:t xml:space="preserve"> </w:t>
      </w:r>
      <w:r w:rsidRPr="00656DC3">
        <w:rPr>
          <w:rFonts w:ascii="Arial" w:hAnsi="Arial" w:cs="Arial"/>
          <w:spacing w:val="-6"/>
          <w:w w:val="105"/>
          <w:sz w:val="22"/>
          <w:szCs w:val="22"/>
        </w:rPr>
        <w:t>ata.</w:t>
      </w:r>
    </w:p>
    <w:p w:rsidR="00084578" w:rsidRPr="00656DC3" w:rsidRDefault="00084578" w:rsidP="00084578">
      <w:pPr>
        <w:tabs>
          <w:tab w:val="left" w:pos="993"/>
        </w:tabs>
        <w:ind w:right="-284"/>
        <w:jc w:val="both"/>
        <w:rPr>
          <w:rFonts w:ascii="Arial" w:eastAsiaTheme="minorEastAsia" w:hAnsi="Arial" w:cs="Arial"/>
          <w:sz w:val="22"/>
          <w:szCs w:val="22"/>
          <w:u w:val="single"/>
          <w:lang w:val="pt-PT" w:eastAsia="pt-PT"/>
        </w:rPr>
      </w:pPr>
    </w:p>
    <w:p w:rsidR="00400247" w:rsidRPr="00656DC3" w:rsidRDefault="00400247" w:rsidP="00D11364">
      <w:pPr>
        <w:numPr>
          <w:ilvl w:val="2"/>
          <w:numId w:val="44"/>
        </w:numPr>
        <w:tabs>
          <w:tab w:val="left" w:pos="993"/>
        </w:tabs>
        <w:ind w:left="709" w:right="-284" w:firstLine="0"/>
        <w:jc w:val="both"/>
        <w:rPr>
          <w:rFonts w:ascii="Arial" w:eastAsiaTheme="minorEastAsia" w:hAnsi="Arial" w:cs="Arial"/>
          <w:sz w:val="22"/>
          <w:szCs w:val="22"/>
          <w:u w:val="single"/>
          <w:lang w:val="pt-PT" w:eastAsia="pt-PT"/>
        </w:rPr>
      </w:pPr>
      <w:proofErr w:type="gramStart"/>
      <w:r w:rsidRPr="00656DC3">
        <w:rPr>
          <w:rFonts w:ascii="Arial" w:hAnsi="Arial" w:cs="Arial"/>
          <w:spacing w:val="-4"/>
          <w:w w:val="105"/>
          <w:sz w:val="22"/>
          <w:szCs w:val="22"/>
        </w:rPr>
        <w:t>Compete</w:t>
      </w:r>
      <w:proofErr w:type="gramEnd"/>
      <w:r w:rsidRPr="00656DC3">
        <w:rPr>
          <w:rFonts w:ascii="Arial" w:hAnsi="Arial" w:cs="Arial"/>
          <w:spacing w:val="-4"/>
          <w:w w:val="105"/>
          <w:sz w:val="22"/>
          <w:szCs w:val="22"/>
        </w:rPr>
        <w:t xml:space="preserve"> </w:t>
      </w:r>
      <w:r w:rsidRPr="00656DC3">
        <w:rPr>
          <w:rFonts w:ascii="Arial" w:hAnsi="Arial" w:cs="Arial"/>
          <w:spacing w:val="-5"/>
          <w:w w:val="105"/>
          <w:sz w:val="22"/>
          <w:szCs w:val="22"/>
        </w:rPr>
        <w:t xml:space="preserve">ao </w:t>
      </w:r>
      <w:r w:rsidRPr="00656DC3">
        <w:rPr>
          <w:rFonts w:ascii="Arial" w:hAnsi="Arial" w:cs="Arial"/>
          <w:w w:val="105"/>
          <w:sz w:val="22"/>
          <w:szCs w:val="22"/>
        </w:rPr>
        <w:t xml:space="preserve">órgão </w:t>
      </w:r>
      <w:r w:rsidRPr="00656DC3">
        <w:rPr>
          <w:rFonts w:ascii="Arial" w:hAnsi="Arial" w:cs="Arial"/>
          <w:spacing w:val="-4"/>
          <w:w w:val="105"/>
          <w:sz w:val="22"/>
          <w:szCs w:val="22"/>
        </w:rPr>
        <w:t xml:space="preserve">não </w:t>
      </w:r>
      <w:r w:rsidRPr="00656DC3">
        <w:rPr>
          <w:rFonts w:ascii="Arial" w:hAnsi="Arial" w:cs="Arial"/>
          <w:spacing w:val="-6"/>
          <w:w w:val="105"/>
          <w:sz w:val="22"/>
          <w:szCs w:val="22"/>
        </w:rPr>
        <w:t xml:space="preserve">participante </w:t>
      </w:r>
      <w:r w:rsidRPr="00656DC3">
        <w:rPr>
          <w:rFonts w:ascii="Arial" w:hAnsi="Arial" w:cs="Arial"/>
          <w:w w:val="105"/>
          <w:sz w:val="22"/>
          <w:szCs w:val="22"/>
        </w:rPr>
        <w:t xml:space="preserve">os </w:t>
      </w:r>
      <w:r w:rsidRPr="00656DC3">
        <w:rPr>
          <w:rFonts w:ascii="Arial" w:hAnsi="Arial" w:cs="Arial"/>
          <w:spacing w:val="-3"/>
          <w:w w:val="105"/>
          <w:sz w:val="22"/>
          <w:szCs w:val="22"/>
        </w:rPr>
        <w:t xml:space="preserve">atos </w:t>
      </w:r>
      <w:r w:rsidRPr="00656DC3">
        <w:rPr>
          <w:rFonts w:ascii="Arial" w:hAnsi="Arial" w:cs="Arial"/>
          <w:spacing w:val="-7"/>
          <w:w w:val="105"/>
          <w:sz w:val="22"/>
          <w:szCs w:val="22"/>
        </w:rPr>
        <w:t xml:space="preserve">relativos </w:t>
      </w:r>
      <w:r w:rsidRPr="00656DC3">
        <w:rPr>
          <w:rFonts w:ascii="Arial" w:hAnsi="Arial" w:cs="Arial"/>
          <w:w w:val="105"/>
          <w:sz w:val="22"/>
          <w:szCs w:val="22"/>
        </w:rPr>
        <w:t xml:space="preserve">à cobrança do </w:t>
      </w:r>
      <w:r w:rsidRPr="00656DC3">
        <w:rPr>
          <w:rFonts w:ascii="Arial" w:hAnsi="Arial" w:cs="Arial"/>
          <w:spacing w:val="-5"/>
          <w:w w:val="105"/>
          <w:sz w:val="22"/>
          <w:szCs w:val="22"/>
        </w:rPr>
        <w:t xml:space="preserve">cumprimento </w:t>
      </w:r>
      <w:r w:rsidRPr="00656DC3">
        <w:rPr>
          <w:rFonts w:ascii="Arial" w:hAnsi="Arial" w:cs="Arial"/>
          <w:spacing w:val="-8"/>
          <w:w w:val="105"/>
          <w:sz w:val="22"/>
          <w:szCs w:val="22"/>
        </w:rPr>
        <w:t xml:space="preserve">pelo </w:t>
      </w:r>
      <w:r w:rsidRPr="00656DC3">
        <w:rPr>
          <w:rFonts w:ascii="Arial" w:hAnsi="Arial" w:cs="Arial"/>
          <w:w w:val="105"/>
          <w:sz w:val="22"/>
          <w:szCs w:val="22"/>
        </w:rPr>
        <w:t xml:space="preserve">fornecedor </w:t>
      </w:r>
      <w:r w:rsidRPr="00656DC3">
        <w:rPr>
          <w:rFonts w:ascii="Arial" w:hAnsi="Arial" w:cs="Arial"/>
          <w:spacing w:val="-4"/>
          <w:w w:val="105"/>
          <w:sz w:val="22"/>
          <w:szCs w:val="22"/>
        </w:rPr>
        <w:t xml:space="preserve">das obrigações </w:t>
      </w:r>
      <w:r w:rsidRPr="00656DC3">
        <w:rPr>
          <w:rFonts w:ascii="Arial" w:hAnsi="Arial" w:cs="Arial"/>
          <w:spacing w:val="-5"/>
          <w:w w:val="105"/>
          <w:sz w:val="22"/>
          <w:szCs w:val="22"/>
        </w:rPr>
        <w:t xml:space="preserve">contratualmente </w:t>
      </w:r>
      <w:r w:rsidRPr="00656DC3">
        <w:rPr>
          <w:rFonts w:ascii="Arial" w:hAnsi="Arial" w:cs="Arial"/>
          <w:spacing w:val="-4"/>
          <w:w w:val="105"/>
          <w:sz w:val="22"/>
          <w:szCs w:val="22"/>
        </w:rPr>
        <w:t xml:space="preserve">assumidas </w:t>
      </w:r>
      <w:r w:rsidRPr="00656DC3">
        <w:rPr>
          <w:rFonts w:ascii="Arial" w:hAnsi="Arial" w:cs="Arial"/>
          <w:w w:val="105"/>
          <w:sz w:val="22"/>
          <w:szCs w:val="22"/>
        </w:rPr>
        <w:t xml:space="preserve">e a </w:t>
      </w:r>
      <w:r w:rsidRPr="00656DC3">
        <w:rPr>
          <w:rFonts w:ascii="Arial" w:hAnsi="Arial" w:cs="Arial"/>
          <w:spacing w:val="-6"/>
          <w:w w:val="105"/>
          <w:sz w:val="22"/>
          <w:szCs w:val="22"/>
        </w:rPr>
        <w:t xml:space="preserve">aplicação, </w:t>
      </w:r>
      <w:r w:rsidRPr="00656DC3">
        <w:rPr>
          <w:rFonts w:ascii="Arial" w:hAnsi="Arial" w:cs="Arial"/>
          <w:w w:val="105"/>
          <w:sz w:val="22"/>
          <w:szCs w:val="22"/>
        </w:rPr>
        <w:t xml:space="preserve">observada a </w:t>
      </w:r>
      <w:r w:rsidRPr="00656DC3">
        <w:rPr>
          <w:rFonts w:ascii="Arial" w:hAnsi="Arial" w:cs="Arial"/>
          <w:spacing w:val="-8"/>
          <w:w w:val="105"/>
          <w:sz w:val="22"/>
          <w:szCs w:val="22"/>
        </w:rPr>
        <w:t xml:space="preserve">ampla </w:t>
      </w:r>
      <w:r w:rsidRPr="00656DC3">
        <w:rPr>
          <w:rFonts w:ascii="Arial" w:hAnsi="Arial" w:cs="Arial"/>
          <w:w w:val="105"/>
          <w:sz w:val="22"/>
          <w:szCs w:val="22"/>
        </w:rPr>
        <w:t xml:space="preserve">defesa e o </w:t>
      </w:r>
      <w:r w:rsidRPr="00656DC3">
        <w:rPr>
          <w:rFonts w:ascii="Arial" w:hAnsi="Arial" w:cs="Arial"/>
          <w:spacing w:val="-3"/>
          <w:w w:val="105"/>
          <w:sz w:val="22"/>
          <w:szCs w:val="22"/>
        </w:rPr>
        <w:t xml:space="preserve">contraditório, </w:t>
      </w:r>
      <w:r w:rsidRPr="00656DC3">
        <w:rPr>
          <w:rFonts w:ascii="Arial" w:hAnsi="Arial" w:cs="Arial"/>
          <w:w w:val="105"/>
          <w:sz w:val="22"/>
          <w:szCs w:val="22"/>
        </w:rPr>
        <w:t xml:space="preserve">de </w:t>
      </w:r>
      <w:r w:rsidRPr="00656DC3">
        <w:rPr>
          <w:rFonts w:ascii="Arial" w:hAnsi="Arial" w:cs="Arial"/>
          <w:spacing w:val="-7"/>
          <w:w w:val="105"/>
          <w:sz w:val="22"/>
          <w:szCs w:val="22"/>
        </w:rPr>
        <w:t xml:space="preserve">eventuais </w:t>
      </w:r>
      <w:r w:rsidRPr="00656DC3">
        <w:rPr>
          <w:rFonts w:ascii="Arial" w:hAnsi="Arial" w:cs="Arial"/>
          <w:spacing w:val="-8"/>
          <w:w w:val="105"/>
          <w:sz w:val="22"/>
          <w:szCs w:val="22"/>
        </w:rPr>
        <w:t xml:space="preserve">penalidades </w:t>
      </w:r>
      <w:r w:rsidRPr="00656DC3">
        <w:rPr>
          <w:rFonts w:ascii="Arial" w:hAnsi="Arial" w:cs="Arial"/>
          <w:spacing w:val="-3"/>
          <w:w w:val="105"/>
          <w:sz w:val="22"/>
          <w:szCs w:val="22"/>
        </w:rPr>
        <w:t xml:space="preserve">decorrentes </w:t>
      </w:r>
      <w:r w:rsidRPr="00656DC3">
        <w:rPr>
          <w:rFonts w:ascii="Arial" w:hAnsi="Arial" w:cs="Arial"/>
          <w:w w:val="105"/>
          <w:sz w:val="22"/>
          <w:szCs w:val="22"/>
        </w:rPr>
        <w:t xml:space="preserve">do </w:t>
      </w:r>
      <w:r w:rsidRPr="00656DC3">
        <w:rPr>
          <w:rFonts w:ascii="Arial" w:hAnsi="Arial" w:cs="Arial"/>
          <w:spacing w:val="-4"/>
          <w:w w:val="105"/>
          <w:sz w:val="22"/>
          <w:szCs w:val="22"/>
        </w:rPr>
        <w:t xml:space="preserve">descumprimento </w:t>
      </w:r>
      <w:r w:rsidRPr="00656DC3">
        <w:rPr>
          <w:rFonts w:ascii="Arial" w:hAnsi="Arial" w:cs="Arial"/>
          <w:w w:val="105"/>
          <w:sz w:val="22"/>
          <w:szCs w:val="22"/>
        </w:rPr>
        <w:t xml:space="preserve">de </w:t>
      </w:r>
      <w:r w:rsidRPr="00656DC3">
        <w:rPr>
          <w:rFonts w:ascii="Arial" w:hAnsi="Arial" w:cs="Arial"/>
          <w:spacing w:val="-6"/>
          <w:w w:val="105"/>
          <w:sz w:val="22"/>
          <w:szCs w:val="22"/>
        </w:rPr>
        <w:t xml:space="preserve">cláusulas </w:t>
      </w:r>
      <w:r w:rsidRPr="00656DC3">
        <w:rPr>
          <w:rFonts w:ascii="Arial" w:hAnsi="Arial" w:cs="Arial"/>
          <w:spacing w:val="-3"/>
          <w:w w:val="105"/>
          <w:sz w:val="22"/>
          <w:szCs w:val="22"/>
        </w:rPr>
        <w:t xml:space="preserve">contratuais, </w:t>
      </w:r>
      <w:r w:rsidRPr="00656DC3">
        <w:rPr>
          <w:rFonts w:ascii="Arial" w:hAnsi="Arial" w:cs="Arial"/>
          <w:spacing w:val="-5"/>
          <w:w w:val="105"/>
          <w:sz w:val="22"/>
          <w:szCs w:val="22"/>
        </w:rPr>
        <w:t xml:space="preserve">em </w:t>
      </w:r>
      <w:r w:rsidRPr="00656DC3">
        <w:rPr>
          <w:rFonts w:ascii="Arial" w:hAnsi="Arial" w:cs="Arial"/>
          <w:spacing w:val="-6"/>
          <w:w w:val="105"/>
          <w:sz w:val="22"/>
          <w:szCs w:val="22"/>
        </w:rPr>
        <w:t xml:space="preserve">relação </w:t>
      </w:r>
      <w:r w:rsidRPr="00656DC3">
        <w:rPr>
          <w:rFonts w:ascii="Arial" w:hAnsi="Arial" w:cs="Arial"/>
          <w:spacing w:val="-5"/>
          <w:w w:val="105"/>
          <w:sz w:val="22"/>
          <w:szCs w:val="22"/>
        </w:rPr>
        <w:t xml:space="preserve">às </w:t>
      </w:r>
      <w:r w:rsidRPr="00656DC3">
        <w:rPr>
          <w:rFonts w:ascii="Arial" w:hAnsi="Arial" w:cs="Arial"/>
          <w:w w:val="105"/>
          <w:sz w:val="22"/>
          <w:szCs w:val="22"/>
        </w:rPr>
        <w:t xml:space="preserve">suas </w:t>
      </w:r>
      <w:r w:rsidRPr="00656DC3">
        <w:rPr>
          <w:rFonts w:ascii="Arial" w:hAnsi="Arial" w:cs="Arial"/>
          <w:spacing w:val="-3"/>
          <w:w w:val="105"/>
          <w:sz w:val="22"/>
          <w:szCs w:val="22"/>
        </w:rPr>
        <w:t xml:space="preserve">próprias </w:t>
      </w:r>
      <w:r w:rsidRPr="00656DC3">
        <w:rPr>
          <w:rFonts w:ascii="Arial" w:hAnsi="Arial" w:cs="Arial"/>
          <w:w w:val="105"/>
          <w:sz w:val="22"/>
          <w:szCs w:val="22"/>
        </w:rPr>
        <w:t xml:space="preserve">contratações, </w:t>
      </w:r>
      <w:r w:rsidRPr="00656DC3">
        <w:rPr>
          <w:rFonts w:ascii="Arial" w:hAnsi="Arial" w:cs="Arial"/>
          <w:spacing w:val="-3"/>
          <w:w w:val="105"/>
          <w:sz w:val="22"/>
          <w:szCs w:val="22"/>
        </w:rPr>
        <w:t xml:space="preserve">informando </w:t>
      </w:r>
      <w:r w:rsidRPr="00656DC3">
        <w:rPr>
          <w:rFonts w:ascii="Arial" w:hAnsi="Arial" w:cs="Arial"/>
          <w:spacing w:val="-5"/>
          <w:w w:val="105"/>
          <w:sz w:val="22"/>
          <w:szCs w:val="22"/>
        </w:rPr>
        <w:t xml:space="preserve">as </w:t>
      </w:r>
      <w:r w:rsidRPr="00656DC3">
        <w:rPr>
          <w:rFonts w:ascii="Arial" w:hAnsi="Arial" w:cs="Arial"/>
          <w:spacing w:val="-3"/>
          <w:w w:val="105"/>
          <w:sz w:val="22"/>
          <w:szCs w:val="22"/>
        </w:rPr>
        <w:t>ocorrências ao</w:t>
      </w:r>
      <w:r w:rsidRPr="00656DC3">
        <w:rPr>
          <w:rFonts w:ascii="Arial" w:hAnsi="Arial" w:cs="Arial"/>
          <w:spacing w:val="11"/>
          <w:w w:val="105"/>
          <w:sz w:val="22"/>
          <w:szCs w:val="22"/>
        </w:rPr>
        <w:t xml:space="preserve"> </w:t>
      </w:r>
      <w:r w:rsidRPr="00656DC3">
        <w:rPr>
          <w:rFonts w:ascii="Arial" w:hAnsi="Arial" w:cs="Arial"/>
          <w:w w:val="105"/>
          <w:sz w:val="22"/>
          <w:szCs w:val="22"/>
        </w:rPr>
        <w:t>IPA.</w:t>
      </w:r>
    </w:p>
    <w:p w:rsidR="00084578" w:rsidRPr="00656DC3" w:rsidRDefault="00084578" w:rsidP="00084578">
      <w:pPr>
        <w:tabs>
          <w:tab w:val="left" w:pos="993"/>
        </w:tabs>
        <w:ind w:right="-284"/>
        <w:jc w:val="both"/>
        <w:rPr>
          <w:rFonts w:ascii="Arial" w:eastAsiaTheme="minorEastAsia" w:hAnsi="Arial" w:cs="Arial"/>
          <w:sz w:val="22"/>
          <w:szCs w:val="22"/>
          <w:u w:val="single"/>
          <w:lang w:val="pt-PT" w:eastAsia="pt-PT"/>
        </w:rPr>
      </w:pPr>
    </w:p>
    <w:p w:rsidR="00400247" w:rsidRPr="00656DC3" w:rsidRDefault="00400247" w:rsidP="00D11364">
      <w:pPr>
        <w:numPr>
          <w:ilvl w:val="2"/>
          <w:numId w:val="44"/>
        </w:numPr>
        <w:ind w:left="851" w:right="-284" w:firstLine="0"/>
        <w:jc w:val="both"/>
        <w:rPr>
          <w:rFonts w:ascii="Arial" w:eastAsiaTheme="minorEastAsia" w:hAnsi="Arial" w:cs="Arial"/>
          <w:sz w:val="22"/>
          <w:szCs w:val="22"/>
          <w:u w:val="single"/>
          <w:lang w:val="pt-PT" w:eastAsia="pt-PT"/>
        </w:rPr>
      </w:pPr>
      <w:r w:rsidRPr="00656DC3">
        <w:rPr>
          <w:rFonts w:ascii="Arial" w:hAnsi="Arial" w:cs="Arial"/>
          <w:w w:val="105"/>
          <w:sz w:val="22"/>
          <w:szCs w:val="22"/>
        </w:rPr>
        <w:t>O</w:t>
      </w:r>
      <w:r w:rsidRPr="00656DC3">
        <w:rPr>
          <w:rFonts w:ascii="Arial" w:hAnsi="Arial" w:cs="Arial"/>
          <w:spacing w:val="-8"/>
          <w:w w:val="105"/>
          <w:sz w:val="22"/>
          <w:szCs w:val="22"/>
        </w:rPr>
        <w:t xml:space="preserve"> </w:t>
      </w:r>
      <w:r w:rsidRPr="00656DC3">
        <w:rPr>
          <w:rFonts w:ascii="Arial" w:hAnsi="Arial" w:cs="Arial"/>
          <w:w w:val="105"/>
          <w:sz w:val="22"/>
          <w:szCs w:val="22"/>
        </w:rPr>
        <w:t>órgão</w:t>
      </w:r>
      <w:r w:rsidRPr="00656DC3">
        <w:rPr>
          <w:rFonts w:ascii="Arial" w:hAnsi="Arial" w:cs="Arial"/>
          <w:spacing w:val="-11"/>
          <w:w w:val="105"/>
          <w:sz w:val="22"/>
          <w:szCs w:val="22"/>
        </w:rPr>
        <w:t xml:space="preserve"> </w:t>
      </w:r>
      <w:r w:rsidRPr="00656DC3">
        <w:rPr>
          <w:rFonts w:ascii="Arial" w:hAnsi="Arial" w:cs="Arial"/>
          <w:spacing w:val="-6"/>
          <w:w w:val="105"/>
          <w:sz w:val="22"/>
          <w:szCs w:val="22"/>
        </w:rPr>
        <w:t>participante</w:t>
      </w:r>
      <w:r w:rsidRPr="00656DC3">
        <w:rPr>
          <w:rFonts w:ascii="Arial" w:hAnsi="Arial" w:cs="Arial"/>
          <w:spacing w:val="-20"/>
          <w:w w:val="105"/>
          <w:sz w:val="22"/>
          <w:szCs w:val="22"/>
        </w:rPr>
        <w:t xml:space="preserve"> </w:t>
      </w:r>
      <w:r w:rsidRPr="00656DC3">
        <w:rPr>
          <w:rFonts w:ascii="Arial" w:hAnsi="Arial" w:cs="Arial"/>
          <w:spacing w:val="-4"/>
          <w:w w:val="105"/>
          <w:sz w:val="22"/>
          <w:szCs w:val="22"/>
        </w:rPr>
        <w:t>deverá</w:t>
      </w:r>
      <w:r w:rsidRPr="00656DC3">
        <w:rPr>
          <w:rFonts w:ascii="Arial" w:hAnsi="Arial" w:cs="Arial"/>
          <w:spacing w:val="-20"/>
          <w:w w:val="105"/>
          <w:sz w:val="22"/>
          <w:szCs w:val="22"/>
        </w:rPr>
        <w:t xml:space="preserve"> </w:t>
      </w:r>
      <w:r w:rsidRPr="00656DC3">
        <w:rPr>
          <w:rFonts w:ascii="Arial" w:hAnsi="Arial" w:cs="Arial"/>
          <w:spacing w:val="-4"/>
          <w:w w:val="105"/>
          <w:sz w:val="22"/>
          <w:szCs w:val="22"/>
        </w:rPr>
        <w:t>tomar</w:t>
      </w:r>
      <w:r w:rsidRPr="00656DC3">
        <w:rPr>
          <w:rFonts w:ascii="Arial" w:hAnsi="Arial" w:cs="Arial"/>
          <w:spacing w:val="-8"/>
          <w:w w:val="105"/>
          <w:sz w:val="22"/>
          <w:szCs w:val="22"/>
        </w:rPr>
        <w:t xml:space="preserve"> </w:t>
      </w:r>
      <w:r w:rsidRPr="00656DC3">
        <w:rPr>
          <w:rFonts w:ascii="Arial" w:hAnsi="Arial" w:cs="Arial"/>
          <w:spacing w:val="-4"/>
          <w:w w:val="105"/>
          <w:sz w:val="22"/>
          <w:szCs w:val="22"/>
        </w:rPr>
        <w:t>conhecimento</w:t>
      </w:r>
      <w:r w:rsidRPr="00656DC3">
        <w:rPr>
          <w:rFonts w:ascii="Arial" w:hAnsi="Arial" w:cs="Arial"/>
          <w:spacing w:val="-11"/>
          <w:w w:val="105"/>
          <w:sz w:val="22"/>
          <w:szCs w:val="22"/>
        </w:rPr>
        <w:t xml:space="preserve"> </w:t>
      </w:r>
      <w:r w:rsidRPr="00656DC3">
        <w:rPr>
          <w:rFonts w:ascii="Arial" w:hAnsi="Arial" w:cs="Arial"/>
          <w:w w:val="105"/>
          <w:sz w:val="22"/>
          <w:szCs w:val="22"/>
        </w:rPr>
        <w:t>da</w:t>
      </w:r>
      <w:r w:rsidRPr="00656DC3">
        <w:rPr>
          <w:rFonts w:ascii="Arial" w:hAnsi="Arial" w:cs="Arial"/>
          <w:spacing w:val="-19"/>
          <w:w w:val="105"/>
          <w:sz w:val="22"/>
          <w:szCs w:val="22"/>
        </w:rPr>
        <w:t xml:space="preserve"> </w:t>
      </w:r>
      <w:r w:rsidRPr="00656DC3">
        <w:rPr>
          <w:rFonts w:ascii="Arial" w:hAnsi="Arial" w:cs="Arial"/>
          <w:spacing w:val="-5"/>
          <w:w w:val="105"/>
          <w:sz w:val="22"/>
          <w:szCs w:val="22"/>
        </w:rPr>
        <w:t>ata</w:t>
      </w:r>
      <w:r w:rsidRPr="00656DC3">
        <w:rPr>
          <w:rFonts w:ascii="Arial" w:hAnsi="Arial" w:cs="Arial"/>
          <w:spacing w:val="-20"/>
          <w:w w:val="105"/>
          <w:sz w:val="22"/>
          <w:szCs w:val="22"/>
        </w:rPr>
        <w:t xml:space="preserve"> </w:t>
      </w:r>
      <w:r w:rsidRPr="00656DC3">
        <w:rPr>
          <w:rFonts w:ascii="Arial" w:hAnsi="Arial" w:cs="Arial"/>
          <w:w w:val="105"/>
          <w:sz w:val="22"/>
          <w:szCs w:val="22"/>
        </w:rPr>
        <w:t>de</w:t>
      </w:r>
      <w:r w:rsidRPr="00656DC3">
        <w:rPr>
          <w:rFonts w:ascii="Arial" w:hAnsi="Arial" w:cs="Arial"/>
          <w:spacing w:val="-21"/>
          <w:w w:val="105"/>
          <w:sz w:val="22"/>
          <w:szCs w:val="22"/>
        </w:rPr>
        <w:t xml:space="preserve"> </w:t>
      </w:r>
      <w:r w:rsidRPr="00656DC3">
        <w:rPr>
          <w:rFonts w:ascii="Arial" w:hAnsi="Arial" w:cs="Arial"/>
          <w:w w:val="105"/>
          <w:sz w:val="22"/>
          <w:szCs w:val="22"/>
        </w:rPr>
        <w:t>registros</w:t>
      </w:r>
      <w:r w:rsidRPr="00656DC3">
        <w:rPr>
          <w:rFonts w:ascii="Arial" w:hAnsi="Arial" w:cs="Arial"/>
          <w:spacing w:val="-6"/>
          <w:w w:val="105"/>
          <w:sz w:val="22"/>
          <w:szCs w:val="22"/>
        </w:rPr>
        <w:t xml:space="preserve"> </w:t>
      </w:r>
      <w:r w:rsidRPr="00656DC3">
        <w:rPr>
          <w:rFonts w:ascii="Arial" w:hAnsi="Arial" w:cs="Arial"/>
          <w:w w:val="105"/>
          <w:sz w:val="22"/>
          <w:szCs w:val="22"/>
        </w:rPr>
        <w:t>de</w:t>
      </w:r>
      <w:r w:rsidRPr="00656DC3">
        <w:rPr>
          <w:rFonts w:ascii="Arial" w:hAnsi="Arial" w:cs="Arial"/>
          <w:spacing w:val="-20"/>
          <w:w w:val="105"/>
          <w:sz w:val="22"/>
          <w:szCs w:val="22"/>
        </w:rPr>
        <w:t xml:space="preserve"> </w:t>
      </w:r>
      <w:r w:rsidRPr="00656DC3">
        <w:rPr>
          <w:rFonts w:ascii="Arial" w:hAnsi="Arial" w:cs="Arial"/>
          <w:w w:val="105"/>
          <w:sz w:val="22"/>
          <w:szCs w:val="22"/>
        </w:rPr>
        <w:t xml:space="preserve">preços, </w:t>
      </w:r>
      <w:r w:rsidRPr="00656DC3">
        <w:rPr>
          <w:rFonts w:ascii="Arial" w:hAnsi="Arial" w:cs="Arial"/>
          <w:spacing w:val="-6"/>
          <w:w w:val="105"/>
          <w:sz w:val="22"/>
          <w:szCs w:val="22"/>
        </w:rPr>
        <w:t>inclusive</w:t>
      </w:r>
      <w:r w:rsidRPr="00656DC3">
        <w:rPr>
          <w:rFonts w:ascii="Arial" w:hAnsi="Arial" w:cs="Arial"/>
          <w:spacing w:val="-22"/>
          <w:w w:val="105"/>
          <w:sz w:val="22"/>
          <w:szCs w:val="22"/>
        </w:rPr>
        <w:t xml:space="preserve"> </w:t>
      </w:r>
      <w:r w:rsidRPr="00656DC3">
        <w:rPr>
          <w:rFonts w:ascii="Arial" w:hAnsi="Arial" w:cs="Arial"/>
          <w:w w:val="105"/>
          <w:sz w:val="22"/>
          <w:szCs w:val="22"/>
        </w:rPr>
        <w:t>de</w:t>
      </w:r>
      <w:r w:rsidRPr="00656DC3">
        <w:rPr>
          <w:rFonts w:ascii="Arial" w:hAnsi="Arial" w:cs="Arial"/>
          <w:spacing w:val="-21"/>
          <w:w w:val="105"/>
          <w:sz w:val="22"/>
          <w:szCs w:val="22"/>
        </w:rPr>
        <w:t xml:space="preserve"> </w:t>
      </w:r>
      <w:r w:rsidRPr="00656DC3">
        <w:rPr>
          <w:rFonts w:ascii="Arial" w:hAnsi="Arial" w:cs="Arial"/>
          <w:spacing w:val="-7"/>
          <w:w w:val="105"/>
          <w:sz w:val="22"/>
          <w:szCs w:val="22"/>
        </w:rPr>
        <w:t xml:space="preserve">eventuais </w:t>
      </w:r>
      <w:r w:rsidRPr="00656DC3">
        <w:rPr>
          <w:rFonts w:ascii="Arial" w:hAnsi="Arial" w:cs="Arial"/>
          <w:spacing w:val="-5"/>
          <w:w w:val="105"/>
          <w:sz w:val="22"/>
          <w:szCs w:val="22"/>
        </w:rPr>
        <w:t>alterações,</w:t>
      </w:r>
      <w:r w:rsidRPr="00656DC3">
        <w:rPr>
          <w:rFonts w:ascii="Arial" w:hAnsi="Arial" w:cs="Arial"/>
          <w:spacing w:val="-15"/>
          <w:w w:val="105"/>
          <w:sz w:val="22"/>
          <w:szCs w:val="22"/>
        </w:rPr>
        <w:t xml:space="preserve"> </w:t>
      </w:r>
      <w:r w:rsidRPr="00656DC3">
        <w:rPr>
          <w:rFonts w:ascii="Arial" w:hAnsi="Arial" w:cs="Arial"/>
          <w:w w:val="105"/>
          <w:sz w:val="22"/>
          <w:szCs w:val="22"/>
        </w:rPr>
        <w:t>para</w:t>
      </w:r>
      <w:r w:rsidRPr="00656DC3">
        <w:rPr>
          <w:rFonts w:ascii="Arial" w:hAnsi="Arial" w:cs="Arial"/>
          <w:spacing w:val="-21"/>
          <w:w w:val="105"/>
          <w:sz w:val="22"/>
          <w:szCs w:val="22"/>
        </w:rPr>
        <w:t xml:space="preserve"> </w:t>
      </w:r>
      <w:r w:rsidRPr="00656DC3">
        <w:rPr>
          <w:rFonts w:ascii="Arial" w:hAnsi="Arial" w:cs="Arial"/>
          <w:w w:val="105"/>
          <w:sz w:val="22"/>
          <w:szCs w:val="22"/>
        </w:rPr>
        <w:t>o</w:t>
      </w:r>
      <w:r w:rsidRPr="00656DC3">
        <w:rPr>
          <w:rFonts w:ascii="Arial" w:hAnsi="Arial" w:cs="Arial"/>
          <w:spacing w:val="-11"/>
          <w:w w:val="105"/>
          <w:sz w:val="22"/>
          <w:szCs w:val="22"/>
        </w:rPr>
        <w:t xml:space="preserve"> </w:t>
      </w:r>
      <w:r w:rsidRPr="00656DC3">
        <w:rPr>
          <w:rFonts w:ascii="Arial" w:hAnsi="Arial" w:cs="Arial"/>
          <w:w w:val="105"/>
          <w:sz w:val="22"/>
          <w:szCs w:val="22"/>
        </w:rPr>
        <w:t>correto</w:t>
      </w:r>
      <w:r w:rsidRPr="00656DC3">
        <w:rPr>
          <w:rFonts w:ascii="Arial" w:hAnsi="Arial" w:cs="Arial"/>
          <w:spacing w:val="-12"/>
          <w:w w:val="105"/>
          <w:sz w:val="22"/>
          <w:szCs w:val="22"/>
        </w:rPr>
        <w:t xml:space="preserve"> </w:t>
      </w:r>
      <w:r w:rsidRPr="00656DC3">
        <w:rPr>
          <w:rFonts w:ascii="Arial" w:hAnsi="Arial" w:cs="Arial"/>
          <w:spacing w:val="-5"/>
          <w:w w:val="105"/>
          <w:sz w:val="22"/>
          <w:szCs w:val="22"/>
        </w:rPr>
        <w:t>cumprimento</w:t>
      </w:r>
      <w:r w:rsidRPr="00656DC3">
        <w:rPr>
          <w:rFonts w:ascii="Arial" w:hAnsi="Arial" w:cs="Arial"/>
          <w:spacing w:val="-11"/>
          <w:w w:val="105"/>
          <w:sz w:val="22"/>
          <w:szCs w:val="22"/>
        </w:rPr>
        <w:t xml:space="preserve"> </w:t>
      </w:r>
      <w:r w:rsidRPr="00656DC3">
        <w:rPr>
          <w:rFonts w:ascii="Arial" w:hAnsi="Arial" w:cs="Arial"/>
          <w:w w:val="105"/>
          <w:sz w:val="22"/>
          <w:szCs w:val="22"/>
        </w:rPr>
        <w:t>de</w:t>
      </w:r>
      <w:r w:rsidRPr="00656DC3">
        <w:rPr>
          <w:rFonts w:ascii="Arial" w:hAnsi="Arial" w:cs="Arial"/>
          <w:spacing w:val="-22"/>
          <w:w w:val="105"/>
          <w:sz w:val="22"/>
          <w:szCs w:val="22"/>
        </w:rPr>
        <w:t xml:space="preserve"> </w:t>
      </w:r>
      <w:r w:rsidRPr="00656DC3">
        <w:rPr>
          <w:rFonts w:ascii="Arial" w:hAnsi="Arial" w:cs="Arial"/>
          <w:w w:val="105"/>
          <w:sz w:val="22"/>
          <w:szCs w:val="22"/>
        </w:rPr>
        <w:t>suas</w:t>
      </w:r>
      <w:r w:rsidRPr="00656DC3">
        <w:rPr>
          <w:rFonts w:ascii="Arial" w:hAnsi="Arial" w:cs="Arial"/>
          <w:spacing w:val="-7"/>
          <w:w w:val="105"/>
          <w:sz w:val="22"/>
          <w:szCs w:val="22"/>
        </w:rPr>
        <w:t xml:space="preserve"> </w:t>
      </w:r>
      <w:r w:rsidRPr="00656DC3">
        <w:rPr>
          <w:rFonts w:ascii="Arial" w:hAnsi="Arial" w:cs="Arial"/>
          <w:w w:val="105"/>
          <w:sz w:val="22"/>
          <w:szCs w:val="22"/>
        </w:rPr>
        <w:t>disposições.</w:t>
      </w:r>
    </w:p>
    <w:p w:rsidR="00305419" w:rsidRPr="00656DC3" w:rsidRDefault="00305419" w:rsidP="00305419">
      <w:pPr>
        <w:ind w:left="851" w:right="-284"/>
        <w:jc w:val="both"/>
        <w:rPr>
          <w:rFonts w:ascii="Arial" w:eastAsiaTheme="minorEastAsia" w:hAnsi="Arial" w:cs="Arial"/>
          <w:sz w:val="22"/>
          <w:szCs w:val="22"/>
          <w:u w:val="single"/>
          <w:lang w:val="pt-PT" w:eastAsia="pt-PT"/>
        </w:rPr>
      </w:pPr>
    </w:p>
    <w:p w:rsidR="007D0A6D" w:rsidRPr="00656DC3" w:rsidRDefault="007D0A6D"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ADJUDICAÇÃO E HOMOLOGAÇÃO</w:t>
      </w:r>
    </w:p>
    <w:p w:rsidR="00EB33B2" w:rsidRPr="00656DC3" w:rsidRDefault="00EB33B2" w:rsidP="00EB33B2">
      <w:pPr>
        <w:ind w:left="705" w:right="-284"/>
        <w:jc w:val="both"/>
        <w:rPr>
          <w:rFonts w:ascii="Arial" w:eastAsiaTheme="minorEastAsia" w:hAnsi="Arial" w:cs="Arial"/>
          <w:sz w:val="22"/>
          <w:szCs w:val="22"/>
          <w:u w:val="single"/>
          <w:lang w:val="pt-PT" w:eastAsia="pt-PT"/>
        </w:rPr>
      </w:pPr>
    </w:p>
    <w:p w:rsidR="007D0A6D" w:rsidRPr="00656DC3" w:rsidRDefault="00421396"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A falta de manifestação</w:t>
      </w:r>
      <w:r w:rsidR="007A2AC7" w:rsidRPr="00656DC3">
        <w:rPr>
          <w:rFonts w:ascii="Arial" w:eastAsiaTheme="minorEastAsia" w:hAnsi="Arial" w:cs="Arial"/>
          <w:sz w:val="22"/>
          <w:szCs w:val="22"/>
          <w:lang w:val="pt-PT" w:eastAsia="pt-PT"/>
        </w:rPr>
        <w:t>, imediata e motivamente,</w:t>
      </w:r>
      <w:r w:rsidRPr="00656DC3">
        <w:rPr>
          <w:rFonts w:ascii="Arial" w:eastAsiaTheme="minorEastAsia" w:hAnsi="Arial" w:cs="Arial"/>
          <w:sz w:val="22"/>
          <w:szCs w:val="22"/>
          <w:lang w:val="pt-PT" w:eastAsia="pt-PT"/>
        </w:rPr>
        <w:t xml:space="preserve"> da licitante no prazo previsto no item 1</w:t>
      </w:r>
      <w:r w:rsidR="00976FBB" w:rsidRPr="00656DC3">
        <w:rPr>
          <w:rFonts w:ascii="Arial" w:eastAsiaTheme="minorEastAsia" w:hAnsi="Arial" w:cs="Arial"/>
          <w:sz w:val="22"/>
          <w:szCs w:val="22"/>
          <w:lang w:val="pt-PT" w:eastAsia="pt-PT"/>
        </w:rPr>
        <w:t>4</w:t>
      </w:r>
      <w:r w:rsidRPr="00656DC3">
        <w:rPr>
          <w:rFonts w:ascii="Arial" w:eastAsiaTheme="minorEastAsia" w:hAnsi="Arial" w:cs="Arial"/>
          <w:sz w:val="22"/>
          <w:szCs w:val="22"/>
          <w:lang w:val="pt-PT" w:eastAsia="pt-PT"/>
        </w:rPr>
        <w:t>.1 deste Edital, quanto à intenção de recorrer, importará na decadê</w:t>
      </w:r>
      <w:r w:rsidR="00DC1470" w:rsidRPr="00656DC3">
        <w:rPr>
          <w:rFonts w:ascii="Arial" w:eastAsiaTheme="minorEastAsia" w:hAnsi="Arial" w:cs="Arial"/>
          <w:sz w:val="22"/>
          <w:szCs w:val="22"/>
          <w:lang w:val="pt-PT" w:eastAsia="pt-PT"/>
        </w:rPr>
        <w:t>ncia desse direito, ficando o pregoeiro autorizado</w:t>
      </w:r>
      <w:r w:rsidRPr="00656DC3">
        <w:rPr>
          <w:rFonts w:ascii="Arial" w:eastAsiaTheme="minorEastAsia" w:hAnsi="Arial" w:cs="Arial"/>
          <w:sz w:val="22"/>
          <w:szCs w:val="22"/>
          <w:lang w:val="pt-PT" w:eastAsia="pt-PT"/>
        </w:rPr>
        <w:t xml:space="preserve"> a adjudicar o objeto à licitante declarada vencedora.</w:t>
      </w:r>
    </w:p>
    <w:p w:rsidR="00084578" w:rsidRPr="00656DC3" w:rsidRDefault="00084578" w:rsidP="00084578">
      <w:pPr>
        <w:ind w:right="-284"/>
        <w:jc w:val="both"/>
        <w:rPr>
          <w:rFonts w:ascii="Arial" w:eastAsiaTheme="minorEastAsia" w:hAnsi="Arial" w:cs="Arial"/>
          <w:sz w:val="22"/>
          <w:szCs w:val="22"/>
          <w:lang w:val="pt-PT" w:eastAsia="pt-PT"/>
        </w:rPr>
      </w:pPr>
    </w:p>
    <w:p w:rsidR="00421396" w:rsidRPr="00656DC3" w:rsidRDefault="00421396"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Decididos os recursos e constatada a regularidade dos atos praticados, a autoridade competente adjudicará o objeto de cada </w:t>
      </w:r>
      <w:r w:rsidR="001461CA" w:rsidRPr="00656DC3">
        <w:rPr>
          <w:rFonts w:ascii="Arial" w:eastAsiaTheme="minorEastAsia" w:hAnsi="Arial" w:cs="Arial"/>
          <w:sz w:val="22"/>
          <w:szCs w:val="22"/>
          <w:lang w:val="pt-PT" w:eastAsia="pt-PT"/>
        </w:rPr>
        <w:t>Item</w:t>
      </w:r>
      <w:r w:rsidRPr="00656DC3">
        <w:rPr>
          <w:rFonts w:ascii="Arial" w:eastAsiaTheme="minorEastAsia" w:hAnsi="Arial" w:cs="Arial"/>
          <w:sz w:val="22"/>
          <w:szCs w:val="22"/>
          <w:lang w:val="pt-PT" w:eastAsia="pt-PT"/>
        </w:rPr>
        <w:t xml:space="preserve"> e homologará o procedimento licitatório.</w:t>
      </w:r>
    </w:p>
    <w:p w:rsidR="00084578" w:rsidRPr="00656DC3" w:rsidRDefault="00084578" w:rsidP="00084578">
      <w:pPr>
        <w:ind w:right="-284"/>
        <w:jc w:val="both"/>
        <w:rPr>
          <w:rFonts w:ascii="Arial" w:eastAsiaTheme="minorEastAsia" w:hAnsi="Arial" w:cs="Arial"/>
          <w:sz w:val="22"/>
          <w:szCs w:val="22"/>
          <w:lang w:val="pt-PT" w:eastAsia="pt-PT"/>
        </w:rPr>
      </w:pPr>
    </w:p>
    <w:p w:rsidR="00421396" w:rsidRPr="00656DC3" w:rsidRDefault="00421396"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Da reunião lavrar-se-á ata circunstanciada, na qual serão registradas as ocorrências relevantes e que,</w:t>
      </w:r>
      <w:r w:rsidR="008B0F04" w:rsidRPr="00656DC3">
        <w:rPr>
          <w:rFonts w:ascii="Arial" w:eastAsiaTheme="minorEastAsia" w:hAnsi="Arial" w:cs="Arial"/>
          <w:sz w:val="22"/>
          <w:szCs w:val="22"/>
          <w:lang w:val="pt-PT" w:eastAsia="pt-PT"/>
        </w:rPr>
        <w:t xml:space="preserve"> ao final, será assinada pelo</w:t>
      </w:r>
      <w:r w:rsidR="00040B78" w:rsidRPr="00656DC3">
        <w:rPr>
          <w:rFonts w:ascii="Arial" w:eastAsiaTheme="minorEastAsia" w:hAnsi="Arial" w:cs="Arial"/>
          <w:sz w:val="22"/>
          <w:szCs w:val="22"/>
          <w:lang w:val="pt-PT" w:eastAsia="pt-PT"/>
        </w:rPr>
        <w:t xml:space="preserve"> pregoeiro</w:t>
      </w:r>
      <w:r w:rsidRPr="00656DC3">
        <w:rPr>
          <w:rFonts w:ascii="Arial" w:eastAsiaTheme="minorEastAsia" w:hAnsi="Arial" w:cs="Arial"/>
          <w:sz w:val="22"/>
          <w:szCs w:val="22"/>
          <w:lang w:val="pt-PT" w:eastAsia="pt-PT"/>
        </w:rPr>
        <w:t xml:space="preserve"> e equipe de apoio.</w:t>
      </w:r>
    </w:p>
    <w:p w:rsidR="00305419" w:rsidRPr="00656DC3" w:rsidRDefault="00305419" w:rsidP="00305419">
      <w:pPr>
        <w:ind w:right="-284"/>
        <w:jc w:val="both"/>
        <w:rPr>
          <w:rFonts w:ascii="Arial" w:eastAsiaTheme="minorEastAsia" w:hAnsi="Arial" w:cs="Arial"/>
          <w:sz w:val="22"/>
          <w:szCs w:val="22"/>
          <w:u w:val="single"/>
          <w:lang w:val="pt-PT" w:eastAsia="pt-PT"/>
        </w:rPr>
      </w:pPr>
    </w:p>
    <w:p w:rsidR="00421396" w:rsidRPr="00656DC3" w:rsidRDefault="00421396"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DO CONTRATO</w:t>
      </w:r>
    </w:p>
    <w:p w:rsidR="00305419" w:rsidRPr="00656DC3" w:rsidRDefault="00305419" w:rsidP="00305419">
      <w:pPr>
        <w:ind w:left="705" w:right="-284"/>
        <w:jc w:val="both"/>
        <w:rPr>
          <w:rFonts w:ascii="Arial" w:eastAsiaTheme="minorEastAsia" w:hAnsi="Arial" w:cs="Arial"/>
          <w:sz w:val="22"/>
          <w:szCs w:val="22"/>
          <w:u w:val="single"/>
          <w:lang w:val="pt-PT" w:eastAsia="pt-PT"/>
        </w:rPr>
      </w:pPr>
    </w:p>
    <w:p w:rsidR="00421396" w:rsidRPr="00656DC3" w:rsidRDefault="00421396" w:rsidP="00D11364">
      <w:pPr>
        <w:numPr>
          <w:ilvl w:val="1"/>
          <w:numId w:val="44"/>
        </w:numPr>
        <w:ind w:left="709" w:right="-284" w:hanging="709"/>
        <w:jc w:val="both"/>
        <w:rPr>
          <w:rFonts w:ascii="Arial" w:eastAsiaTheme="minorEastAsia" w:hAnsi="Arial" w:cs="Arial"/>
          <w:sz w:val="22"/>
          <w:szCs w:val="22"/>
          <w:u w:val="single"/>
          <w:lang w:val="pt-PT" w:eastAsia="pt-PT"/>
        </w:rPr>
      </w:pPr>
      <w:r w:rsidRPr="00656DC3">
        <w:rPr>
          <w:rFonts w:ascii="Arial" w:hAnsi="Arial" w:cs="Arial"/>
          <w:sz w:val="22"/>
          <w:szCs w:val="22"/>
        </w:rPr>
        <w:t>DA FORMALIZAÇÃO</w:t>
      </w:r>
    </w:p>
    <w:p w:rsidR="00EB33B2" w:rsidRPr="00656DC3" w:rsidRDefault="00EB33B2" w:rsidP="00EB33B2">
      <w:pPr>
        <w:ind w:left="709" w:right="-284"/>
        <w:jc w:val="both"/>
        <w:rPr>
          <w:rFonts w:ascii="Arial" w:eastAsiaTheme="minorEastAsia" w:hAnsi="Arial" w:cs="Arial"/>
          <w:sz w:val="22"/>
          <w:szCs w:val="22"/>
          <w:u w:val="single"/>
          <w:lang w:val="pt-PT" w:eastAsia="pt-PT"/>
        </w:rPr>
      </w:pPr>
    </w:p>
    <w:p w:rsidR="00421396"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Homologada a licitação pela autoridade administrativa, </w:t>
      </w:r>
      <w:r w:rsidRPr="00656DC3">
        <w:rPr>
          <w:rFonts w:ascii="Arial" w:hAnsi="Arial" w:cs="Arial"/>
          <w:sz w:val="22"/>
          <w:szCs w:val="22"/>
        </w:rPr>
        <w:t>A DETENTORA DA ATA</w:t>
      </w:r>
      <w:r w:rsidRPr="00656DC3">
        <w:rPr>
          <w:rFonts w:ascii="Arial" w:eastAsiaTheme="minorEastAsia" w:hAnsi="Arial" w:cs="Arial"/>
          <w:sz w:val="22"/>
          <w:szCs w:val="22"/>
          <w:lang w:val="pt-PT" w:eastAsia="pt-PT"/>
        </w:rPr>
        <w:t xml:space="preserve"> será convocada para que no prazo máximo de 5 (cinco) dias úteis da convocação, proceda a assinatura e retirada do contratado e da Ordem de Compra de material(is)/produto(s), vinculada ao mesmo, conforme previsto, sob pena de decair do direito a contratação, sem prejuízo das sanções previstas neste edital, salvo motivo justificado e aceito pelo IPA.</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1461CA" w:rsidRPr="00656DC3" w:rsidRDefault="001461CA" w:rsidP="00D11364">
      <w:pPr>
        <w:numPr>
          <w:ilvl w:val="3"/>
          <w:numId w:val="44"/>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Neste momento, a Contratada fica obrigada a apresentar a comprovação das condições de habilitação consignadas no anexo II deste edital, as quais deverão ser mantidas</w:t>
      </w:r>
      <w:r w:rsidR="006F20EA" w:rsidRPr="00656DC3">
        <w:rPr>
          <w:rFonts w:ascii="Arial" w:hAnsi="Arial" w:cs="Arial"/>
          <w:sz w:val="22"/>
          <w:szCs w:val="22"/>
        </w:rPr>
        <w:t xml:space="preserve"> durante a vigência do contrato</w:t>
      </w:r>
      <w:r w:rsidRPr="00656DC3">
        <w:rPr>
          <w:rFonts w:ascii="Arial" w:hAnsi="Arial" w:cs="Arial"/>
          <w:sz w:val="22"/>
          <w:szCs w:val="22"/>
        </w:rPr>
        <w:t>.</w:t>
      </w:r>
    </w:p>
    <w:p w:rsidR="00084578" w:rsidRPr="00656DC3" w:rsidRDefault="00084578" w:rsidP="00084578">
      <w:pPr>
        <w:ind w:left="1134" w:right="-284"/>
        <w:jc w:val="both"/>
        <w:rPr>
          <w:rFonts w:ascii="Arial" w:eastAsiaTheme="minorEastAsia" w:hAnsi="Arial" w:cs="Arial"/>
          <w:sz w:val="22"/>
          <w:szCs w:val="22"/>
          <w:u w:val="single"/>
          <w:lang w:val="pt-PT" w:eastAsia="pt-PT"/>
        </w:rPr>
      </w:pPr>
    </w:p>
    <w:p w:rsidR="0086307C" w:rsidRPr="00656DC3" w:rsidRDefault="0086307C"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u w:val="single"/>
          <w:lang w:val="pt-PT" w:eastAsia="pt-PT"/>
        </w:rPr>
        <w:t>O prazo mencionado acima poderá ser prorrogado</w:t>
      </w:r>
      <w:r w:rsidRPr="00656DC3">
        <w:rPr>
          <w:rFonts w:ascii="Arial" w:eastAsiaTheme="minorEastAsia" w:hAnsi="Arial" w:cs="Arial"/>
          <w:sz w:val="22"/>
          <w:szCs w:val="22"/>
          <w:lang w:val="pt-PT" w:eastAsia="pt-PT"/>
        </w:rPr>
        <w:t xml:space="preserve"> por uma única vez por igual período</w:t>
      </w:r>
      <w:r w:rsidRPr="00656DC3">
        <w:rPr>
          <w:rFonts w:ascii="Arial" w:eastAsiaTheme="minorEastAsia" w:hAnsi="Arial" w:cs="Arial"/>
          <w:sz w:val="22"/>
          <w:szCs w:val="22"/>
          <w:u w:val="single"/>
          <w:lang w:val="pt-PT" w:eastAsia="pt-PT"/>
        </w:rPr>
        <w:t xml:space="preserve"> </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421396" w:rsidRPr="00656DC3" w:rsidRDefault="001461CA" w:rsidP="00D11364">
      <w:pPr>
        <w:numPr>
          <w:ilvl w:val="2"/>
          <w:numId w:val="44"/>
        </w:numPr>
        <w:ind w:left="709" w:right="-284" w:hanging="1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recusa injustificada da </w:t>
      </w:r>
      <w:r w:rsidR="007C50EF" w:rsidRPr="00656DC3">
        <w:rPr>
          <w:rFonts w:ascii="Arial" w:hAnsi="Arial" w:cs="Arial"/>
          <w:sz w:val="22"/>
          <w:szCs w:val="22"/>
        </w:rPr>
        <w:t xml:space="preserve">Detentora da </w:t>
      </w:r>
      <w:r w:rsidRPr="00656DC3">
        <w:rPr>
          <w:rFonts w:ascii="Arial" w:hAnsi="Arial" w:cs="Arial"/>
          <w:sz w:val="22"/>
          <w:szCs w:val="22"/>
        </w:rPr>
        <w:t>ATA em assinar o contrato dentro do prazo estabelecido a sujeitará, ainda, à aplicação da penalidade de suspensão temporária pelo prazo estabelecido pela Administração Pública;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8B44B8" w:rsidRPr="00656DC3" w:rsidRDefault="001461CA" w:rsidP="00D11364">
      <w:pPr>
        <w:numPr>
          <w:ilvl w:val="2"/>
          <w:numId w:val="44"/>
        </w:numPr>
        <w:ind w:left="709" w:right="-284" w:hanging="11"/>
        <w:jc w:val="both"/>
        <w:rPr>
          <w:rFonts w:ascii="Arial" w:eastAsiaTheme="minorEastAsia" w:hAnsi="Arial" w:cs="Arial"/>
          <w:sz w:val="22"/>
          <w:szCs w:val="22"/>
          <w:u w:val="single"/>
          <w:lang w:val="pt-PT" w:eastAsia="pt-PT"/>
        </w:rPr>
      </w:pPr>
      <w:r w:rsidRPr="00656DC3">
        <w:rPr>
          <w:rFonts w:ascii="Arial" w:hAnsi="Arial" w:cs="Arial"/>
          <w:sz w:val="22"/>
          <w:szCs w:val="22"/>
        </w:rPr>
        <w:t>Na hipótese da assinatura vir a ser praticada por procurador, a DETENTORA DA ATA deverá apresentar documento de procuração, devidamente reconhecido em cartório, que habilite o seu representante a assinar o contrato em nome da empresa;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084578" w:rsidRPr="00656DC3" w:rsidRDefault="008B44B8" w:rsidP="00D11364">
      <w:pPr>
        <w:numPr>
          <w:ilvl w:val="2"/>
          <w:numId w:val="44"/>
        </w:numPr>
        <w:ind w:left="709" w:hanging="1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instrumento contratual, a ser celebrado com a proponente vencedora, incluirá as disposições deste Edital, da proposta de preço aprovada e outras constantes da Lei nº 13.303/16, e do RILCC do IPA, imprescindíveis ao seu fiel cumprimento, conforme minuta apresentada no Anexo </w:t>
      </w:r>
      <w:r w:rsidR="00971DE2" w:rsidRPr="00656DC3">
        <w:rPr>
          <w:rFonts w:ascii="Arial" w:hAnsi="Arial" w:cs="Arial"/>
          <w:sz w:val="22"/>
          <w:szCs w:val="22"/>
        </w:rPr>
        <w:t>X</w:t>
      </w:r>
      <w:r w:rsidRPr="00656DC3">
        <w:rPr>
          <w:rFonts w:ascii="Arial" w:hAnsi="Arial" w:cs="Arial"/>
          <w:sz w:val="22"/>
          <w:szCs w:val="22"/>
        </w:rPr>
        <w:t>.</w:t>
      </w:r>
    </w:p>
    <w:p w:rsidR="00084578" w:rsidRPr="00656DC3" w:rsidRDefault="00084578" w:rsidP="00084578">
      <w:pPr>
        <w:jc w:val="both"/>
        <w:rPr>
          <w:rFonts w:ascii="Arial" w:eastAsiaTheme="minorEastAsia" w:hAnsi="Arial" w:cs="Arial"/>
          <w:sz w:val="22"/>
          <w:szCs w:val="22"/>
          <w:u w:val="single"/>
          <w:lang w:val="pt-PT" w:eastAsia="pt-PT"/>
        </w:rPr>
      </w:pPr>
    </w:p>
    <w:p w:rsidR="008B44B8"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A contratação será precedida da inscrição do licitante no CADFOR e da emissão de Nota de Empenho, sendo convocada a adjudicatária para assinatura do termo de contrato;</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AB79CE"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Caso a Detentora da Ata não apresente situação regular no ato da convocação para a assinatura do contrato ou recuse a assiná-lo nas condições estabelecidas na proposta aceita, poderão ser convocados os participantes do “Cadastro de Reserva”, observada a ordem de classificação, para assinar o contrato.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1461CA"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Quando a Detentora da Ata não assinar o Contrato, é facultado ao IPA, o direito de, independentemente de qualquer aviso ou notiﬁcação, convocar os fornecedores remanescentes, registrados no cadastro de reserva, anexo a Ata de Registro de Preços, sem prejuízo das sanções previstas no item 18 deste Edital</w:t>
      </w:r>
      <w:r w:rsidRPr="00656DC3">
        <w:rPr>
          <w:rFonts w:ascii="Arial" w:hAnsi="Arial" w:cs="Arial"/>
          <w:spacing w:val="-4"/>
          <w:w w:val="105"/>
          <w:sz w:val="22"/>
          <w:szCs w:val="22"/>
        </w:rPr>
        <w:t xml:space="preserve">, </w:t>
      </w:r>
      <w:r w:rsidRPr="00656DC3">
        <w:rPr>
          <w:rFonts w:ascii="Arial" w:hAnsi="Arial" w:cs="Arial"/>
          <w:sz w:val="22"/>
          <w:szCs w:val="22"/>
        </w:rPr>
        <w:t>observada a ampla defesa e o contraditório.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1461CA"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Será possível a alteração do contrato, nas hipóteses previstas na Lei Federal nº 13.303/16, atendo-se aos critérios de conveniência e oportunidade do IPA, desde que essa possibilidade esteja prevista no ANEXO I – TERMO DE REFERÊNCIA.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F433C7"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O contratado ficará obrigado a aceitar, nas mesmas condições de sua proposta, acréscimos ou supressões sobre o objeto contratual, nos termos do art. 81, §1º, da Lei Federal nº 13.303/16.</w:t>
      </w:r>
    </w:p>
    <w:p w:rsidR="00F11271" w:rsidRPr="00656DC3" w:rsidRDefault="00F11271" w:rsidP="0033144C">
      <w:pPr>
        <w:ind w:left="710" w:right="-284"/>
        <w:jc w:val="both"/>
        <w:rPr>
          <w:rFonts w:ascii="Arial" w:eastAsiaTheme="minorEastAsia" w:hAnsi="Arial" w:cs="Arial"/>
          <w:sz w:val="22"/>
          <w:szCs w:val="22"/>
          <w:u w:val="single"/>
          <w:lang w:val="pt-PT" w:eastAsia="pt-PT"/>
        </w:rPr>
      </w:pPr>
    </w:p>
    <w:p w:rsidR="00BC507E" w:rsidRPr="00656DC3" w:rsidRDefault="00BC507E" w:rsidP="00D11364">
      <w:pPr>
        <w:numPr>
          <w:ilvl w:val="1"/>
          <w:numId w:val="44"/>
        </w:numPr>
        <w:ind w:left="709" w:right="-284" w:hanging="709"/>
        <w:jc w:val="both"/>
        <w:rPr>
          <w:rFonts w:ascii="Arial" w:eastAsiaTheme="minorEastAsia" w:hAnsi="Arial" w:cs="Arial"/>
          <w:sz w:val="22"/>
          <w:szCs w:val="22"/>
          <w:u w:val="single"/>
          <w:lang w:val="pt-PT" w:eastAsia="pt-PT"/>
        </w:rPr>
      </w:pPr>
      <w:r w:rsidRPr="00656DC3">
        <w:rPr>
          <w:rFonts w:ascii="Arial" w:hAnsi="Arial" w:cs="Arial"/>
          <w:sz w:val="22"/>
          <w:szCs w:val="22"/>
        </w:rPr>
        <w:t>DO PRAZO DE VIGÊNCIA</w:t>
      </w:r>
    </w:p>
    <w:p w:rsidR="00EB33B2" w:rsidRPr="00656DC3" w:rsidRDefault="00EB33B2" w:rsidP="00EB33B2">
      <w:pPr>
        <w:ind w:left="709" w:right="-284"/>
        <w:jc w:val="both"/>
        <w:rPr>
          <w:rFonts w:ascii="Arial" w:eastAsiaTheme="minorEastAsia" w:hAnsi="Arial" w:cs="Arial"/>
          <w:sz w:val="22"/>
          <w:szCs w:val="22"/>
          <w:u w:val="single"/>
          <w:lang w:val="pt-PT" w:eastAsia="pt-PT"/>
        </w:rPr>
      </w:pPr>
    </w:p>
    <w:p w:rsidR="001461CA"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w:t>
      </w:r>
      <w:r w:rsidRPr="00656DC3">
        <w:rPr>
          <w:rFonts w:ascii="Arial" w:hAnsi="Arial" w:cs="Arial"/>
          <w:bCs/>
          <w:sz w:val="22"/>
          <w:szCs w:val="22"/>
        </w:rPr>
        <w:t>Ata de Registro de Preços resultante deste certame terá vigência de 12 (doze) meses contados a partir de sua assinatura,</w:t>
      </w:r>
      <w:r w:rsidRPr="00656DC3">
        <w:rPr>
          <w:rFonts w:ascii="Arial" w:hAnsi="Arial" w:cs="Arial"/>
          <w:sz w:val="22"/>
          <w:szCs w:val="22"/>
        </w:rPr>
        <w:t xml:space="preserve"> </w:t>
      </w:r>
      <w:r w:rsidRPr="00656DC3">
        <w:rPr>
          <w:rFonts w:ascii="Arial" w:hAnsi="Arial" w:cs="Arial"/>
          <w:bCs/>
          <w:sz w:val="22"/>
          <w:szCs w:val="22"/>
        </w:rPr>
        <w:t>podendo ser prorrogado uma única vez por igual período, desde que, cumulativamente, seja demonstrada a vantajosidade, haja saldo de quantidades não consumidas e concordância do fornecedor;</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317871" w:rsidRPr="00656DC3" w:rsidRDefault="00317871"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A Minuta do Contrato estabelecerá a </w:t>
      </w:r>
      <w:r w:rsidR="00BB244E" w:rsidRPr="00656DC3">
        <w:rPr>
          <w:rFonts w:ascii="Arial" w:eastAsiaTheme="minorEastAsia" w:hAnsi="Arial" w:cs="Arial"/>
          <w:sz w:val="22"/>
          <w:szCs w:val="22"/>
          <w:lang w:val="pt-PT" w:eastAsia="pt-PT"/>
        </w:rPr>
        <w:t>vigência do contrato, prorrogações</w:t>
      </w:r>
      <w:r w:rsidRPr="00656DC3">
        <w:rPr>
          <w:rFonts w:ascii="Arial" w:eastAsiaTheme="minorEastAsia" w:hAnsi="Arial" w:cs="Arial"/>
          <w:sz w:val="22"/>
          <w:szCs w:val="22"/>
          <w:lang w:val="pt-PT" w:eastAsia="pt-PT"/>
        </w:rPr>
        <w:t xml:space="preserve"> e demais condições de contratação.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1461CA" w:rsidRPr="00656DC3" w:rsidRDefault="001461C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Qualquer solicitação de prorrogação de prazo para entrega do objeto licitado, somente será analisada, se apresentada antes do decurso do prazo para tal e devidamente fundamentada</w:t>
      </w:r>
      <w:r w:rsidRPr="00656DC3">
        <w:rPr>
          <w:rFonts w:ascii="Arial" w:hAnsi="Arial" w:cs="Arial"/>
          <w:bCs/>
          <w:sz w:val="22"/>
          <w:szCs w:val="22"/>
        </w:rPr>
        <w:t>.</w:t>
      </w:r>
    </w:p>
    <w:p w:rsidR="00CD0133" w:rsidRPr="00656DC3" w:rsidRDefault="00CD0133" w:rsidP="00CD0133">
      <w:pPr>
        <w:ind w:left="710" w:right="-284"/>
        <w:jc w:val="both"/>
        <w:rPr>
          <w:rFonts w:ascii="Arial" w:eastAsiaTheme="minorEastAsia" w:hAnsi="Arial" w:cs="Arial"/>
          <w:sz w:val="22"/>
          <w:szCs w:val="22"/>
          <w:u w:val="single"/>
          <w:lang w:val="pt-PT" w:eastAsia="pt-PT"/>
        </w:rPr>
      </w:pPr>
    </w:p>
    <w:p w:rsidR="004848D5" w:rsidRPr="00656DC3" w:rsidRDefault="004848D5" w:rsidP="00D11364">
      <w:pPr>
        <w:numPr>
          <w:ilvl w:val="1"/>
          <w:numId w:val="44"/>
        </w:numPr>
        <w:ind w:left="709" w:right="-284" w:hanging="709"/>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DO LOCAL E HORÁRIO DE ENTREGA DO OBJETO</w:t>
      </w:r>
    </w:p>
    <w:p w:rsidR="00EB33B2" w:rsidRPr="00656DC3" w:rsidRDefault="00EB33B2" w:rsidP="00EB33B2">
      <w:pPr>
        <w:ind w:left="709" w:right="-284"/>
        <w:jc w:val="both"/>
        <w:rPr>
          <w:rFonts w:ascii="Arial" w:eastAsiaTheme="minorEastAsia" w:hAnsi="Arial" w:cs="Arial"/>
          <w:sz w:val="22"/>
          <w:szCs w:val="22"/>
          <w:u w:val="single"/>
          <w:lang w:val="pt-PT" w:eastAsia="pt-PT"/>
        </w:rPr>
      </w:pPr>
    </w:p>
    <w:p w:rsidR="004848D5" w:rsidRPr="00656DC3" w:rsidRDefault="004848D5"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empresa Contratada deverá providenciar a entrega dos itens solicitados no local estabelecido na solicitação/autorização de fornecimento formal, sem qualquer ônus para </w:t>
      </w:r>
      <w:r w:rsidR="00371FFE" w:rsidRPr="00656DC3">
        <w:rPr>
          <w:rFonts w:ascii="Arial" w:hAnsi="Arial" w:cs="Arial"/>
          <w:sz w:val="22"/>
          <w:szCs w:val="22"/>
        </w:rPr>
        <w:t>o IPA</w:t>
      </w:r>
      <w:r w:rsidR="00B460EC" w:rsidRPr="00656DC3">
        <w:rPr>
          <w:rFonts w:ascii="Arial" w:hAnsi="Arial" w:cs="Arial"/>
          <w:sz w:val="22"/>
          <w:szCs w:val="22"/>
        </w:rPr>
        <w:t>,</w:t>
      </w:r>
      <w:r w:rsidRPr="00656DC3">
        <w:rPr>
          <w:rFonts w:ascii="Arial" w:hAnsi="Arial" w:cs="Arial"/>
          <w:sz w:val="22"/>
          <w:szCs w:val="22"/>
        </w:rPr>
        <w:t xml:space="preserve"> conforme o</w:t>
      </w:r>
      <w:r w:rsidR="00B460EC" w:rsidRPr="00656DC3">
        <w:rPr>
          <w:rFonts w:ascii="Arial" w:hAnsi="Arial" w:cs="Arial"/>
          <w:sz w:val="22"/>
          <w:szCs w:val="22"/>
        </w:rPr>
        <w:t>s</w:t>
      </w:r>
      <w:r w:rsidRPr="00656DC3">
        <w:rPr>
          <w:rFonts w:ascii="Arial" w:hAnsi="Arial" w:cs="Arial"/>
          <w:sz w:val="22"/>
          <w:szCs w:val="22"/>
        </w:rPr>
        <w:t xml:space="preserve"> </w:t>
      </w:r>
      <w:r w:rsidR="00B460EC" w:rsidRPr="00656DC3">
        <w:rPr>
          <w:rFonts w:ascii="Arial" w:hAnsi="Arial" w:cs="Arial"/>
          <w:sz w:val="22"/>
          <w:szCs w:val="22"/>
        </w:rPr>
        <w:t>subitens</w:t>
      </w:r>
      <w:r w:rsidRPr="00656DC3">
        <w:rPr>
          <w:rFonts w:ascii="Arial" w:hAnsi="Arial" w:cs="Arial"/>
          <w:sz w:val="22"/>
          <w:szCs w:val="22"/>
        </w:rPr>
        <w:t xml:space="preserve"> 1</w:t>
      </w:r>
      <w:r w:rsidR="00B460EC" w:rsidRPr="00656DC3">
        <w:rPr>
          <w:rFonts w:ascii="Arial" w:hAnsi="Arial" w:cs="Arial"/>
          <w:sz w:val="22"/>
          <w:szCs w:val="22"/>
        </w:rPr>
        <w:t>0.</w:t>
      </w:r>
      <w:r w:rsidRPr="00656DC3">
        <w:rPr>
          <w:rFonts w:ascii="Arial" w:hAnsi="Arial" w:cs="Arial"/>
          <w:sz w:val="22"/>
          <w:szCs w:val="22"/>
        </w:rPr>
        <w:t>1</w:t>
      </w:r>
      <w:r w:rsidR="00B460EC" w:rsidRPr="00656DC3">
        <w:rPr>
          <w:rFonts w:ascii="Arial" w:hAnsi="Arial" w:cs="Arial"/>
          <w:sz w:val="22"/>
          <w:szCs w:val="22"/>
        </w:rPr>
        <w:t xml:space="preserve"> e 10.2</w:t>
      </w:r>
      <w:r w:rsidRPr="00656DC3">
        <w:rPr>
          <w:rFonts w:ascii="Arial" w:hAnsi="Arial" w:cs="Arial"/>
          <w:sz w:val="22"/>
          <w:szCs w:val="22"/>
        </w:rPr>
        <w:t xml:space="preserve"> do termo de referência, anexo I deste termo editalício</w:t>
      </w:r>
      <w:r w:rsidR="00B460EC" w:rsidRPr="00656DC3">
        <w:rPr>
          <w:rFonts w:ascii="Arial" w:hAnsi="Arial" w:cs="Arial"/>
          <w:bCs/>
          <w:sz w:val="22"/>
          <w:szCs w:val="22"/>
        </w:rPr>
        <w:t>;</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A17976" w:rsidRPr="00656DC3" w:rsidRDefault="00A17976"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Os Órgãos/Entidades participantes deste registro de preço que possuírem unidades em outros l</w:t>
      </w:r>
      <w:r w:rsidR="00A74559" w:rsidRPr="00656DC3">
        <w:rPr>
          <w:rFonts w:ascii="Arial" w:hAnsi="Arial" w:cs="Arial"/>
          <w:sz w:val="22"/>
          <w:szCs w:val="22"/>
        </w:rPr>
        <w:t>ocais, fora dos mencionados no T</w:t>
      </w:r>
      <w:r w:rsidRPr="00656DC3">
        <w:rPr>
          <w:rFonts w:ascii="Arial" w:hAnsi="Arial" w:cs="Arial"/>
          <w:sz w:val="22"/>
          <w:szCs w:val="22"/>
        </w:rPr>
        <w:t>ermo de referência - anexo I - deste edital, deverão providenciar a logística de entrega dos itens</w:t>
      </w:r>
      <w:r w:rsidRPr="00656DC3">
        <w:rPr>
          <w:rFonts w:ascii="Arial" w:hAnsi="Arial" w:cs="Arial"/>
          <w:bCs/>
          <w:sz w:val="22"/>
          <w:szCs w:val="22"/>
        </w:rPr>
        <w:t>.</w:t>
      </w:r>
    </w:p>
    <w:p w:rsidR="00CD0133" w:rsidRPr="00656DC3" w:rsidRDefault="00CD0133" w:rsidP="00CD0133">
      <w:pPr>
        <w:ind w:left="710" w:right="-284"/>
        <w:jc w:val="both"/>
        <w:rPr>
          <w:rFonts w:ascii="Arial" w:eastAsiaTheme="minorEastAsia" w:hAnsi="Arial" w:cs="Arial"/>
          <w:sz w:val="22"/>
          <w:szCs w:val="22"/>
          <w:u w:val="single"/>
          <w:lang w:val="pt-PT" w:eastAsia="pt-PT"/>
        </w:rPr>
      </w:pPr>
    </w:p>
    <w:p w:rsidR="00371FFE" w:rsidRPr="00656DC3" w:rsidRDefault="00371FFE" w:rsidP="00D11364">
      <w:pPr>
        <w:numPr>
          <w:ilvl w:val="1"/>
          <w:numId w:val="44"/>
        </w:numPr>
        <w:ind w:left="709" w:right="-284" w:hanging="709"/>
        <w:jc w:val="both"/>
        <w:rPr>
          <w:rFonts w:ascii="Arial" w:eastAsiaTheme="minorEastAsia" w:hAnsi="Arial" w:cs="Arial"/>
          <w:sz w:val="22"/>
          <w:szCs w:val="22"/>
          <w:u w:val="single"/>
          <w:lang w:val="pt-PT" w:eastAsia="pt-PT"/>
        </w:rPr>
      </w:pPr>
      <w:r w:rsidRPr="00656DC3">
        <w:rPr>
          <w:rFonts w:ascii="Arial" w:hAnsi="Arial" w:cs="Arial"/>
          <w:sz w:val="22"/>
          <w:szCs w:val="22"/>
        </w:rPr>
        <w:t>DA RESCISÃO CONTRATUAL</w:t>
      </w:r>
    </w:p>
    <w:p w:rsidR="00EB33B2" w:rsidRPr="00656DC3" w:rsidRDefault="00EB33B2" w:rsidP="00EB33B2">
      <w:pPr>
        <w:ind w:left="709" w:right="-284"/>
        <w:jc w:val="both"/>
        <w:rPr>
          <w:rFonts w:ascii="Arial" w:eastAsiaTheme="minorEastAsia" w:hAnsi="Arial" w:cs="Arial"/>
          <w:sz w:val="22"/>
          <w:szCs w:val="22"/>
          <w:u w:val="single"/>
          <w:lang w:val="pt-PT" w:eastAsia="pt-PT"/>
        </w:rPr>
      </w:pPr>
    </w:p>
    <w:p w:rsidR="00371FFE" w:rsidRPr="00656DC3" w:rsidRDefault="00785FAA"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 xml:space="preserve">A Minuta do Contrato estabelecerá as claúsulas para a rescião de contrato, anexo X deste Edital. </w:t>
      </w:r>
    </w:p>
    <w:p w:rsidR="00AB0DC3" w:rsidRPr="00656DC3" w:rsidRDefault="00AB0DC3" w:rsidP="00AB0DC3">
      <w:pPr>
        <w:ind w:left="710" w:right="-284"/>
        <w:jc w:val="both"/>
        <w:rPr>
          <w:rFonts w:ascii="Arial" w:eastAsiaTheme="minorEastAsia" w:hAnsi="Arial" w:cs="Arial"/>
          <w:sz w:val="22"/>
          <w:szCs w:val="22"/>
          <w:u w:val="single"/>
          <w:lang w:val="pt-PT" w:eastAsia="pt-PT"/>
        </w:rPr>
      </w:pPr>
    </w:p>
    <w:p w:rsidR="00371FFE" w:rsidRPr="00656DC3" w:rsidRDefault="00371FFE"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A contratada é obrigada a reparar, corrigir ou substituir, às suas próprias expensas, no total ou em parte, o objeto do contrato em que se verificarem vícios, defeitos ou incorreções resultantes do fornecimento do produto licitado.</w:t>
      </w:r>
    </w:p>
    <w:p w:rsidR="00084578" w:rsidRPr="00656DC3" w:rsidRDefault="00084578" w:rsidP="00084578">
      <w:pPr>
        <w:ind w:left="710" w:right="-284"/>
        <w:jc w:val="both"/>
        <w:rPr>
          <w:rFonts w:ascii="Arial" w:eastAsiaTheme="minorEastAsia" w:hAnsi="Arial" w:cs="Arial"/>
          <w:sz w:val="22"/>
          <w:szCs w:val="22"/>
          <w:u w:val="single"/>
          <w:lang w:val="pt-PT" w:eastAsia="pt-PT"/>
        </w:rPr>
      </w:pPr>
    </w:p>
    <w:p w:rsidR="00CD0133" w:rsidRPr="00656DC3" w:rsidRDefault="00F76775"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DO REAJUSTE E REVISÃO DOS PREÇOS</w:t>
      </w:r>
    </w:p>
    <w:p w:rsidR="00084578" w:rsidRPr="00656DC3" w:rsidRDefault="00084578" w:rsidP="00084578">
      <w:pPr>
        <w:ind w:right="-284"/>
        <w:jc w:val="both"/>
        <w:rPr>
          <w:rFonts w:ascii="Arial" w:eastAsiaTheme="minorEastAsia" w:hAnsi="Arial" w:cs="Arial"/>
          <w:sz w:val="22"/>
          <w:szCs w:val="22"/>
          <w:u w:val="single"/>
          <w:lang w:val="pt-PT" w:eastAsia="pt-PT"/>
        </w:rPr>
      </w:pPr>
    </w:p>
    <w:p w:rsidR="00F76775" w:rsidRPr="00656DC3" w:rsidRDefault="00A17976"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Durante os primeiros 12 (doze) meses de vigência contratual, os preços estipulados serão fixos e irreajustáveis. Em caso de prazo excedente ou alteração contratual, o reajuste deverá ocorrer nos moldes previstos na Minuta de Contrato – anexo </w:t>
      </w:r>
      <w:r w:rsidR="00971DE2" w:rsidRPr="00656DC3">
        <w:rPr>
          <w:rFonts w:ascii="Arial" w:hAnsi="Arial" w:cs="Arial"/>
          <w:bCs/>
          <w:sz w:val="22"/>
          <w:szCs w:val="22"/>
        </w:rPr>
        <w:t>X</w:t>
      </w:r>
      <w:r w:rsidRPr="00656DC3">
        <w:rPr>
          <w:rFonts w:ascii="Arial" w:hAnsi="Arial" w:cs="Arial"/>
          <w:bCs/>
          <w:sz w:val="22"/>
          <w:szCs w:val="22"/>
        </w:rPr>
        <w:t xml:space="preserve"> deste Edital.</w:t>
      </w:r>
    </w:p>
    <w:p w:rsidR="00E153C3" w:rsidRPr="00656DC3" w:rsidRDefault="00E153C3" w:rsidP="00E153C3">
      <w:pPr>
        <w:ind w:left="710" w:right="-284"/>
        <w:jc w:val="both"/>
        <w:rPr>
          <w:rFonts w:ascii="Arial" w:eastAsiaTheme="minorEastAsia" w:hAnsi="Arial" w:cs="Arial"/>
          <w:sz w:val="22"/>
          <w:szCs w:val="22"/>
          <w:u w:val="single"/>
          <w:lang w:val="pt-PT" w:eastAsia="pt-PT"/>
        </w:rPr>
      </w:pPr>
    </w:p>
    <w:p w:rsidR="006C1FE9" w:rsidRPr="00656DC3" w:rsidRDefault="00003386"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DAS </w:t>
      </w:r>
      <w:r w:rsidR="00943B96" w:rsidRPr="00656DC3">
        <w:rPr>
          <w:rFonts w:ascii="Arial" w:hAnsi="Arial" w:cs="Arial"/>
          <w:sz w:val="22"/>
          <w:szCs w:val="22"/>
        </w:rPr>
        <w:t>SANÇÕES ADMINISTRATIVAS</w:t>
      </w:r>
      <w:r w:rsidR="007D0A6D" w:rsidRPr="00656DC3">
        <w:rPr>
          <w:rFonts w:ascii="Arial" w:hAnsi="Arial" w:cs="Arial"/>
          <w:sz w:val="22"/>
          <w:szCs w:val="22"/>
        </w:rPr>
        <w:t xml:space="preserve"> </w:t>
      </w:r>
    </w:p>
    <w:p w:rsidR="00EB33B2" w:rsidRPr="00656DC3" w:rsidRDefault="00EB33B2" w:rsidP="00EB33B2">
      <w:pPr>
        <w:ind w:left="705" w:right="-284"/>
        <w:jc w:val="both"/>
        <w:rPr>
          <w:rFonts w:ascii="Arial" w:eastAsiaTheme="minorEastAsia" w:hAnsi="Arial" w:cs="Arial"/>
          <w:sz w:val="22"/>
          <w:szCs w:val="22"/>
          <w:u w:val="single"/>
          <w:lang w:val="pt-PT" w:eastAsia="pt-PT"/>
        </w:rPr>
      </w:pPr>
    </w:p>
    <w:p w:rsidR="00135E40" w:rsidRPr="00656DC3" w:rsidRDefault="00135E40"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As sanções </w:t>
      </w:r>
      <w:r w:rsidR="00785FAA" w:rsidRPr="00656DC3">
        <w:rPr>
          <w:rFonts w:ascii="Arial" w:eastAsiaTheme="minorEastAsia" w:hAnsi="Arial" w:cs="Arial"/>
          <w:sz w:val="22"/>
          <w:szCs w:val="22"/>
          <w:lang w:val="pt-PT" w:eastAsia="pt-PT"/>
        </w:rPr>
        <w:t>administrativas são aquelas constantes no anexo X deste Termo Editalício – Minuta de Contrato.</w:t>
      </w:r>
    </w:p>
    <w:p w:rsidR="00CD0133" w:rsidRPr="00656DC3" w:rsidRDefault="00CD0133" w:rsidP="00CD0133">
      <w:pPr>
        <w:ind w:right="-284"/>
        <w:jc w:val="both"/>
        <w:rPr>
          <w:rFonts w:ascii="Arial" w:eastAsiaTheme="minorEastAsia" w:hAnsi="Arial" w:cs="Arial"/>
          <w:sz w:val="22"/>
          <w:szCs w:val="22"/>
          <w:lang w:val="pt-PT" w:eastAsia="pt-PT"/>
        </w:rPr>
      </w:pPr>
    </w:p>
    <w:p w:rsidR="00EB33B2" w:rsidRPr="00656DC3" w:rsidRDefault="0013247A"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w:t>
      </w:r>
      <w:r w:rsidR="00A80733" w:rsidRPr="00656DC3">
        <w:rPr>
          <w:rFonts w:ascii="Arial" w:hAnsi="Arial" w:cs="Arial"/>
          <w:bCs/>
          <w:sz w:val="22"/>
          <w:szCs w:val="22"/>
        </w:rPr>
        <w:t>DAS CONDIÇÕES DE FORNECIMENTO DO OBJETO</w:t>
      </w:r>
    </w:p>
    <w:p w:rsidR="00003386" w:rsidRPr="00656DC3" w:rsidRDefault="00944EFC" w:rsidP="00EB33B2">
      <w:pPr>
        <w:ind w:left="705" w:right="-284"/>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 </w:t>
      </w:r>
    </w:p>
    <w:p w:rsidR="00003386"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Será considerada fornecedora do objeto deste certame, de acordo com as respectivas quantidades e valores unitários, a empresa cuja proposta for classificada em primeiro lugar.</w:t>
      </w:r>
    </w:p>
    <w:p w:rsidR="00084578" w:rsidRPr="00656DC3" w:rsidRDefault="00084578" w:rsidP="00084578">
      <w:pPr>
        <w:ind w:right="-284"/>
        <w:jc w:val="both"/>
        <w:rPr>
          <w:rFonts w:ascii="Arial" w:eastAsiaTheme="minorEastAsia" w:hAnsi="Arial" w:cs="Arial"/>
          <w:sz w:val="22"/>
          <w:szCs w:val="22"/>
          <w:u w:val="single"/>
          <w:lang w:val="pt-PT" w:eastAsia="pt-PT"/>
        </w:rPr>
      </w:pPr>
    </w:p>
    <w:p w:rsidR="00084578"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Para o fornecimento do objeto, o IPA verificará previamente a existência de dotação orçamentária, providenciará a expedição do empenho e notificará a empresa para proceder </w:t>
      </w:r>
      <w:proofErr w:type="gramStart"/>
      <w:r w:rsidRPr="00656DC3">
        <w:rPr>
          <w:rFonts w:ascii="Arial" w:hAnsi="Arial" w:cs="Arial"/>
          <w:sz w:val="22"/>
          <w:szCs w:val="22"/>
        </w:rPr>
        <w:t>a</w:t>
      </w:r>
      <w:proofErr w:type="gramEnd"/>
      <w:r w:rsidRPr="00656DC3">
        <w:rPr>
          <w:rFonts w:ascii="Arial" w:hAnsi="Arial" w:cs="Arial"/>
          <w:sz w:val="22"/>
          <w:szCs w:val="22"/>
        </w:rPr>
        <w:t xml:space="preserve"> execução.</w:t>
      </w:r>
    </w:p>
    <w:p w:rsidR="00084578" w:rsidRPr="00656DC3" w:rsidRDefault="00084578" w:rsidP="00084578">
      <w:pPr>
        <w:pStyle w:val="PargrafodaLista"/>
        <w:rPr>
          <w:rFonts w:ascii="Arial" w:hAnsi="Arial" w:cs="Arial"/>
          <w:sz w:val="22"/>
          <w:szCs w:val="22"/>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notificação pelo IPA para o fornecimento poderá ser feita na sede da empresa, por e-mail, fac-símile ou via postal, onde deverá constar a data, o objeto pretendido e o seu respectivo valor.</w:t>
      </w:r>
    </w:p>
    <w:p w:rsidR="00084578" w:rsidRPr="00656DC3" w:rsidRDefault="00084578" w:rsidP="00084578">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Caso a notificação ocorra diretamente na sede da empresa, a mesma poderá ser acompanhada da nota de empenho.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Recebida a notificação para a entrega dos </w:t>
      </w:r>
      <w:r w:rsidR="00E13037" w:rsidRPr="00656DC3">
        <w:rPr>
          <w:rFonts w:ascii="Arial" w:hAnsi="Arial" w:cs="Arial"/>
          <w:sz w:val="22"/>
          <w:szCs w:val="22"/>
        </w:rPr>
        <w:t>produtos/</w:t>
      </w:r>
      <w:r w:rsidR="00120F95" w:rsidRPr="00656DC3">
        <w:rPr>
          <w:rFonts w:ascii="Arial" w:hAnsi="Arial" w:cs="Arial"/>
          <w:sz w:val="22"/>
          <w:szCs w:val="22"/>
        </w:rPr>
        <w:t>materiais</w:t>
      </w:r>
      <w:r w:rsidRPr="00656DC3">
        <w:rPr>
          <w:rFonts w:ascii="Arial" w:hAnsi="Arial" w:cs="Arial"/>
          <w:sz w:val="22"/>
          <w:szCs w:val="22"/>
        </w:rPr>
        <w:t xml:space="preserve">, a empresa terá </w:t>
      </w:r>
      <w:proofErr w:type="gramStart"/>
      <w:r w:rsidR="00C53A7D" w:rsidRPr="00656DC3">
        <w:rPr>
          <w:rFonts w:ascii="Arial" w:hAnsi="Arial" w:cs="Arial"/>
          <w:sz w:val="22"/>
          <w:szCs w:val="22"/>
        </w:rPr>
        <w:t>5</w:t>
      </w:r>
      <w:proofErr w:type="gramEnd"/>
      <w:r w:rsidRPr="00656DC3">
        <w:rPr>
          <w:rFonts w:ascii="Arial" w:hAnsi="Arial" w:cs="Arial"/>
          <w:sz w:val="22"/>
          <w:szCs w:val="22"/>
        </w:rPr>
        <w:t xml:space="preserve"> </w:t>
      </w:r>
      <w:r w:rsidR="00107C57" w:rsidRPr="00656DC3">
        <w:rPr>
          <w:rFonts w:ascii="Arial" w:hAnsi="Arial" w:cs="Arial"/>
          <w:sz w:val="22"/>
          <w:szCs w:val="22"/>
        </w:rPr>
        <w:t>(</w:t>
      </w:r>
      <w:r w:rsidR="00C53A7D" w:rsidRPr="00656DC3">
        <w:rPr>
          <w:rFonts w:ascii="Arial" w:hAnsi="Arial" w:cs="Arial"/>
          <w:sz w:val="22"/>
          <w:szCs w:val="22"/>
        </w:rPr>
        <w:t>cinco</w:t>
      </w:r>
      <w:r w:rsidR="00107C57" w:rsidRPr="00656DC3">
        <w:rPr>
          <w:rFonts w:ascii="Arial" w:hAnsi="Arial" w:cs="Arial"/>
          <w:sz w:val="22"/>
          <w:szCs w:val="22"/>
        </w:rPr>
        <w:t xml:space="preserve">) </w:t>
      </w:r>
      <w:r w:rsidRPr="00656DC3">
        <w:rPr>
          <w:rFonts w:ascii="Arial" w:hAnsi="Arial" w:cs="Arial"/>
          <w:sz w:val="22"/>
          <w:szCs w:val="22"/>
        </w:rPr>
        <w:t>dias úteis para retirada da Nota de Empenho, a partir da qual começará a contar o prazo para o fornecimento constante nos Anexos (Termo de Referência).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003386"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Na hipótese do subitem 1</w:t>
      </w:r>
      <w:r w:rsidR="00DB6C4F" w:rsidRPr="00656DC3">
        <w:rPr>
          <w:rFonts w:ascii="Arial" w:hAnsi="Arial" w:cs="Arial"/>
          <w:sz w:val="22"/>
          <w:szCs w:val="22"/>
        </w:rPr>
        <w:t>9</w:t>
      </w:r>
      <w:r w:rsidRPr="00656DC3">
        <w:rPr>
          <w:rFonts w:ascii="Arial" w:hAnsi="Arial" w:cs="Arial"/>
          <w:sz w:val="22"/>
          <w:szCs w:val="22"/>
        </w:rPr>
        <w:t>.5, ou seja, quando a Nota de Empenho acompanhar a notificação supracitada, o prazo de fornecimento será contado da data do recebimento da mesma.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retirada da Nota de Empenho somente poderá ser efetuada por representante legal da empresa acompanhado de documento idôneo que comprove essa situação ou por preposto, desde que munido de instrumento de procuração com poderes especiais para firmar contrato.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Tanto o representante legal, quanto o preposto, mencionados no subitem anterior deverão apresentar-se munidos de documento de identidade.</w:t>
      </w:r>
    </w:p>
    <w:p w:rsidR="00084578" w:rsidRPr="00656DC3" w:rsidRDefault="00084578" w:rsidP="00084578">
      <w:pPr>
        <w:ind w:right="-284"/>
        <w:jc w:val="both"/>
        <w:rPr>
          <w:rFonts w:ascii="Arial" w:eastAsiaTheme="minorEastAsia" w:hAnsi="Arial" w:cs="Arial"/>
          <w:sz w:val="22"/>
          <w:szCs w:val="22"/>
          <w:u w:val="single"/>
          <w:lang w:val="pt-PT" w:eastAsia="pt-PT"/>
        </w:rPr>
      </w:pPr>
    </w:p>
    <w:p w:rsidR="00E13037" w:rsidRPr="00656DC3" w:rsidRDefault="00E13037" w:rsidP="00D11364">
      <w:pPr>
        <w:numPr>
          <w:ilvl w:val="1"/>
          <w:numId w:val="44"/>
        </w:numPr>
        <w:ind w:left="0" w:right="-284" w:firstLine="0"/>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Os prazos e condições para o fornecimento são os definidos no </w:t>
      </w:r>
      <w:r w:rsidR="00DB6C4F" w:rsidRPr="00656DC3">
        <w:rPr>
          <w:rFonts w:ascii="Arial" w:eastAsiaTheme="minorEastAsia" w:hAnsi="Arial" w:cs="Arial"/>
          <w:sz w:val="22"/>
          <w:szCs w:val="22"/>
          <w:lang w:val="pt-PT" w:eastAsia="pt-PT"/>
        </w:rPr>
        <w:t>termo de referência</w:t>
      </w:r>
      <w:r w:rsidRPr="00656DC3">
        <w:rPr>
          <w:rFonts w:ascii="Arial" w:eastAsiaTheme="minorEastAsia" w:hAnsi="Arial" w:cs="Arial"/>
          <w:sz w:val="22"/>
          <w:szCs w:val="22"/>
          <w:lang w:val="pt-PT" w:eastAsia="pt-PT"/>
        </w:rPr>
        <w:t>, anex</w:t>
      </w:r>
      <w:r w:rsidR="00DB6C4F" w:rsidRPr="00656DC3">
        <w:rPr>
          <w:rFonts w:ascii="Arial" w:eastAsiaTheme="minorEastAsia" w:hAnsi="Arial" w:cs="Arial"/>
          <w:sz w:val="22"/>
          <w:szCs w:val="22"/>
          <w:lang w:val="pt-PT" w:eastAsia="pt-PT"/>
        </w:rPr>
        <w:t>o I</w:t>
      </w:r>
      <w:r w:rsidRPr="00656DC3">
        <w:rPr>
          <w:rFonts w:ascii="Arial" w:eastAsiaTheme="minorEastAsia" w:hAnsi="Arial" w:cs="Arial"/>
          <w:sz w:val="22"/>
          <w:szCs w:val="22"/>
          <w:lang w:val="pt-PT" w:eastAsia="pt-PT"/>
        </w:rPr>
        <w:t xml:space="preserve"> </w:t>
      </w:r>
      <w:r w:rsidR="00DB6C4F" w:rsidRPr="00656DC3">
        <w:rPr>
          <w:rFonts w:ascii="Arial" w:eastAsiaTheme="minorEastAsia" w:hAnsi="Arial" w:cs="Arial"/>
          <w:sz w:val="22"/>
          <w:szCs w:val="22"/>
          <w:lang w:val="pt-PT" w:eastAsia="pt-PT"/>
        </w:rPr>
        <w:t>deste</w:t>
      </w:r>
      <w:r w:rsidRPr="00656DC3">
        <w:rPr>
          <w:rFonts w:ascii="Arial" w:eastAsiaTheme="minorEastAsia" w:hAnsi="Arial" w:cs="Arial"/>
          <w:sz w:val="22"/>
          <w:szCs w:val="22"/>
          <w:lang w:val="pt-PT" w:eastAsia="pt-PT"/>
        </w:rPr>
        <w:t xml:space="preserve"> Edital. O início da contagem do prazo de entrega ocorrerá a partir da data de assinatura da última parte interessada. A data de assinatura do contrato pela última parte interessada deverá constar na parte final do respectivo instrumento contratual.</w:t>
      </w:r>
    </w:p>
    <w:p w:rsidR="00AB0DC3" w:rsidRPr="00656DC3" w:rsidRDefault="00AB0DC3" w:rsidP="00AB0DC3">
      <w:pPr>
        <w:ind w:right="-284"/>
        <w:jc w:val="both"/>
        <w:rPr>
          <w:rFonts w:ascii="Arial" w:eastAsiaTheme="minorEastAsia" w:hAnsi="Arial" w:cs="Arial"/>
          <w:sz w:val="22"/>
          <w:szCs w:val="22"/>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No recebimento e aceitação do objeto desta licitação, serão consideradas, no que </w:t>
      </w:r>
      <w:proofErr w:type="gramStart"/>
      <w:r w:rsidRPr="00656DC3">
        <w:rPr>
          <w:rFonts w:ascii="Arial" w:hAnsi="Arial" w:cs="Arial"/>
          <w:sz w:val="22"/>
          <w:szCs w:val="22"/>
        </w:rPr>
        <w:t>couber</w:t>
      </w:r>
      <w:proofErr w:type="gramEnd"/>
      <w:r w:rsidRPr="00656DC3">
        <w:rPr>
          <w:rFonts w:ascii="Arial" w:hAnsi="Arial" w:cs="Arial"/>
          <w:sz w:val="22"/>
          <w:szCs w:val="22"/>
        </w:rPr>
        <w:t xml:space="preserve">, as disposições contidas nos artigos de </w:t>
      </w:r>
      <w:proofErr w:type="spellStart"/>
      <w:r w:rsidRPr="00656DC3">
        <w:rPr>
          <w:rFonts w:ascii="Arial" w:hAnsi="Arial" w:cs="Arial"/>
          <w:sz w:val="22"/>
          <w:szCs w:val="22"/>
        </w:rPr>
        <w:t>n°s</w:t>
      </w:r>
      <w:proofErr w:type="spellEnd"/>
      <w:r w:rsidRPr="00656DC3">
        <w:rPr>
          <w:rFonts w:ascii="Arial" w:hAnsi="Arial" w:cs="Arial"/>
          <w:sz w:val="22"/>
          <w:szCs w:val="22"/>
        </w:rPr>
        <w:t xml:space="preserve"> </w:t>
      </w:r>
      <w:r w:rsidR="00C638AB" w:rsidRPr="00656DC3">
        <w:rPr>
          <w:rFonts w:ascii="Arial" w:hAnsi="Arial" w:cs="Arial"/>
          <w:sz w:val="22"/>
          <w:szCs w:val="22"/>
        </w:rPr>
        <w:t>181</w:t>
      </w:r>
      <w:r w:rsidRPr="00656DC3">
        <w:rPr>
          <w:rFonts w:ascii="Arial" w:hAnsi="Arial" w:cs="Arial"/>
          <w:sz w:val="22"/>
          <w:szCs w:val="22"/>
        </w:rPr>
        <w:t xml:space="preserve"> a </w:t>
      </w:r>
      <w:r w:rsidR="00C638AB" w:rsidRPr="00656DC3">
        <w:rPr>
          <w:rFonts w:ascii="Arial" w:hAnsi="Arial" w:cs="Arial"/>
          <w:sz w:val="22"/>
          <w:szCs w:val="22"/>
        </w:rPr>
        <w:t>183</w:t>
      </w:r>
      <w:r w:rsidRPr="00656DC3">
        <w:rPr>
          <w:rFonts w:ascii="Arial" w:hAnsi="Arial" w:cs="Arial"/>
          <w:sz w:val="22"/>
          <w:szCs w:val="22"/>
        </w:rPr>
        <w:t xml:space="preserve"> d</w:t>
      </w:r>
      <w:r w:rsidR="00C638AB" w:rsidRPr="00656DC3">
        <w:rPr>
          <w:rFonts w:ascii="Arial" w:hAnsi="Arial" w:cs="Arial"/>
          <w:sz w:val="22"/>
          <w:szCs w:val="22"/>
        </w:rPr>
        <w:t>o</w:t>
      </w:r>
      <w:r w:rsidRPr="00656DC3">
        <w:rPr>
          <w:rFonts w:ascii="Arial" w:hAnsi="Arial" w:cs="Arial"/>
          <w:sz w:val="22"/>
          <w:szCs w:val="22"/>
        </w:rPr>
        <w:t xml:space="preserve"> </w:t>
      </w:r>
      <w:r w:rsidR="00C638AB" w:rsidRPr="00656DC3">
        <w:rPr>
          <w:rFonts w:ascii="Arial" w:hAnsi="Arial" w:cs="Arial"/>
          <w:sz w:val="22"/>
          <w:szCs w:val="22"/>
        </w:rPr>
        <w:t>RILCC do IPA</w:t>
      </w:r>
      <w:r w:rsidRPr="00656DC3">
        <w:rPr>
          <w:rFonts w:ascii="Arial" w:hAnsi="Arial" w:cs="Arial"/>
          <w:sz w:val="22"/>
          <w:szCs w:val="22"/>
        </w:rPr>
        <w:t xml:space="preserve">, observando que os </w:t>
      </w:r>
      <w:r w:rsidR="00E13037" w:rsidRPr="00656DC3">
        <w:rPr>
          <w:rFonts w:ascii="Arial" w:hAnsi="Arial" w:cs="Arial"/>
          <w:sz w:val="22"/>
          <w:szCs w:val="22"/>
        </w:rPr>
        <w:t>produtos/</w:t>
      </w:r>
      <w:r w:rsidR="00120F95" w:rsidRPr="00656DC3">
        <w:rPr>
          <w:rFonts w:ascii="Arial" w:hAnsi="Arial" w:cs="Arial"/>
          <w:sz w:val="22"/>
          <w:szCs w:val="22"/>
        </w:rPr>
        <w:t>materiais</w:t>
      </w:r>
      <w:r w:rsidRPr="00656DC3">
        <w:rPr>
          <w:rFonts w:ascii="Arial" w:hAnsi="Arial" w:cs="Arial"/>
          <w:sz w:val="22"/>
          <w:szCs w:val="22"/>
        </w:rPr>
        <w:t xml:space="preserve"> serão recebidos </w:t>
      </w:r>
      <w:r w:rsidR="00792345" w:rsidRPr="00656DC3">
        <w:rPr>
          <w:rFonts w:ascii="Arial" w:hAnsi="Arial" w:cs="Arial"/>
          <w:sz w:val="22"/>
          <w:szCs w:val="22"/>
        </w:rPr>
        <w:t>pelo Núcleo de Gestão Patrimonial do IPA.</w:t>
      </w:r>
    </w:p>
    <w:p w:rsidR="00084578" w:rsidRPr="00656DC3" w:rsidRDefault="00084578" w:rsidP="00084578">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Administração do IPA, através do seu responsável pelo recebimento (Anexo I), poderá, quando do aceite / recebimento, efetuar qualquer diligência que julgar necessária à verificação da regularidade do</w:t>
      </w:r>
      <w:r w:rsidR="00120F95" w:rsidRPr="00656DC3">
        <w:rPr>
          <w:rFonts w:ascii="Arial" w:hAnsi="Arial" w:cs="Arial"/>
          <w:sz w:val="22"/>
          <w:szCs w:val="22"/>
        </w:rPr>
        <w:t>s</w:t>
      </w:r>
      <w:r w:rsidRPr="00656DC3">
        <w:rPr>
          <w:rFonts w:ascii="Arial" w:hAnsi="Arial" w:cs="Arial"/>
          <w:sz w:val="22"/>
          <w:szCs w:val="22"/>
        </w:rPr>
        <w:t xml:space="preserve"> </w:t>
      </w:r>
      <w:r w:rsidR="004A695E" w:rsidRPr="00656DC3">
        <w:rPr>
          <w:rFonts w:ascii="Arial" w:hAnsi="Arial" w:cs="Arial"/>
          <w:sz w:val="22"/>
          <w:szCs w:val="22"/>
        </w:rPr>
        <w:t>produtos/</w:t>
      </w:r>
      <w:r w:rsidR="00120F95" w:rsidRPr="00656DC3">
        <w:rPr>
          <w:rFonts w:ascii="Arial" w:hAnsi="Arial" w:cs="Arial"/>
          <w:sz w:val="22"/>
          <w:szCs w:val="22"/>
        </w:rPr>
        <w:t>materiais</w:t>
      </w:r>
      <w:r w:rsidRPr="00656DC3">
        <w:rPr>
          <w:rFonts w:ascii="Arial" w:hAnsi="Arial" w:cs="Arial"/>
          <w:sz w:val="22"/>
          <w:szCs w:val="22"/>
        </w:rPr>
        <w:t xml:space="preserve">, dirimir eventuais falhas na sua confecção, aferir a qualidade do produto, visando </w:t>
      </w:r>
      <w:proofErr w:type="gramStart"/>
      <w:r w:rsidRPr="00656DC3">
        <w:rPr>
          <w:rFonts w:ascii="Arial" w:hAnsi="Arial" w:cs="Arial"/>
          <w:sz w:val="22"/>
          <w:szCs w:val="22"/>
        </w:rPr>
        <w:t>a</w:t>
      </w:r>
      <w:proofErr w:type="gramEnd"/>
      <w:r w:rsidRPr="00656DC3">
        <w:rPr>
          <w:rFonts w:ascii="Arial" w:hAnsi="Arial" w:cs="Arial"/>
          <w:sz w:val="22"/>
          <w:szCs w:val="22"/>
        </w:rPr>
        <w:t xml:space="preserve"> comprovação do efetivo cumprimento das cláusulas contratuais.</w:t>
      </w:r>
    </w:p>
    <w:p w:rsidR="00084578" w:rsidRPr="00656DC3" w:rsidRDefault="00084578" w:rsidP="00084578">
      <w:pPr>
        <w:ind w:right="-284"/>
        <w:jc w:val="both"/>
        <w:rPr>
          <w:rFonts w:ascii="Arial" w:eastAsiaTheme="minorEastAsia" w:hAnsi="Arial" w:cs="Arial"/>
          <w:sz w:val="22"/>
          <w:szCs w:val="22"/>
          <w:u w:val="single"/>
          <w:lang w:val="pt-PT" w:eastAsia="pt-PT"/>
        </w:rPr>
      </w:pPr>
    </w:p>
    <w:p w:rsidR="00084578" w:rsidRPr="00656DC3" w:rsidRDefault="00C638AB"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Não serão aceitos o</w:t>
      </w:r>
      <w:r w:rsidR="00C52CDC" w:rsidRPr="00656DC3">
        <w:rPr>
          <w:rFonts w:ascii="Arial" w:eastAsiaTheme="minorEastAsia" w:hAnsi="Arial" w:cs="Arial"/>
          <w:sz w:val="22"/>
          <w:szCs w:val="22"/>
          <w:lang w:val="pt-PT" w:eastAsia="pt-PT"/>
        </w:rPr>
        <w:t>s produtos/ materiais, objeto d</w:t>
      </w:r>
      <w:r w:rsidRPr="00656DC3">
        <w:rPr>
          <w:rFonts w:ascii="Arial" w:eastAsiaTheme="minorEastAsia" w:hAnsi="Arial" w:cs="Arial"/>
          <w:sz w:val="22"/>
          <w:szCs w:val="22"/>
          <w:lang w:val="pt-PT" w:eastAsia="pt-PT"/>
        </w:rPr>
        <w:t>este Edital, que se apresentem danificados ou com especificações e descrições diferentes das exigidas no Edital e anexos.</w:t>
      </w:r>
    </w:p>
    <w:p w:rsidR="00084578" w:rsidRPr="00656DC3" w:rsidRDefault="00084578" w:rsidP="00084578">
      <w:pPr>
        <w:pStyle w:val="PargrafodaLista"/>
        <w:rPr>
          <w:rFonts w:ascii="Arial" w:hAnsi="Arial" w:cs="Arial"/>
          <w:sz w:val="22"/>
          <w:szCs w:val="22"/>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Verificando-se ev</w:t>
      </w:r>
      <w:r w:rsidR="00B30406" w:rsidRPr="00656DC3">
        <w:rPr>
          <w:rFonts w:ascii="Arial" w:hAnsi="Arial" w:cs="Arial"/>
          <w:sz w:val="22"/>
          <w:szCs w:val="22"/>
        </w:rPr>
        <w:t xml:space="preserve">entuais falhas ou defeitos no objeto </w:t>
      </w:r>
      <w:r w:rsidRPr="00656DC3">
        <w:rPr>
          <w:rFonts w:ascii="Arial" w:hAnsi="Arial" w:cs="Arial"/>
          <w:sz w:val="22"/>
          <w:szCs w:val="22"/>
        </w:rPr>
        <w:t xml:space="preserve">desta licitação, a empresa será notificada para saná-los no prazo máximo de </w:t>
      </w:r>
      <w:r w:rsidR="00C53A7D" w:rsidRPr="00656DC3">
        <w:rPr>
          <w:rFonts w:ascii="Arial" w:hAnsi="Arial" w:cs="Arial"/>
          <w:sz w:val="22"/>
          <w:szCs w:val="22"/>
        </w:rPr>
        <w:t xml:space="preserve">até </w:t>
      </w:r>
      <w:proofErr w:type="gramStart"/>
      <w:r w:rsidR="00B30406" w:rsidRPr="00656DC3">
        <w:rPr>
          <w:rFonts w:ascii="Arial" w:hAnsi="Arial" w:cs="Arial"/>
          <w:sz w:val="22"/>
          <w:szCs w:val="22"/>
        </w:rPr>
        <w:t>5</w:t>
      </w:r>
      <w:proofErr w:type="gramEnd"/>
      <w:r w:rsidR="002D26E5" w:rsidRPr="00656DC3">
        <w:rPr>
          <w:rFonts w:ascii="Arial" w:hAnsi="Arial" w:cs="Arial"/>
          <w:sz w:val="22"/>
          <w:szCs w:val="22"/>
        </w:rPr>
        <w:t xml:space="preserve"> (</w:t>
      </w:r>
      <w:r w:rsidR="00B30406" w:rsidRPr="00656DC3">
        <w:rPr>
          <w:rFonts w:ascii="Arial" w:hAnsi="Arial" w:cs="Arial"/>
          <w:sz w:val="22"/>
          <w:szCs w:val="22"/>
        </w:rPr>
        <w:t>cinco</w:t>
      </w:r>
      <w:r w:rsidR="002D26E5" w:rsidRPr="00656DC3">
        <w:rPr>
          <w:rFonts w:ascii="Arial" w:hAnsi="Arial" w:cs="Arial"/>
          <w:sz w:val="22"/>
          <w:szCs w:val="22"/>
        </w:rPr>
        <w:t>)</w:t>
      </w:r>
      <w:r w:rsidRPr="00656DC3">
        <w:rPr>
          <w:rFonts w:ascii="Arial" w:hAnsi="Arial" w:cs="Arial"/>
          <w:sz w:val="22"/>
          <w:szCs w:val="22"/>
        </w:rPr>
        <w:t xml:space="preserve"> dias</w:t>
      </w:r>
      <w:r w:rsidR="002D26E5" w:rsidRPr="00656DC3">
        <w:rPr>
          <w:rFonts w:ascii="Arial" w:hAnsi="Arial" w:cs="Arial"/>
          <w:sz w:val="22"/>
          <w:szCs w:val="22"/>
        </w:rPr>
        <w:t xml:space="preserve"> </w:t>
      </w:r>
      <w:r w:rsidR="00C53A7D" w:rsidRPr="00656DC3">
        <w:rPr>
          <w:rFonts w:ascii="Arial" w:hAnsi="Arial" w:cs="Arial"/>
          <w:sz w:val="22"/>
          <w:szCs w:val="22"/>
        </w:rPr>
        <w:t>corridos</w:t>
      </w:r>
      <w:r w:rsidRPr="00656DC3">
        <w:rPr>
          <w:rFonts w:ascii="Arial" w:hAnsi="Arial" w:cs="Arial"/>
          <w:sz w:val="22"/>
          <w:szCs w:val="22"/>
        </w:rPr>
        <w:t>, ficando nesse período interrompida a contagem do prazo para aceite definitivo.</w:t>
      </w:r>
    </w:p>
    <w:p w:rsidR="00084578" w:rsidRPr="00656DC3" w:rsidRDefault="00084578" w:rsidP="00084578">
      <w:pPr>
        <w:ind w:right="-284"/>
        <w:jc w:val="both"/>
        <w:rPr>
          <w:rFonts w:ascii="Arial" w:eastAsiaTheme="minorEastAsia" w:hAnsi="Arial" w:cs="Arial"/>
          <w:sz w:val="22"/>
          <w:szCs w:val="22"/>
          <w:u w:val="single"/>
          <w:lang w:val="pt-PT" w:eastAsia="pt-PT"/>
        </w:rPr>
      </w:pPr>
    </w:p>
    <w:p w:rsidR="00484736" w:rsidRPr="00656DC3" w:rsidRDefault="00484736"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entrega do objeto a ser fornecido será mediante requisição, sem quaisquer despesas adicionais para o IPA com carga/descarga, seguro, transporte ou outras despesas.</w:t>
      </w:r>
    </w:p>
    <w:p w:rsidR="00084578" w:rsidRPr="00656DC3" w:rsidRDefault="00084578" w:rsidP="00084578">
      <w:pPr>
        <w:ind w:right="-284"/>
        <w:jc w:val="both"/>
        <w:rPr>
          <w:rFonts w:ascii="Arial" w:eastAsiaTheme="minorEastAsia" w:hAnsi="Arial" w:cs="Arial"/>
          <w:sz w:val="22"/>
          <w:szCs w:val="22"/>
          <w:u w:val="single"/>
          <w:lang w:val="pt-PT" w:eastAsia="pt-PT"/>
        </w:rPr>
      </w:pPr>
    </w:p>
    <w:p w:rsidR="00C638AB" w:rsidRPr="00656DC3" w:rsidRDefault="00C638AB"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Os materiais/ produtos deverão ser idênticos ao constante da Proposta</w:t>
      </w:r>
      <w:r w:rsidR="004A695E" w:rsidRPr="00656DC3">
        <w:rPr>
          <w:rFonts w:ascii="Arial" w:hAnsi="Arial" w:cs="Arial"/>
          <w:sz w:val="22"/>
          <w:szCs w:val="22"/>
        </w:rPr>
        <w:t xml:space="preserve"> final</w:t>
      </w:r>
      <w:r w:rsidRPr="00656DC3">
        <w:rPr>
          <w:rFonts w:ascii="Arial" w:hAnsi="Arial" w:cs="Arial"/>
          <w:sz w:val="22"/>
          <w:szCs w:val="22"/>
        </w:rPr>
        <w:t xml:space="preserve">. Quando do recebimento do material/produto, aquele que não estiver em conformidade será imediatamente devolvido, ficando o fornecedor com prazo de </w:t>
      </w:r>
      <w:proofErr w:type="gramStart"/>
      <w:r w:rsidR="00EE510C" w:rsidRPr="00656DC3">
        <w:rPr>
          <w:rFonts w:ascii="Arial" w:hAnsi="Arial" w:cs="Arial"/>
          <w:sz w:val="22"/>
          <w:szCs w:val="22"/>
        </w:rPr>
        <w:t>5</w:t>
      </w:r>
      <w:proofErr w:type="gramEnd"/>
      <w:r w:rsidRPr="00656DC3">
        <w:rPr>
          <w:rFonts w:ascii="Arial" w:hAnsi="Arial" w:cs="Arial"/>
          <w:sz w:val="22"/>
          <w:szCs w:val="22"/>
        </w:rPr>
        <w:t xml:space="preserve"> (</w:t>
      </w:r>
      <w:r w:rsidR="00EE510C" w:rsidRPr="00656DC3">
        <w:rPr>
          <w:rFonts w:ascii="Arial" w:hAnsi="Arial" w:cs="Arial"/>
          <w:sz w:val="22"/>
          <w:szCs w:val="22"/>
        </w:rPr>
        <w:t>cinco</w:t>
      </w:r>
      <w:r w:rsidRPr="00656DC3">
        <w:rPr>
          <w:rFonts w:ascii="Arial" w:hAnsi="Arial" w:cs="Arial"/>
          <w:sz w:val="22"/>
          <w:szCs w:val="22"/>
        </w:rPr>
        <w:t xml:space="preserve">) dias </w:t>
      </w:r>
      <w:r w:rsidR="00DB6C4F" w:rsidRPr="00656DC3">
        <w:rPr>
          <w:rFonts w:ascii="Arial" w:hAnsi="Arial" w:cs="Arial"/>
          <w:sz w:val="22"/>
          <w:szCs w:val="22"/>
        </w:rPr>
        <w:t>corridos</w:t>
      </w:r>
      <w:r w:rsidRPr="00656DC3">
        <w:rPr>
          <w:rFonts w:ascii="Arial" w:hAnsi="Arial" w:cs="Arial"/>
          <w:sz w:val="22"/>
          <w:szCs w:val="22"/>
        </w:rPr>
        <w:t xml:space="preserve"> para substituição dos mesmos.</w:t>
      </w:r>
    </w:p>
    <w:p w:rsidR="00084578" w:rsidRPr="00656DC3" w:rsidRDefault="00084578" w:rsidP="00084578">
      <w:pPr>
        <w:ind w:right="-284"/>
        <w:jc w:val="both"/>
        <w:rPr>
          <w:rFonts w:ascii="Arial" w:eastAsiaTheme="minorEastAsia" w:hAnsi="Arial" w:cs="Arial"/>
          <w:sz w:val="22"/>
          <w:szCs w:val="22"/>
          <w:u w:val="single"/>
          <w:lang w:val="pt-PT" w:eastAsia="pt-PT"/>
        </w:rPr>
      </w:pPr>
    </w:p>
    <w:p w:rsidR="00C638AB" w:rsidRPr="00656DC3" w:rsidRDefault="00C638AB"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IPA informará via telefone ao fornecedor qualquer irregularidade ou pendência no fornecimento efetuado, devendo o fornecedor ou seu representante legal retirar a notificação formal no IPA no prazo máximo de </w:t>
      </w:r>
      <w:proofErr w:type="gramStart"/>
      <w:r w:rsidRPr="00656DC3">
        <w:rPr>
          <w:rFonts w:ascii="Arial" w:hAnsi="Arial" w:cs="Arial"/>
          <w:sz w:val="22"/>
          <w:szCs w:val="22"/>
        </w:rPr>
        <w:t>3</w:t>
      </w:r>
      <w:proofErr w:type="gramEnd"/>
      <w:r w:rsidRPr="00656DC3">
        <w:rPr>
          <w:rFonts w:ascii="Arial" w:hAnsi="Arial" w:cs="Arial"/>
          <w:sz w:val="22"/>
          <w:szCs w:val="22"/>
        </w:rPr>
        <w:t xml:space="preserve"> (três) dias úteis, a contar da informação via telefone</w:t>
      </w:r>
      <w:r w:rsidR="00361848" w:rsidRPr="00656DC3">
        <w:rPr>
          <w:rFonts w:ascii="Arial" w:hAnsi="Arial" w:cs="Arial"/>
          <w:sz w:val="22"/>
          <w:szCs w:val="22"/>
        </w:rPr>
        <w:t>.</w:t>
      </w:r>
    </w:p>
    <w:p w:rsidR="00084578" w:rsidRPr="00656DC3" w:rsidRDefault="00084578" w:rsidP="00084578">
      <w:pPr>
        <w:ind w:right="-284"/>
        <w:jc w:val="both"/>
        <w:rPr>
          <w:rFonts w:ascii="Arial" w:eastAsiaTheme="minorEastAsia" w:hAnsi="Arial" w:cs="Arial"/>
          <w:sz w:val="22"/>
          <w:szCs w:val="22"/>
          <w:u w:val="single"/>
          <w:lang w:val="pt-PT" w:eastAsia="pt-PT"/>
        </w:rPr>
      </w:pPr>
    </w:p>
    <w:p w:rsidR="00361848" w:rsidRPr="00656DC3" w:rsidRDefault="0036184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Vencido o prazo da notificação, sem retirada, o IPA env</w:t>
      </w:r>
      <w:r w:rsidR="00084578" w:rsidRPr="00656DC3">
        <w:rPr>
          <w:rFonts w:ascii="Arial" w:hAnsi="Arial" w:cs="Arial"/>
          <w:sz w:val="22"/>
          <w:szCs w:val="22"/>
        </w:rPr>
        <w:t>iará correspondência com A.R. (</w:t>
      </w:r>
      <w:r w:rsidR="003D63CA" w:rsidRPr="00656DC3">
        <w:rPr>
          <w:rFonts w:ascii="Arial" w:hAnsi="Arial" w:cs="Arial"/>
          <w:sz w:val="22"/>
          <w:szCs w:val="22"/>
        </w:rPr>
        <w:t>A</w:t>
      </w:r>
      <w:r w:rsidRPr="00656DC3">
        <w:rPr>
          <w:rFonts w:ascii="Arial" w:hAnsi="Arial" w:cs="Arial"/>
          <w:sz w:val="22"/>
          <w:szCs w:val="22"/>
        </w:rPr>
        <w:t>viso de Recebimento) via Correios.</w:t>
      </w:r>
    </w:p>
    <w:p w:rsidR="003D63CA" w:rsidRPr="00656DC3" w:rsidRDefault="003D63CA" w:rsidP="003D63CA">
      <w:pPr>
        <w:ind w:left="710" w:right="-284"/>
        <w:jc w:val="both"/>
        <w:rPr>
          <w:rFonts w:ascii="Arial" w:eastAsiaTheme="minorEastAsia" w:hAnsi="Arial" w:cs="Arial"/>
          <w:sz w:val="22"/>
          <w:szCs w:val="22"/>
          <w:u w:val="single"/>
          <w:lang w:val="pt-PT" w:eastAsia="pt-PT"/>
        </w:rPr>
      </w:pPr>
    </w:p>
    <w:p w:rsidR="00361848" w:rsidRPr="00656DC3" w:rsidRDefault="0036184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 xml:space="preserve">O prazo máximo para retenção dos bens para regularização, inclusive de entregas a maior, é de </w:t>
      </w:r>
      <w:proofErr w:type="gramStart"/>
      <w:r w:rsidRPr="00656DC3">
        <w:rPr>
          <w:rFonts w:ascii="Arial" w:hAnsi="Arial" w:cs="Arial"/>
          <w:sz w:val="22"/>
          <w:szCs w:val="22"/>
        </w:rPr>
        <w:t>5</w:t>
      </w:r>
      <w:proofErr w:type="gramEnd"/>
      <w:r w:rsidRPr="00656DC3">
        <w:rPr>
          <w:rFonts w:ascii="Arial" w:hAnsi="Arial" w:cs="Arial"/>
          <w:sz w:val="22"/>
          <w:szCs w:val="22"/>
        </w:rPr>
        <w:t xml:space="preserve"> (cinco) dias úteis, a contar da retirada da notificação formal no IPA, ou da data do aviso de recebimento (A.R.) via Correios.</w:t>
      </w:r>
    </w:p>
    <w:p w:rsidR="003D63CA" w:rsidRPr="00656DC3" w:rsidRDefault="003D63CA" w:rsidP="003D63CA">
      <w:pPr>
        <w:ind w:right="-284"/>
        <w:jc w:val="both"/>
        <w:rPr>
          <w:rFonts w:ascii="Arial" w:eastAsiaTheme="minorEastAsia" w:hAnsi="Arial" w:cs="Arial"/>
          <w:sz w:val="22"/>
          <w:szCs w:val="22"/>
          <w:u w:val="single"/>
          <w:lang w:val="pt-PT" w:eastAsia="pt-PT"/>
        </w:rPr>
      </w:pPr>
    </w:p>
    <w:p w:rsidR="00361848" w:rsidRPr="00656DC3" w:rsidRDefault="00361848" w:rsidP="00D11364">
      <w:pPr>
        <w:numPr>
          <w:ilvl w:val="2"/>
          <w:numId w:val="44"/>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lang w:val="pt-PT"/>
        </w:rPr>
        <w:t xml:space="preserve">A não regularização da pendência no prazo definido no item anterior, </w:t>
      </w:r>
      <w:r w:rsidR="004A695E" w:rsidRPr="00656DC3">
        <w:rPr>
          <w:rFonts w:ascii="Arial" w:hAnsi="Arial" w:cs="Arial"/>
          <w:sz w:val="22"/>
          <w:szCs w:val="22"/>
          <w:lang w:val="pt-PT"/>
        </w:rPr>
        <w:t>1</w:t>
      </w:r>
      <w:r w:rsidR="00DB6C4F" w:rsidRPr="00656DC3">
        <w:rPr>
          <w:rFonts w:ascii="Arial" w:hAnsi="Arial" w:cs="Arial"/>
          <w:sz w:val="22"/>
          <w:szCs w:val="22"/>
          <w:lang w:val="pt-PT"/>
        </w:rPr>
        <w:t>9</w:t>
      </w:r>
      <w:r w:rsidR="004A695E" w:rsidRPr="00656DC3">
        <w:rPr>
          <w:rFonts w:ascii="Arial" w:hAnsi="Arial" w:cs="Arial"/>
          <w:sz w:val="22"/>
          <w:szCs w:val="22"/>
          <w:lang w:val="pt-PT"/>
        </w:rPr>
        <w:t>.16.</w:t>
      </w:r>
      <w:r w:rsidR="00AE240F" w:rsidRPr="00656DC3">
        <w:rPr>
          <w:rFonts w:ascii="Arial" w:hAnsi="Arial" w:cs="Arial"/>
          <w:sz w:val="22"/>
          <w:szCs w:val="22"/>
          <w:lang w:val="pt-PT"/>
        </w:rPr>
        <w:t>2</w:t>
      </w:r>
      <w:r w:rsidR="004A695E" w:rsidRPr="00656DC3">
        <w:rPr>
          <w:rFonts w:ascii="Arial" w:hAnsi="Arial" w:cs="Arial"/>
          <w:sz w:val="22"/>
          <w:szCs w:val="22"/>
          <w:lang w:val="pt-PT"/>
        </w:rPr>
        <w:t xml:space="preserve">, </w:t>
      </w:r>
      <w:r w:rsidRPr="00656DC3">
        <w:rPr>
          <w:rFonts w:ascii="Arial" w:hAnsi="Arial" w:cs="Arial"/>
          <w:sz w:val="22"/>
          <w:szCs w:val="22"/>
          <w:lang w:val="pt-PT"/>
        </w:rPr>
        <w:t xml:space="preserve">caracterizará inadimplência contratual, com aplicação das penalidades previstas no item </w:t>
      </w:r>
      <w:r w:rsidR="004A695E" w:rsidRPr="00656DC3">
        <w:rPr>
          <w:rFonts w:ascii="Arial" w:hAnsi="Arial" w:cs="Arial"/>
          <w:sz w:val="22"/>
          <w:szCs w:val="22"/>
          <w:lang w:val="pt-PT"/>
        </w:rPr>
        <w:t>1</w:t>
      </w:r>
      <w:r w:rsidR="00783C31" w:rsidRPr="00656DC3">
        <w:rPr>
          <w:rFonts w:ascii="Arial" w:hAnsi="Arial" w:cs="Arial"/>
          <w:sz w:val="22"/>
          <w:szCs w:val="22"/>
          <w:lang w:val="pt-PT"/>
        </w:rPr>
        <w:t>7</w:t>
      </w:r>
      <w:r w:rsidR="004A695E" w:rsidRPr="00656DC3">
        <w:rPr>
          <w:rFonts w:ascii="Arial" w:hAnsi="Arial" w:cs="Arial"/>
          <w:sz w:val="22"/>
          <w:szCs w:val="22"/>
          <w:lang w:val="pt-PT"/>
        </w:rPr>
        <w:t xml:space="preserve"> deste termo editalício</w:t>
      </w:r>
      <w:r w:rsidRPr="00656DC3">
        <w:rPr>
          <w:rFonts w:ascii="Arial" w:hAnsi="Arial" w:cs="Arial"/>
          <w:sz w:val="22"/>
          <w:szCs w:val="22"/>
          <w:lang w:val="pt-PT"/>
        </w:rPr>
        <w:t>, cessando a responsabilidade do IPA pela guarda dos bens que serão remetidos ao fornecedor vi</w:t>
      </w:r>
      <w:r w:rsidR="003809DE" w:rsidRPr="00656DC3">
        <w:rPr>
          <w:rFonts w:ascii="Arial" w:hAnsi="Arial" w:cs="Arial"/>
          <w:sz w:val="22"/>
          <w:szCs w:val="22"/>
          <w:lang w:val="pt-PT"/>
        </w:rPr>
        <w:t>a</w:t>
      </w:r>
      <w:r w:rsidRPr="00656DC3">
        <w:rPr>
          <w:rFonts w:ascii="Arial" w:hAnsi="Arial" w:cs="Arial"/>
          <w:sz w:val="22"/>
          <w:szCs w:val="22"/>
          <w:lang w:val="pt-PT"/>
        </w:rPr>
        <w:t xml:space="preserve"> transportadora com frete a ser pago no destino.</w:t>
      </w:r>
    </w:p>
    <w:p w:rsidR="003D63CA" w:rsidRPr="00656DC3" w:rsidRDefault="003D63CA" w:rsidP="003D63CA">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1"/>
          <w:numId w:val="44"/>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aceite / recebimento não exclui as responsabilidades civil e penal do licitante.</w:t>
      </w:r>
    </w:p>
    <w:p w:rsidR="00306BE2" w:rsidRPr="00656DC3" w:rsidRDefault="00306BE2" w:rsidP="00306BE2">
      <w:pPr>
        <w:ind w:right="-284"/>
        <w:jc w:val="both"/>
        <w:rPr>
          <w:rFonts w:ascii="Arial" w:eastAsiaTheme="minorEastAsia" w:hAnsi="Arial" w:cs="Arial"/>
          <w:sz w:val="22"/>
          <w:szCs w:val="22"/>
          <w:u w:val="single"/>
          <w:lang w:val="pt-PT" w:eastAsia="pt-PT"/>
        </w:rPr>
      </w:pPr>
    </w:p>
    <w:p w:rsidR="00A80733" w:rsidRPr="00656DC3" w:rsidRDefault="00A80733" w:rsidP="00D11364">
      <w:pPr>
        <w:numPr>
          <w:ilvl w:val="0"/>
          <w:numId w:val="44"/>
        </w:num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DO PAGAMENTO</w:t>
      </w:r>
    </w:p>
    <w:p w:rsidR="00CD0133" w:rsidRPr="00656DC3" w:rsidRDefault="00CD0133" w:rsidP="00CD0133">
      <w:pPr>
        <w:ind w:left="705" w:right="-284"/>
        <w:jc w:val="both"/>
        <w:rPr>
          <w:rFonts w:ascii="Arial" w:eastAsiaTheme="minorEastAsia" w:hAnsi="Arial" w:cs="Arial"/>
          <w:sz w:val="22"/>
          <w:szCs w:val="22"/>
          <w:u w:val="single"/>
          <w:lang w:val="pt-PT" w:eastAsia="pt-PT"/>
        </w:rPr>
      </w:pPr>
    </w:p>
    <w:p w:rsidR="00A80733" w:rsidRPr="00656DC3" w:rsidRDefault="00A80733" w:rsidP="00F0137E">
      <w:pPr>
        <w:pStyle w:val="PargrafodaLista"/>
        <w:numPr>
          <w:ilvl w:val="1"/>
          <w:numId w:val="38"/>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pagamento será efetuado em até </w:t>
      </w:r>
      <w:r w:rsidR="00107C57" w:rsidRPr="00656DC3">
        <w:rPr>
          <w:rFonts w:ascii="Arial" w:hAnsi="Arial" w:cs="Arial"/>
          <w:sz w:val="22"/>
          <w:szCs w:val="22"/>
        </w:rPr>
        <w:t>30</w:t>
      </w:r>
      <w:r w:rsidRPr="00656DC3">
        <w:rPr>
          <w:rFonts w:ascii="Arial" w:hAnsi="Arial" w:cs="Arial"/>
          <w:sz w:val="22"/>
          <w:szCs w:val="22"/>
        </w:rPr>
        <w:t xml:space="preserve"> (</w:t>
      </w:r>
      <w:r w:rsidR="00107C57" w:rsidRPr="00656DC3">
        <w:rPr>
          <w:rFonts w:ascii="Arial" w:hAnsi="Arial" w:cs="Arial"/>
          <w:sz w:val="22"/>
          <w:szCs w:val="22"/>
        </w:rPr>
        <w:t>trinta</w:t>
      </w:r>
      <w:r w:rsidR="0057566F" w:rsidRPr="00656DC3">
        <w:rPr>
          <w:rFonts w:ascii="Arial" w:hAnsi="Arial" w:cs="Arial"/>
          <w:sz w:val="22"/>
          <w:szCs w:val="22"/>
        </w:rPr>
        <w:t>) dias corridos</w:t>
      </w:r>
      <w:r w:rsidRPr="00656DC3">
        <w:rPr>
          <w:rFonts w:ascii="Arial" w:hAnsi="Arial" w:cs="Arial"/>
          <w:sz w:val="22"/>
          <w:szCs w:val="22"/>
        </w:rPr>
        <w:t xml:space="preserve">, </w:t>
      </w:r>
      <w:r w:rsidR="0057566F" w:rsidRPr="00656DC3">
        <w:rPr>
          <w:rFonts w:ascii="Arial" w:hAnsi="Arial" w:cs="Arial"/>
          <w:sz w:val="22"/>
          <w:szCs w:val="22"/>
        </w:rPr>
        <w:t>após a Ordem de Compra de cada item, mediante contra-apresentação das faturas fiscais, em conformidade com as exigências pertinentes de cada dotação orçamentária, consoante orientação do segmento competente da licitadora, emitida em nome do IPA;</w:t>
      </w:r>
    </w:p>
    <w:p w:rsidR="00AB0DC3" w:rsidRPr="00656DC3" w:rsidRDefault="00AB0DC3" w:rsidP="00AB0DC3">
      <w:pPr>
        <w:pStyle w:val="PargrafodaLista"/>
        <w:ind w:left="420" w:right="-284"/>
        <w:jc w:val="both"/>
        <w:rPr>
          <w:rFonts w:ascii="Arial" w:eastAsiaTheme="minorEastAsia" w:hAnsi="Arial" w:cs="Arial"/>
          <w:sz w:val="22"/>
          <w:szCs w:val="22"/>
          <w:u w:val="single"/>
          <w:lang w:val="pt-PT" w:eastAsia="pt-PT"/>
        </w:rPr>
      </w:pPr>
    </w:p>
    <w:p w:rsidR="00A80733" w:rsidRPr="00656DC3" w:rsidRDefault="00A80733" w:rsidP="00F0137E">
      <w:pPr>
        <w:pStyle w:val="PargrafodaLista"/>
        <w:numPr>
          <w:ilvl w:val="1"/>
          <w:numId w:val="38"/>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pagamento será </w:t>
      </w:r>
      <w:r w:rsidR="00E91846" w:rsidRPr="00656DC3">
        <w:rPr>
          <w:rFonts w:ascii="Arial" w:hAnsi="Arial" w:cs="Arial"/>
          <w:sz w:val="22"/>
          <w:szCs w:val="22"/>
        </w:rPr>
        <w:t>efetuado</w:t>
      </w:r>
      <w:r w:rsidR="00BA07C1" w:rsidRPr="00656DC3">
        <w:rPr>
          <w:rFonts w:ascii="Arial" w:hAnsi="Arial" w:cs="Arial"/>
          <w:sz w:val="22"/>
          <w:szCs w:val="22"/>
        </w:rPr>
        <w:t xml:space="preserve"> em até 30 (trinta) dias corridos</w:t>
      </w:r>
      <w:r w:rsidR="00E91846" w:rsidRPr="00656DC3">
        <w:rPr>
          <w:rFonts w:ascii="Arial" w:hAnsi="Arial" w:cs="Arial"/>
          <w:sz w:val="22"/>
          <w:szCs w:val="22"/>
        </w:rPr>
        <w:t xml:space="preserve"> através de depósito contra a instituição bancária indicada pelo CONTRATADO, mediante a apresentação de nota fiscal e fatura discriminativa, devidamente a</w:t>
      </w:r>
      <w:r w:rsidR="00F056C3" w:rsidRPr="00656DC3">
        <w:rPr>
          <w:rFonts w:ascii="Arial" w:hAnsi="Arial" w:cs="Arial"/>
          <w:sz w:val="22"/>
          <w:szCs w:val="22"/>
        </w:rPr>
        <w:t>testada pelo Gestor do Contrato;</w:t>
      </w:r>
    </w:p>
    <w:p w:rsidR="003D63CA" w:rsidRPr="00656DC3" w:rsidRDefault="003D63CA" w:rsidP="003D63CA">
      <w:pPr>
        <w:pStyle w:val="PargrafodaLista"/>
        <w:ind w:left="420" w:right="-284"/>
        <w:jc w:val="both"/>
        <w:rPr>
          <w:rFonts w:ascii="Arial" w:eastAsiaTheme="minorEastAsia" w:hAnsi="Arial" w:cs="Arial"/>
          <w:sz w:val="22"/>
          <w:szCs w:val="22"/>
          <w:u w:val="single"/>
          <w:lang w:val="pt-PT" w:eastAsia="pt-PT"/>
        </w:rPr>
      </w:pPr>
    </w:p>
    <w:p w:rsidR="00F056C3" w:rsidRPr="00656DC3" w:rsidRDefault="00F056C3" w:rsidP="00F0137E">
      <w:pPr>
        <w:numPr>
          <w:ilvl w:val="2"/>
          <w:numId w:val="38"/>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No corpo da Nota Fiscal o contratado deverá indicar os dados bancários para o recebimento do valor. A cada pagamento será verificada a situação de validade dos documentos exigidos na habilitação;</w:t>
      </w:r>
    </w:p>
    <w:p w:rsidR="003D63CA" w:rsidRPr="00656DC3" w:rsidRDefault="003D63CA" w:rsidP="003D63CA">
      <w:pPr>
        <w:ind w:left="710" w:right="-284"/>
        <w:jc w:val="both"/>
        <w:rPr>
          <w:rFonts w:ascii="Arial" w:eastAsiaTheme="minorEastAsia" w:hAnsi="Arial" w:cs="Arial"/>
          <w:sz w:val="22"/>
          <w:szCs w:val="22"/>
          <w:u w:val="single"/>
          <w:lang w:val="pt-PT" w:eastAsia="pt-PT"/>
        </w:rPr>
      </w:pPr>
    </w:p>
    <w:p w:rsidR="00F056C3" w:rsidRPr="00656DC3" w:rsidRDefault="00F056C3" w:rsidP="00F0137E">
      <w:pPr>
        <w:numPr>
          <w:ilvl w:val="2"/>
          <w:numId w:val="38"/>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Em existindo documento com prazo de validade vencido ou irregular, a contratada será notificada pelo Departamento</w:t>
      </w:r>
      <w:r w:rsidR="00A871B3" w:rsidRPr="00656DC3">
        <w:rPr>
          <w:rFonts w:ascii="Arial" w:eastAsiaTheme="minorEastAsia" w:hAnsi="Arial" w:cs="Arial"/>
          <w:sz w:val="22"/>
          <w:szCs w:val="22"/>
          <w:lang w:val="pt-PT" w:eastAsia="pt-PT"/>
        </w:rPr>
        <w:t xml:space="preserve"> de Gestão Administrativa</w:t>
      </w:r>
      <w:r w:rsidRPr="00656DC3">
        <w:rPr>
          <w:rFonts w:ascii="Arial" w:eastAsiaTheme="minorEastAsia" w:hAnsi="Arial" w:cs="Arial"/>
          <w:sz w:val="22"/>
          <w:szCs w:val="22"/>
          <w:lang w:val="pt-PT" w:eastAsia="pt-PT"/>
        </w:rPr>
        <w:t xml:space="preserve"> para proceder à regularização;</w:t>
      </w:r>
    </w:p>
    <w:p w:rsidR="003D63CA" w:rsidRPr="00656DC3" w:rsidRDefault="003D63CA" w:rsidP="003D63CA">
      <w:pPr>
        <w:ind w:right="-284"/>
        <w:jc w:val="both"/>
        <w:rPr>
          <w:rFonts w:ascii="Arial" w:eastAsiaTheme="minorEastAsia" w:hAnsi="Arial" w:cs="Arial"/>
          <w:sz w:val="22"/>
          <w:szCs w:val="22"/>
          <w:u w:val="single"/>
          <w:lang w:val="pt-PT" w:eastAsia="pt-PT"/>
        </w:rPr>
      </w:pPr>
    </w:p>
    <w:p w:rsidR="00743DDE" w:rsidRPr="00656DC3" w:rsidRDefault="00743DDE" w:rsidP="00F0137E">
      <w:pPr>
        <w:numPr>
          <w:ilvl w:val="2"/>
          <w:numId w:val="38"/>
        </w:numPr>
        <w:ind w:left="709" w:right="-284" w:firstLine="1"/>
        <w:jc w:val="both"/>
        <w:rPr>
          <w:rFonts w:ascii="Arial" w:eastAsiaTheme="minorEastAsia" w:hAnsi="Arial" w:cs="Arial"/>
          <w:sz w:val="22"/>
          <w:szCs w:val="22"/>
          <w:u w:val="single"/>
          <w:lang w:val="pt-PT" w:eastAsia="pt-PT"/>
        </w:rPr>
      </w:pPr>
      <w:r w:rsidRPr="00656DC3">
        <w:rPr>
          <w:rFonts w:ascii="Arial" w:eastAsiaTheme="minorEastAsia" w:hAnsi="Arial" w:cs="Arial"/>
          <w:sz w:val="22"/>
          <w:szCs w:val="22"/>
          <w:lang w:val="pt-PT" w:eastAsia="pt-PT"/>
        </w:rPr>
        <w:t>O CONTRATANTE reserva-se no direito de suspender o pagamento se os produtos forem em desacordo com as condições e especificações constantes no Termo de Referência;</w:t>
      </w:r>
    </w:p>
    <w:p w:rsidR="003D63CA" w:rsidRPr="00656DC3" w:rsidRDefault="003D63CA" w:rsidP="003D63CA">
      <w:pPr>
        <w:ind w:right="-284"/>
        <w:jc w:val="both"/>
        <w:rPr>
          <w:rFonts w:ascii="Arial" w:eastAsiaTheme="minorEastAsia" w:hAnsi="Arial" w:cs="Arial"/>
          <w:sz w:val="22"/>
          <w:szCs w:val="22"/>
          <w:u w:val="single"/>
          <w:lang w:val="pt-PT" w:eastAsia="pt-PT"/>
        </w:rPr>
      </w:pPr>
    </w:p>
    <w:p w:rsidR="00FB10C8" w:rsidRPr="00656DC3" w:rsidRDefault="007F2311" w:rsidP="00F0137E">
      <w:pPr>
        <w:numPr>
          <w:ilvl w:val="2"/>
          <w:numId w:val="38"/>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 xml:space="preserve"> </w:t>
      </w:r>
      <w:r w:rsidR="00FB10C8" w:rsidRPr="00656DC3">
        <w:rPr>
          <w:rFonts w:ascii="Arial" w:hAnsi="Arial" w:cs="Arial"/>
          <w:sz w:val="22"/>
          <w:szCs w:val="22"/>
        </w:rPr>
        <w:t xml:space="preserve">A nota fiscal/fatura que contiver erro será devolvida à CONTRATADA para retificação e reapresentação, interrompendo-se a contagem do prazo fixado de </w:t>
      </w:r>
      <w:proofErr w:type="gramStart"/>
      <w:r w:rsidR="00FB10C8" w:rsidRPr="00656DC3">
        <w:rPr>
          <w:rFonts w:ascii="Arial" w:hAnsi="Arial" w:cs="Arial"/>
          <w:sz w:val="22"/>
          <w:szCs w:val="22"/>
        </w:rPr>
        <w:t>5</w:t>
      </w:r>
      <w:proofErr w:type="gramEnd"/>
      <w:r w:rsidR="00FB10C8" w:rsidRPr="00656DC3">
        <w:rPr>
          <w:rFonts w:ascii="Arial" w:hAnsi="Arial" w:cs="Arial"/>
          <w:sz w:val="22"/>
          <w:szCs w:val="22"/>
        </w:rPr>
        <w:t xml:space="preserve"> (cinco) dias úteis para o responsável pelo recebimento atestar, que recomeçará a ser contado integralmente a partir da data de sua reapresentação.</w:t>
      </w:r>
    </w:p>
    <w:p w:rsidR="003D63CA" w:rsidRPr="00656DC3" w:rsidRDefault="003D63CA" w:rsidP="003D63CA">
      <w:pPr>
        <w:ind w:right="-284"/>
        <w:jc w:val="both"/>
        <w:rPr>
          <w:rFonts w:ascii="Arial" w:eastAsiaTheme="minorEastAsia" w:hAnsi="Arial" w:cs="Arial"/>
          <w:sz w:val="22"/>
          <w:szCs w:val="22"/>
          <w:u w:val="single"/>
          <w:lang w:val="pt-PT" w:eastAsia="pt-PT"/>
        </w:rPr>
      </w:pPr>
    </w:p>
    <w:p w:rsidR="00A80733" w:rsidRPr="00656DC3" w:rsidRDefault="00A80733"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Instituto Agronômico de Pernambuco - IPA reserva-se no direito </w:t>
      </w:r>
      <w:r w:rsidR="00D11484" w:rsidRPr="00656DC3">
        <w:rPr>
          <w:rFonts w:ascii="Arial" w:hAnsi="Arial" w:cs="Arial"/>
          <w:sz w:val="22"/>
          <w:szCs w:val="22"/>
        </w:rPr>
        <w:t>de suspender o pagamento se os</w:t>
      </w:r>
      <w:r w:rsidRPr="00656DC3">
        <w:rPr>
          <w:rFonts w:ascii="Arial" w:hAnsi="Arial" w:cs="Arial"/>
          <w:sz w:val="22"/>
          <w:szCs w:val="22"/>
        </w:rPr>
        <w:t xml:space="preserve"> </w:t>
      </w:r>
      <w:r w:rsidR="00D11484" w:rsidRPr="00656DC3">
        <w:rPr>
          <w:rFonts w:ascii="Arial" w:hAnsi="Arial" w:cs="Arial"/>
          <w:sz w:val="22"/>
          <w:szCs w:val="22"/>
        </w:rPr>
        <w:t>materia</w:t>
      </w:r>
      <w:r w:rsidR="00497637" w:rsidRPr="00656DC3">
        <w:rPr>
          <w:rFonts w:ascii="Arial" w:hAnsi="Arial" w:cs="Arial"/>
          <w:sz w:val="22"/>
          <w:szCs w:val="22"/>
        </w:rPr>
        <w:t>i</w:t>
      </w:r>
      <w:r w:rsidR="00D11484" w:rsidRPr="00656DC3">
        <w:rPr>
          <w:rFonts w:ascii="Arial" w:hAnsi="Arial" w:cs="Arial"/>
          <w:sz w:val="22"/>
          <w:szCs w:val="22"/>
        </w:rPr>
        <w:t>s forem entregues</w:t>
      </w:r>
      <w:r w:rsidRPr="00656DC3">
        <w:rPr>
          <w:rFonts w:ascii="Arial" w:hAnsi="Arial" w:cs="Arial"/>
          <w:sz w:val="22"/>
          <w:szCs w:val="22"/>
        </w:rPr>
        <w:t xml:space="preserve"> em desacordo com as condições e especificações constantes no Termo de Referência;</w:t>
      </w:r>
    </w:p>
    <w:p w:rsidR="003D63CA" w:rsidRPr="00656DC3" w:rsidRDefault="003D63CA" w:rsidP="003D63CA">
      <w:pPr>
        <w:ind w:right="-284"/>
        <w:jc w:val="both"/>
        <w:rPr>
          <w:rFonts w:ascii="Arial" w:eastAsiaTheme="minorEastAsia" w:hAnsi="Arial" w:cs="Arial"/>
          <w:sz w:val="22"/>
          <w:szCs w:val="22"/>
          <w:u w:val="single"/>
          <w:lang w:val="pt-PT" w:eastAsia="pt-PT"/>
        </w:rPr>
      </w:pPr>
    </w:p>
    <w:p w:rsidR="00A730D1" w:rsidRPr="00656DC3" w:rsidRDefault="00A36F8D" w:rsidP="00F0137E">
      <w:pPr>
        <w:numPr>
          <w:ilvl w:val="1"/>
          <w:numId w:val="38"/>
        </w:numPr>
        <w:ind w:left="0" w:right="-284" w:firstLine="0"/>
        <w:jc w:val="both"/>
        <w:rPr>
          <w:rStyle w:val="FontStyle36"/>
          <w:rFonts w:eastAsiaTheme="minorEastAsia"/>
          <w:b w:val="0"/>
          <w:bCs w:val="0"/>
          <w:sz w:val="22"/>
          <w:szCs w:val="22"/>
          <w:u w:val="single"/>
          <w:lang w:val="pt-PT" w:eastAsia="pt-PT"/>
        </w:rPr>
      </w:pPr>
      <w:r w:rsidRPr="00656DC3">
        <w:rPr>
          <w:rStyle w:val="FontStyle36"/>
          <w:rFonts w:eastAsia="Lucida Sans Unicode"/>
          <w:b w:val="0"/>
          <w:sz w:val="22"/>
          <w:szCs w:val="22"/>
          <w:lang w:val="pt-PT" w:eastAsia="pt-PT"/>
        </w:rPr>
        <w:t>Nenhum pagamento será efetuado à CONTRATADA, cuja situação junto ao Cadastro de Fornecedores do Estado de Pernambuco esteja irregular e enquanto pendente de liquidação</w:t>
      </w:r>
      <w:r w:rsidR="00FE1C92" w:rsidRPr="00656DC3">
        <w:rPr>
          <w:rStyle w:val="FontStyle36"/>
          <w:rFonts w:eastAsia="Lucida Sans Unicode"/>
          <w:b w:val="0"/>
          <w:sz w:val="22"/>
          <w:szCs w:val="22"/>
          <w:lang w:val="pt-PT" w:eastAsia="pt-PT"/>
        </w:rPr>
        <w:t>,</w:t>
      </w:r>
      <w:r w:rsidRPr="00656DC3">
        <w:rPr>
          <w:rStyle w:val="FontStyle36"/>
          <w:rFonts w:eastAsia="Lucida Sans Unicode"/>
          <w:b w:val="0"/>
          <w:sz w:val="22"/>
          <w:szCs w:val="22"/>
          <w:lang w:val="pt-PT" w:eastAsia="pt-PT"/>
        </w:rPr>
        <w:t xml:space="preserve"> ou qualquer obrigação financeira que lhe for imposta, em virtude de penalidade</w:t>
      </w:r>
      <w:r w:rsidR="00FB10C8" w:rsidRPr="00656DC3">
        <w:rPr>
          <w:rStyle w:val="FontStyle36"/>
          <w:rFonts w:eastAsia="Lucida Sans Unicode"/>
          <w:b w:val="0"/>
          <w:sz w:val="22"/>
          <w:szCs w:val="22"/>
          <w:lang w:val="pt-PT" w:eastAsia="pt-PT"/>
        </w:rPr>
        <w:t>; ou inadimplência contratual</w:t>
      </w:r>
      <w:r w:rsidRPr="00656DC3">
        <w:rPr>
          <w:rStyle w:val="FontStyle36"/>
          <w:rFonts w:eastAsia="Lucida Sans Unicode"/>
          <w:b w:val="0"/>
          <w:sz w:val="22"/>
          <w:szCs w:val="22"/>
          <w:lang w:val="pt-PT" w:eastAsia="pt-PT"/>
        </w:rPr>
        <w:t>.</w:t>
      </w:r>
    </w:p>
    <w:p w:rsidR="003D63CA" w:rsidRPr="00656DC3" w:rsidRDefault="003D63CA" w:rsidP="003D63CA">
      <w:pPr>
        <w:ind w:right="-284"/>
        <w:jc w:val="both"/>
        <w:rPr>
          <w:rFonts w:ascii="Arial" w:eastAsiaTheme="minorEastAsia" w:hAnsi="Arial" w:cs="Arial"/>
          <w:sz w:val="22"/>
          <w:szCs w:val="22"/>
          <w:u w:val="single"/>
          <w:lang w:val="pt-PT" w:eastAsia="pt-PT"/>
        </w:rPr>
      </w:pPr>
    </w:p>
    <w:p w:rsidR="00A80733" w:rsidRPr="00656DC3" w:rsidRDefault="00A80733"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A empresa a ser contratada é responsável pelo pagamento dos encargos trabalhistas, previdenciários, fiscais e comerciais resultantes da execução do contrato, bem como se obriga </w:t>
      </w:r>
      <w:r w:rsidRPr="00656DC3">
        <w:rPr>
          <w:rFonts w:ascii="Arial" w:hAnsi="Arial" w:cs="Arial"/>
          <w:sz w:val="22"/>
          <w:szCs w:val="22"/>
        </w:rPr>
        <w:lastRenderedPageBreak/>
        <w:t>a manter, durante toda a execução do contrato, em compatibilidade com as obrigações por ela assumidas, todas as condições de habilitação e qualificação exigidas na licitação.</w:t>
      </w:r>
    </w:p>
    <w:p w:rsidR="003D63CA" w:rsidRPr="00656DC3" w:rsidRDefault="003D63CA" w:rsidP="003D63CA">
      <w:pPr>
        <w:ind w:right="-284"/>
        <w:jc w:val="both"/>
        <w:rPr>
          <w:rFonts w:ascii="Arial" w:eastAsiaTheme="minorEastAsia" w:hAnsi="Arial" w:cs="Arial"/>
          <w:sz w:val="22"/>
          <w:szCs w:val="22"/>
          <w:u w:val="single"/>
          <w:lang w:val="pt-PT" w:eastAsia="pt-PT"/>
        </w:rPr>
      </w:pPr>
    </w:p>
    <w:p w:rsidR="00A80733" w:rsidRPr="00656DC3" w:rsidRDefault="00FA679D"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Em caso de atraso no pagamento, os valores devidos poderão ser corrigidos, mediante solicitação da contratada, pela taxa referencial do Sistema Especial de Liquidação e de Custódia – SELIC, (conf. recomendação contida no Ofício Circular PGE/GAB nº 001/2013), entre as datas do vencimento e do efetivo pagamento, ou outro índice que venha substituí-lo, conforme a legislação vigente.</w:t>
      </w:r>
    </w:p>
    <w:p w:rsidR="003D63CA" w:rsidRPr="00656DC3" w:rsidRDefault="003D63CA" w:rsidP="003D63CA">
      <w:pPr>
        <w:ind w:right="-284"/>
        <w:jc w:val="both"/>
        <w:rPr>
          <w:rFonts w:ascii="Arial" w:eastAsiaTheme="minorEastAsia" w:hAnsi="Arial" w:cs="Arial"/>
          <w:sz w:val="22"/>
          <w:szCs w:val="22"/>
          <w:u w:val="single"/>
          <w:lang w:val="pt-PT" w:eastAsia="pt-PT"/>
        </w:rPr>
      </w:pPr>
    </w:p>
    <w:p w:rsidR="00FB10C8" w:rsidRPr="00656DC3" w:rsidRDefault="00FB10C8"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O IPA pagará à Contratada os preços homologados, os quais incluem todos os custos necessários à perfeita execução do Contrato, englobando todos os custos e não se limitando, às despesas com fretes, embalagens, </w:t>
      </w:r>
      <w:proofErr w:type="gramStart"/>
      <w:r w:rsidRPr="00656DC3">
        <w:rPr>
          <w:rFonts w:ascii="Arial" w:hAnsi="Arial" w:cs="Arial"/>
          <w:sz w:val="22"/>
          <w:szCs w:val="22"/>
        </w:rPr>
        <w:t>carga/descarga, empilhamento, seguros</w:t>
      </w:r>
      <w:proofErr w:type="gramEnd"/>
      <w:r w:rsidRPr="00656DC3">
        <w:rPr>
          <w:rFonts w:ascii="Arial" w:hAnsi="Arial" w:cs="Arial"/>
          <w:sz w:val="22"/>
          <w:szCs w:val="22"/>
        </w:rPr>
        <w:t xml:space="preserve"> e tributos incidentes sobre os fornecimentos adjudicados.</w:t>
      </w:r>
    </w:p>
    <w:p w:rsidR="003D63CA" w:rsidRPr="00656DC3" w:rsidRDefault="003D63CA" w:rsidP="003D63CA">
      <w:pPr>
        <w:ind w:right="-284"/>
        <w:jc w:val="both"/>
        <w:rPr>
          <w:rFonts w:ascii="Arial" w:eastAsiaTheme="minorEastAsia" w:hAnsi="Arial" w:cs="Arial"/>
          <w:sz w:val="22"/>
          <w:szCs w:val="22"/>
          <w:u w:val="single"/>
          <w:lang w:val="pt-PT" w:eastAsia="pt-PT"/>
        </w:rPr>
      </w:pPr>
    </w:p>
    <w:p w:rsidR="003D63CA" w:rsidRPr="00656DC3" w:rsidRDefault="00FB10C8"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w:t>
      </w:r>
      <w:r w:rsidR="001C6E33" w:rsidRPr="00656DC3">
        <w:rPr>
          <w:rFonts w:ascii="Arial" w:hAnsi="Arial" w:cs="Arial"/>
          <w:sz w:val="22"/>
          <w:szCs w:val="22"/>
        </w:rPr>
        <w:t>s</w:t>
      </w:r>
      <w:r w:rsidRPr="00656DC3">
        <w:rPr>
          <w:rFonts w:ascii="Arial" w:hAnsi="Arial" w:cs="Arial"/>
          <w:sz w:val="22"/>
          <w:szCs w:val="22"/>
        </w:rPr>
        <w:t xml:space="preserve"> bens entregues em quantidade a menor terão seu valor glosado na respectiva Nota Fiscal, ficando a quantidade faltante em pendência, a qual deverá ser imediatamente entregue ou até o prazo de entregue previsto </w:t>
      </w:r>
      <w:proofErr w:type="gramStart"/>
      <w:r w:rsidRPr="00656DC3">
        <w:rPr>
          <w:rFonts w:ascii="Arial" w:hAnsi="Arial" w:cs="Arial"/>
          <w:sz w:val="22"/>
          <w:szCs w:val="22"/>
        </w:rPr>
        <w:t>sob pena</w:t>
      </w:r>
      <w:proofErr w:type="gramEnd"/>
      <w:r w:rsidRPr="00656DC3">
        <w:rPr>
          <w:rFonts w:ascii="Arial" w:hAnsi="Arial" w:cs="Arial"/>
          <w:sz w:val="22"/>
          <w:szCs w:val="22"/>
        </w:rPr>
        <w:t xml:space="preserve"> de caracterização de atraso e inadi</w:t>
      </w:r>
      <w:r w:rsidR="001C6E33" w:rsidRPr="00656DC3">
        <w:rPr>
          <w:rFonts w:ascii="Arial" w:hAnsi="Arial" w:cs="Arial"/>
          <w:sz w:val="22"/>
          <w:szCs w:val="22"/>
        </w:rPr>
        <w:t>mplência, que redundará na aplicação das sanções cabíveis.</w:t>
      </w:r>
    </w:p>
    <w:p w:rsidR="003D63CA" w:rsidRPr="00656DC3" w:rsidRDefault="003D63CA" w:rsidP="003D63CA">
      <w:pPr>
        <w:pStyle w:val="PargrafodaLista"/>
        <w:rPr>
          <w:rFonts w:ascii="Arial" w:eastAsiaTheme="minorEastAsia" w:hAnsi="Arial" w:cs="Arial"/>
          <w:sz w:val="22"/>
          <w:szCs w:val="22"/>
          <w:u w:val="single"/>
          <w:lang w:val="pt-PT" w:eastAsia="pt-PT"/>
        </w:rPr>
      </w:pPr>
    </w:p>
    <w:p w:rsidR="003D63CA" w:rsidRPr="00656DC3" w:rsidRDefault="003D63CA" w:rsidP="003D63CA">
      <w:pPr>
        <w:ind w:right="-284"/>
        <w:jc w:val="both"/>
        <w:rPr>
          <w:rFonts w:ascii="Arial" w:eastAsiaTheme="minorEastAsia" w:hAnsi="Arial" w:cs="Arial"/>
          <w:sz w:val="22"/>
          <w:szCs w:val="22"/>
          <w:u w:val="single"/>
          <w:lang w:val="pt-PT" w:eastAsia="pt-PT"/>
        </w:rPr>
      </w:pPr>
    </w:p>
    <w:p w:rsidR="005E77ED" w:rsidRPr="00656DC3" w:rsidRDefault="005E77ED"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Os bens entregues a maior terão seu o seu valor glosado na respectiva Nota Fiscal, se for o caso, e a quantidade excedente ficará a disposição do fornecedor.</w:t>
      </w:r>
    </w:p>
    <w:p w:rsidR="003D63CA" w:rsidRPr="00656DC3" w:rsidRDefault="003D63CA" w:rsidP="003D63CA">
      <w:pPr>
        <w:ind w:right="-284"/>
        <w:jc w:val="both"/>
        <w:rPr>
          <w:rFonts w:ascii="Arial" w:eastAsiaTheme="minorEastAsia" w:hAnsi="Arial" w:cs="Arial"/>
          <w:sz w:val="22"/>
          <w:szCs w:val="22"/>
          <w:u w:val="single"/>
          <w:lang w:val="pt-PT" w:eastAsia="pt-PT"/>
        </w:rPr>
      </w:pPr>
    </w:p>
    <w:p w:rsidR="005E77ED" w:rsidRPr="00656DC3" w:rsidRDefault="005E77ED"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w:t>
      </w:r>
      <w:r w:rsidR="00C978F4" w:rsidRPr="00656DC3">
        <w:rPr>
          <w:rFonts w:ascii="Arial" w:hAnsi="Arial" w:cs="Arial"/>
          <w:sz w:val="22"/>
          <w:szCs w:val="22"/>
        </w:rPr>
        <w:t>s</w:t>
      </w:r>
      <w:r w:rsidRPr="00656DC3">
        <w:rPr>
          <w:rFonts w:ascii="Arial" w:hAnsi="Arial" w:cs="Arial"/>
          <w:sz w:val="22"/>
          <w:szCs w:val="22"/>
        </w:rPr>
        <w:t xml:space="preserve"> bens irregulares ficarão à disposição do fornecedor nos termos previstos nos itens </w:t>
      </w:r>
      <w:r w:rsidR="00C978F4" w:rsidRPr="00656DC3">
        <w:rPr>
          <w:rFonts w:ascii="Arial" w:hAnsi="Arial" w:cs="Arial"/>
          <w:sz w:val="22"/>
          <w:szCs w:val="22"/>
        </w:rPr>
        <w:t>1</w:t>
      </w:r>
      <w:r w:rsidR="00ED0600" w:rsidRPr="00656DC3">
        <w:rPr>
          <w:rFonts w:ascii="Arial" w:hAnsi="Arial" w:cs="Arial"/>
          <w:sz w:val="22"/>
          <w:szCs w:val="22"/>
        </w:rPr>
        <w:t>9</w:t>
      </w:r>
      <w:r w:rsidR="00C978F4" w:rsidRPr="00656DC3">
        <w:rPr>
          <w:rFonts w:ascii="Arial" w:hAnsi="Arial" w:cs="Arial"/>
          <w:sz w:val="22"/>
          <w:szCs w:val="22"/>
        </w:rPr>
        <w:t>.16 e subitens deste Edital.</w:t>
      </w:r>
    </w:p>
    <w:p w:rsidR="003D63CA" w:rsidRPr="00656DC3" w:rsidRDefault="003D63CA" w:rsidP="003D63CA">
      <w:pPr>
        <w:ind w:right="-284"/>
        <w:jc w:val="both"/>
        <w:rPr>
          <w:rFonts w:ascii="Arial" w:eastAsiaTheme="minorEastAsia" w:hAnsi="Arial" w:cs="Arial"/>
          <w:sz w:val="22"/>
          <w:szCs w:val="22"/>
          <w:u w:val="single"/>
          <w:lang w:val="pt-PT" w:eastAsia="pt-PT"/>
        </w:rPr>
      </w:pPr>
    </w:p>
    <w:p w:rsidR="0086403C" w:rsidRPr="00656DC3" w:rsidRDefault="0086403C"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Durante o período de validade do contrato a ser firmado, os preços serão fixos e irreajustáveis, ressalvados disciplinamentos legais supervenientes e aplicáveis.</w:t>
      </w:r>
      <w:r w:rsidR="00ED0600" w:rsidRPr="00656DC3">
        <w:rPr>
          <w:rFonts w:ascii="Arial" w:hAnsi="Arial" w:cs="Arial"/>
          <w:sz w:val="22"/>
          <w:szCs w:val="22"/>
        </w:rPr>
        <w:t xml:space="preserve"> </w:t>
      </w:r>
    </w:p>
    <w:p w:rsidR="003D63CA" w:rsidRPr="00656DC3" w:rsidRDefault="003D63CA" w:rsidP="003D63CA">
      <w:pPr>
        <w:ind w:right="-284"/>
        <w:jc w:val="both"/>
        <w:rPr>
          <w:rFonts w:ascii="Arial" w:eastAsiaTheme="minorEastAsia" w:hAnsi="Arial" w:cs="Arial"/>
          <w:sz w:val="22"/>
          <w:szCs w:val="22"/>
          <w:u w:val="single"/>
          <w:lang w:val="pt-PT" w:eastAsia="pt-PT"/>
        </w:rPr>
      </w:pPr>
    </w:p>
    <w:p w:rsidR="00FA679D" w:rsidRPr="00656DC3" w:rsidRDefault="008C47FD" w:rsidP="00F0137E">
      <w:pPr>
        <w:numPr>
          <w:ilvl w:val="1"/>
          <w:numId w:val="38"/>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Qualquer solicitação de prorrogação de prazo para entrega do objeto licitado, somente será analisada, se apresentada antes do decurso do prazo para tal e devidamente fundamentada</w:t>
      </w:r>
      <w:r w:rsidRPr="00656DC3">
        <w:rPr>
          <w:rFonts w:ascii="Arial" w:hAnsi="Arial" w:cs="Arial"/>
          <w:bCs/>
          <w:sz w:val="22"/>
          <w:szCs w:val="22"/>
        </w:rPr>
        <w:t>.</w:t>
      </w:r>
    </w:p>
    <w:p w:rsidR="001F2288" w:rsidRPr="00656DC3" w:rsidRDefault="001F2288" w:rsidP="001F2288">
      <w:pPr>
        <w:ind w:right="-284"/>
        <w:jc w:val="both"/>
        <w:rPr>
          <w:rFonts w:ascii="Arial" w:eastAsiaTheme="minorEastAsia" w:hAnsi="Arial" w:cs="Arial"/>
          <w:sz w:val="22"/>
          <w:szCs w:val="22"/>
          <w:u w:val="single"/>
          <w:lang w:val="pt-PT" w:eastAsia="pt-PT"/>
        </w:rPr>
      </w:pPr>
    </w:p>
    <w:p w:rsidR="001F2288" w:rsidRPr="00656DC3" w:rsidRDefault="00474280" w:rsidP="00D11364">
      <w:pPr>
        <w:pStyle w:val="PargrafodaLista"/>
        <w:numPr>
          <w:ilvl w:val="0"/>
          <w:numId w:val="44"/>
        </w:numPr>
        <w:ind w:right="-284"/>
        <w:jc w:val="both"/>
        <w:rPr>
          <w:rFonts w:ascii="Arial" w:eastAsiaTheme="minorEastAsia" w:hAnsi="Arial" w:cs="Arial"/>
          <w:i/>
          <w:sz w:val="22"/>
          <w:szCs w:val="22"/>
          <w:u w:val="single"/>
          <w:lang w:val="pt-PT" w:eastAsia="pt-PT"/>
        </w:rPr>
      </w:pPr>
      <w:r w:rsidRPr="00656DC3">
        <w:rPr>
          <w:rFonts w:ascii="Arial" w:hAnsi="Arial" w:cs="Arial"/>
          <w:sz w:val="22"/>
          <w:szCs w:val="22"/>
        </w:rPr>
        <w:t>DO RECEBIMENTO</w:t>
      </w:r>
    </w:p>
    <w:p w:rsidR="001F2288" w:rsidRPr="00656DC3" w:rsidRDefault="001F2288" w:rsidP="001F2288">
      <w:pPr>
        <w:pStyle w:val="PargrafodaLista"/>
        <w:rPr>
          <w:rFonts w:ascii="Arial" w:hAnsi="Arial" w:cs="Arial"/>
          <w:sz w:val="22"/>
          <w:szCs w:val="22"/>
          <w:lang w:eastAsia="ar-SA"/>
        </w:rPr>
      </w:pPr>
    </w:p>
    <w:p w:rsidR="003D63CA" w:rsidRPr="00656DC3" w:rsidRDefault="00474280" w:rsidP="00F0137E">
      <w:pPr>
        <w:pStyle w:val="PargrafodaLista"/>
        <w:numPr>
          <w:ilvl w:val="2"/>
          <w:numId w:val="39"/>
        </w:numPr>
        <w:ind w:right="-284"/>
        <w:jc w:val="both"/>
        <w:rPr>
          <w:rFonts w:ascii="Arial" w:eastAsiaTheme="minorEastAsia" w:hAnsi="Arial" w:cs="Arial"/>
          <w:i/>
          <w:sz w:val="22"/>
          <w:szCs w:val="22"/>
          <w:u w:val="single"/>
          <w:lang w:val="pt-PT" w:eastAsia="pt-PT"/>
        </w:rPr>
      </w:pPr>
      <w:r w:rsidRPr="00656DC3">
        <w:rPr>
          <w:rFonts w:ascii="Arial" w:hAnsi="Arial" w:cs="Arial"/>
          <w:sz w:val="22"/>
          <w:szCs w:val="22"/>
          <w:lang w:eastAsia="ar-SA"/>
        </w:rPr>
        <w:t>O objeto desta licitação será recebido:</w:t>
      </w:r>
    </w:p>
    <w:p w:rsidR="00474280" w:rsidRPr="00656DC3" w:rsidRDefault="003379C0" w:rsidP="003D63CA">
      <w:pPr>
        <w:pStyle w:val="PargrafodaLista"/>
        <w:ind w:left="720" w:right="-284"/>
        <w:jc w:val="both"/>
        <w:rPr>
          <w:rFonts w:ascii="Arial" w:eastAsiaTheme="minorEastAsia" w:hAnsi="Arial" w:cs="Arial"/>
          <w:i/>
          <w:sz w:val="22"/>
          <w:szCs w:val="22"/>
          <w:u w:val="single"/>
          <w:lang w:val="pt-PT" w:eastAsia="pt-PT"/>
        </w:rPr>
      </w:pPr>
      <w:r w:rsidRPr="00656DC3">
        <w:rPr>
          <w:rFonts w:ascii="Arial" w:hAnsi="Arial" w:cs="Arial"/>
          <w:sz w:val="22"/>
          <w:szCs w:val="22"/>
          <w:lang w:eastAsia="ar-SA"/>
        </w:rPr>
        <w:t xml:space="preserve"> </w:t>
      </w:r>
    </w:p>
    <w:p w:rsidR="00474280" w:rsidRPr="00656DC3" w:rsidRDefault="0094254B" w:rsidP="006F295F">
      <w:pPr>
        <w:pStyle w:val="PargrafodaLista"/>
        <w:numPr>
          <w:ilvl w:val="2"/>
          <w:numId w:val="40"/>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Provisoriamente, </w:t>
      </w:r>
      <w:r w:rsidR="002F32EC" w:rsidRPr="00656DC3">
        <w:rPr>
          <w:rFonts w:ascii="Arial" w:hAnsi="Arial" w:cs="Arial"/>
          <w:bCs/>
          <w:sz w:val="22"/>
          <w:szCs w:val="22"/>
        </w:rPr>
        <w:t>pelo</w:t>
      </w:r>
      <w:r w:rsidR="008A6C9A" w:rsidRPr="00656DC3">
        <w:rPr>
          <w:rFonts w:ascii="Arial" w:hAnsi="Arial" w:cs="Arial"/>
          <w:bCs/>
          <w:sz w:val="22"/>
          <w:szCs w:val="22"/>
        </w:rPr>
        <w:t xml:space="preserve"> Núcleo de Gestão Patrimonial d</w:t>
      </w:r>
      <w:r w:rsidR="0069182C" w:rsidRPr="00656DC3">
        <w:rPr>
          <w:rFonts w:ascii="Arial" w:hAnsi="Arial" w:cs="Arial"/>
          <w:bCs/>
          <w:sz w:val="22"/>
          <w:szCs w:val="22"/>
        </w:rPr>
        <w:t>o IPA</w:t>
      </w:r>
      <w:r w:rsidR="00ED0600" w:rsidRPr="00656DC3">
        <w:rPr>
          <w:rFonts w:ascii="Arial" w:hAnsi="Arial" w:cs="Arial"/>
          <w:sz w:val="22"/>
          <w:szCs w:val="22"/>
        </w:rPr>
        <w:t xml:space="preserve">, </w:t>
      </w:r>
      <w:r w:rsidR="005742A1" w:rsidRPr="00656DC3">
        <w:rPr>
          <w:rFonts w:ascii="Arial" w:hAnsi="Arial" w:cs="Arial"/>
          <w:sz w:val="22"/>
          <w:szCs w:val="22"/>
        </w:rPr>
        <w:t>juntamente com a ge</w:t>
      </w:r>
      <w:r w:rsidR="00F71A96" w:rsidRPr="00656DC3">
        <w:rPr>
          <w:rFonts w:ascii="Arial" w:hAnsi="Arial" w:cs="Arial"/>
          <w:sz w:val="22"/>
          <w:szCs w:val="22"/>
        </w:rPr>
        <w:t>s</w:t>
      </w:r>
      <w:r w:rsidR="005742A1" w:rsidRPr="00656DC3">
        <w:rPr>
          <w:rFonts w:ascii="Arial" w:hAnsi="Arial" w:cs="Arial"/>
          <w:sz w:val="22"/>
          <w:szCs w:val="22"/>
        </w:rPr>
        <w:t xml:space="preserve">tora/interessada, </w:t>
      </w:r>
      <w:proofErr w:type="spellStart"/>
      <w:r w:rsidR="005742A1" w:rsidRPr="00656DC3">
        <w:rPr>
          <w:rFonts w:ascii="Arial" w:hAnsi="Arial" w:cs="Arial"/>
          <w:sz w:val="22"/>
          <w:szCs w:val="22"/>
        </w:rPr>
        <w:t>s</w:t>
      </w:r>
      <w:r w:rsidR="00F71A96" w:rsidRPr="00656DC3">
        <w:rPr>
          <w:rFonts w:ascii="Arial" w:hAnsi="Arial" w:cs="Arial"/>
          <w:sz w:val="22"/>
          <w:szCs w:val="22"/>
        </w:rPr>
        <w:t>rª</w:t>
      </w:r>
      <w:proofErr w:type="spellEnd"/>
      <w:r w:rsidR="00F71A96" w:rsidRPr="00656DC3">
        <w:rPr>
          <w:rFonts w:ascii="Arial" w:hAnsi="Arial" w:cs="Arial"/>
          <w:sz w:val="22"/>
          <w:szCs w:val="22"/>
        </w:rPr>
        <w:t xml:space="preserve"> Karina Alves dos Santos Lima -</w:t>
      </w:r>
      <w:proofErr w:type="gramStart"/>
      <w:r w:rsidR="00F71A96" w:rsidRPr="00656DC3">
        <w:rPr>
          <w:rFonts w:ascii="Arial" w:hAnsi="Arial" w:cs="Arial"/>
          <w:sz w:val="22"/>
          <w:szCs w:val="22"/>
        </w:rPr>
        <w:t xml:space="preserve">  </w:t>
      </w:r>
      <w:proofErr w:type="gramEnd"/>
      <w:r w:rsidR="00F71A96" w:rsidRPr="00656DC3">
        <w:rPr>
          <w:rFonts w:ascii="Arial" w:hAnsi="Arial" w:cs="Arial"/>
          <w:sz w:val="22"/>
          <w:szCs w:val="22"/>
        </w:rPr>
        <w:t>F</w:t>
      </w:r>
      <w:r w:rsidR="005742A1" w:rsidRPr="00656DC3">
        <w:rPr>
          <w:rFonts w:ascii="Arial" w:hAnsi="Arial" w:cs="Arial"/>
          <w:sz w:val="22"/>
          <w:szCs w:val="22"/>
        </w:rPr>
        <w:t>one 81 3184-7330, q</w:t>
      </w:r>
      <w:r w:rsidR="00A36F8D" w:rsidRPr="00656DC3">
        <w:rPr>
          <w:rFonts w:ascii="Arial" w:hAnsi="Arial" w:cs="Arial"/>
          <w:sz w:val="22"/>
          <w:szCs w:val="22"/>
        </w:rPr>
        <w:t xml:space="preserve">ue </w:t>
      </w:r>
      <w:r w:rsidR="00ED0600" w:rsidRPr="00656DC3">
        <w:rPr>
          <w:rFonts w:ascii="Arial" w:hAnsi="Arial" w:cs="Arial"/>
          <w:sz w:val="22"/>
          <w:szCs w:val="22"/>
        </w:rPr>
        <w:t xml:space="preserve">verificará, na ocasião, </w:t>
      </w:r>
      <w:r w:rsidR="00ED0600" w:rsidRPr="00656DC3">
        <w:rPr>
          <w:rFonts w:ascii="Arial" w:hAnsi="Arial" w:cs="Arial"/>
          <w:bCs/>
          <w:sz w:val="22"/>
          <w:szCs w:val="22"/>
        </w:rPr>
        <w:t>a quantidade e as informações constantes da nota fiscal com o teor do pedido constante na Ordem de Compras – OC e Nota de Empenho - NE</w:t>
      </w:r>
      <w:r w:rsidR="00ED0600" w:rsidRPr="00656DC3">
        <w:rPr>
          <w:rFonts w:ascii="Arial" w:hAnsi="Arial" w:cs="Arial"/>
          <w:sz w:val="22"/>
          <w:szCs w:val="22"/>
        </w:rPr>
        <w:t xml:space="preserve"> dos bens especificados para efeito de posterior verificação da conformidade dos bens com as especificações exigidas;</w:t>
      </w:r>
    </w:p>
    <w:p w:rsidR="003D63CA" w:rsidRPr="00656DC3" w:rsidRDefault="003D63CA" w:rsidP="003D63CA">
      <w:pPr>
        <w:pStyle w:val="PargrafodaLista"/>
        <w:ind w:left="0" w:right="-284"/>
        <w:jc w:val="both"/>
        <w:rPr>
          <w:rFonts w:ascii="Arial" w:eastAsiaTheme="minorEastAsia" w:hAnsi="Arial" w:cs="Arial"/>
          <w:sz w:val="22"/>
          <w:szCs w:val="22"/>
          <w:u w:val="single"/>
          <w:lang w:val="pt-PT" w:eastAsia="pt-PT"/>
        </w:rPr>
      </w:pPr>
    </w:p>
    <w:p w:rsidR="00474280" w:rsidRPr="00656DC3" w:rsidRDefault="00C53A7D" w:rsidP="006F295F">
      <w:pPr>
        <w:pStyle w:val="PargrafodaLista"/>
        <w:numPr>
          <w:ilvl w:val="2"/>
          <w:numId w:val="40"/>
        </w:numPr>
        <w:ind w:left="709" w:right="-284" w:firstLine="0"/>
        <w:jc w:val="both"/>
        <w:rPr>
          <w:rFonts w:ascii="Arial" w:eastAsiaTheme="minorEastAsia" w:hAnsi="Arial" w:cs="Arial"/>
          <w:sz w:val="22"/>
          <w:szCs w:val="22"/>
          <w:u w:val="single"/>
          <w:lang w:val="pt-PT" w:eastAsia="pt-PT"/>
        </w:rPr>
      </w:pPr>
      <w:r w:rsidRPr="00656DC3">
        <w:rPr>
          <w:rFonts w:ascii="Arial" w:hAnsi="Arial" w:cs="Arial"/>
          <w:sz w:val="22"/>
          <w:szCs w:val="22"/>
          <w:lang w:val="pt-PT"/>
        </w:rPr>
        <w:t xml:space="preserve">Em sendo detectado vícios ou defeitos, </w:t>
      </w:r>
      <w:r w:rsidR="00A36F8D" w:rsidRPr="00656DC3">
        <w:rPr>
          <w:rFonts w:ascii="Arial" w:hAnsi="Arial" w:cs="Arial"/>
          <w:sz w:val="22"/>
          <w:szCs w:val="22"/>
        </w:rPr>
        <w:t xml:space="preserve">o contratado será notificado para corrigi-lo(s) ou substituir os equipamentos defeituoso(s), sem qualquer ônus para o IPA, no prazo de até </w:t>
      </w:r>
      <w:r w:rsidR="00B15E1C" w:rsidRPr="00656DC3">
        <w:rPr>
          <w:rFonts w:ascii="Arial" w:hAnsi="Arial" w:cs="Arial"/>
          <w:sz w:val="22"/>
          <w:szCs w:val="22"/>
        </w:rPr>
        <w:t>5</w:t>
      </w:r>
      <w:r w:rsidR="00A36F8D" w:rsidRPr="00656DC3">
        <w:rPr>
          <w:rFonts w:ascii="Arial" w:hAnsi="Arial" w:cs="Arial"/>
          <w:sz w:val="22"/>
          <w:szCs w:val="22"/>
        </w:rPr>
        <w:t xml:space="preserve"> (</w:t>
      </w:r>
      <w:r w:rsidR="00B15E1C" w:rsidRPr="00656DC3">
        <w:rPr>
          <w:rFonts w:ascii="Arial" w:hAnsi="Arial" w:cs="Arial"/>
          <w:sz w:val="22"/>
          <w:szCs w:val="22"/>
        </w:rPr>
        <w:t>cinco</w:t>
      </w:r>
      <w:r w:rsidR="00A36F8D" w:rsidRPr="00656DC3">
        <w:rPr>
          <w:rFonts w:ascii="Arial" w:hAnsi="Arial" w:cs="Arial"/>
          <w:sz w:val="22"/>
          <w:szCs w:val="22"/>
        </w:rPr>
        <w:t>) dias corridos após a notificação. A notificação interromperá o prazo de recebimento, passando este prazo a correr a partir da nova entrega do objeto. A notificação ao contratado sobre vícios ou defeitos será realizada pel</w:t>
      </w:r>
      <w:r w:rsidR="00120F95" w:rsidRPr="00656DC3">
        <w:rPr>
          <w:rFonts w:ascii="Arial" w:hAnsi="Arial" w:cs="Arial"/>
          <w:sz w:val="22"/>
          <w:szCs w:val="22"/>
        </w:rPr>
        <w:t>o</w:t>
      </w:r>
      <w:r w:rsidR="00A36F8D" w:rsidRPr="00656DC3">
        <w:rPr>
          <w:rFonts w:ascii="Arial" w:hAnsi="Arial" w:cs="Arial"/>
          <w:sz w:val="22"/>
          <w:szCs w:val="22"/>
        </w:rPr>
        <w:t xml:space="preserve"> </w:t>
      </w:r>
      <w:r w:rsidR="00120F95" w:rsidRPr="00656DC3">
        <w:rPr>
          <w:rFonts w:ascii="Arial" w:hAnsi="Arial" w:cs="Arial"/>
          <w:sz w:val="22"/>
          <w:szCs w:val="22"/>
        </w:rPr>
        <w:t>Gestor</w:t>
      </w:r>
      <w:r w:rsidR="00D85A2C" w:rsidRPr="00656DC3">
        <w:rPr>
          <w:rFonts w:ascii="Arial" w:hAnsi="Arial" w:cs="Arial"/>
          <w:sz w:val="22"/>
          <w:szCs w:val="22"/>
        </w:rPr>
        <w:t>/interessado e/ou Coordenador do Núcleo de Gestão Patrimonial</w:t>
      </w:r>
      <w:r w:rsidR="000617EB" w:rsidRPr="00656DC3">
        <w:rPr>
          <w:rFonts w:ascii="Arial" w:hAnsi="Arial" w:cs="Arial"/>
          <w:sz w:val="22"/>
          <w:szCs w:val="22"/>
        </w:rPr>
        <w:t>.</w:t>
      </w:r>
    </w:p>
    <w:p w:rsidR="003D63CA" w:rsidRPr="00656DC3" w:rsidRDefault="003D63CA" w:rsidP="003D63CA">
      <w:pPr>
        <w:pStyle w:val="PargrafodaLista"/>
        <w:rPr>
          <w:rFonts w:ascii="Arial" w:eastAsiaTheme="minorEastAsia" w:hAnsi="Arial" w:cs="Arial"/>
          <w:sz w:val="22"/>
          <w:szCs w:val="22"/>
          <w:u w:val="single"/>
          <w:lang w:val="pt-PT" w:eastAsia="pt-PT"/>
        </w:rPr>
      </w:pPr>
    </w:p>
    <w:p w:rsidR="0094254B" w:rsidRPr="00656DC3" w:rsidRDefault="0094254B" w:rsidP="006F295F">
      <w:pPr>
        <w:numPr>
          <w:ilvl w:val="3"/>
          <w:numId w:val="40"/>
        </w:numPr>
        <w:ind w:left="1134"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 xml:space="preserve">Caso aconteça a situação mencionada no subitem acima, caberá ao contratado arcar com todas as despesas decorrentes da substituição do </w:t>
      </w:r>
      <w:r w:rsidR="002A5F2B" w:rsidRPr="00656DC3">
        <w:rPr>
          <w:rFonts w:ascii="Arial" w:hAnsi="Arial" w:cs="Arial"/>
          <w:sz w:val="22"/>
          <w:szCs w:val="22"/>
        </w:rPr>
        <w:t>equipamento</w:t>
      </w:r>
      <w:r w:rsidRPr="00656DC3">
        <w:rPr>
          <w:rFonts w:ascii="Arial" w:hAnsi="Arial" w:cs="Arial"/>
          <w:sz w:val="22"/>
          <w:szCs w:val="22"/>
        </w:rPr>
        <w:t>.</w:t>
      </w:r>
    </w:p>
    <w:p w:rsidR="00A36F8D" w:rsidRPr="00656DC3" w:rsidRDefault="00A36F8D" w:rsidP="006F295F">
      <w:pPr>
        <w:ind w:left="1134" w:right="-284"/>
        <w:jc w:val="both"/>
        <w:rPr>
          <w:rFonts w:ascii="Arial" w:hAnsi="Arial" w:cs="Arial"/>
          <w:sz w:val="22"/>
          <w:szCs w:val="22"/>
        </w:rPr>
      </w:pPr>
      <w:r w:rsidRPr="00656DC3">
        <w:rPr>
          <w:rFonts w:ascii="Arial" w:hAnsi="Arial" w:cs="Arial"/>
          <w:sz w:val="22"/>
          <w:szCs w:val="22"/>
        </w:rPr>
        <w:t>Obs.: Entende-se por defeito de fabricação qualquer problema (exceto os decorrentes de mau uso) que impeça a adequada condição de utilização do produto fornecido.</w:t>
      </w:r>
    </w:p>
    <w:p w:rsidR="003D63CA" w:rsidRPr="00656DC3" w:rsidRDefault="003D63CA" w:rsidP="00695367">
      <w:pPr>
        <w:ind w:left="709" w:right="-284" w:hanging="709"/>
        <w:jc w:val="both"/>
        <w:rPr>
          <w:rFonts w:ascii="Arial" w:eastAsiaTheme="minorEastAsia" w:hAnsi="Arial" w:cs="Arial"/>
          <w:sz w:val="22"/>
          <w:szCs w:val="22"/>
          <w:u w:val="single"/>
          <w:lang w:val="pt-PT" w:eastAsia="pt-PT"/>
        </w:rPr>
      </w:pPr>
    </w:p>
    <w:p w:rsidR="003379C0" w:rsidRPr="00656DC3" w:rsidRDefault="0094254B" w:rsidP="00F0137E">
      <w:pPr>
        <w:numPr>
          <w:ilvl w:val="2"/>
          <w:numId w:val="40"/>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Definitivamente, </w:t>
      </w:r>
      <w:r w:rsidR="00ED0600" w:rsidRPr="00656DC3">
        <w:rPr>
          <w:rFonts w:ascii="Arial" w:hAnsi="Arial" w:cs="Arial"/>
          <w:sz w:val="22"/>
          <w:szCs w:val="22"/>
        </w:rPr>
        <w:t>após a verificação das espe</w:t>
      </w:r>
      <w:r w:rsidR="00682108" w:rsidRPr="00656DC3">
        <w:rPr>
          <w:rFonts w:ascii="Arial" w:hAnsi="Arial" w:cs="Arial"/>
          <w:sz w:val="22"/>
          <w:szCs w:val="22"/>
        </w:rPr>
        <w:t>cificações e quantidade dos materiais</w:t>
      </w:r>
      <w:r w:rsidR="00ED0600" w:rsidRPr="00656DC3">
        <w:rPr>
          <w:rFonts w:ascii="Arial" w:hAnsi="Arial" w:cs="Arial"/>
          <w:sz w:val="22"/>
          <w:szCs w:val="22"/>
        </w:rPr>
        <w:t xml:space="preserve">, e sua consequente aceitação pelo Gestor do Contrato desta Entidade, no prazo máximo de </w:t>
      </w:r>
      <w:r w:rsidR="003F0041" w:rsidRPr="00656DC3">
        <w:rPr>
          <w:rFonts w:ascii="Arial" w:hAnsi="Arial" w:cs="Arial"/>
          <w:sz w:val="22"/>
          <w:szCs w:val="22"/>
        </w:rPr>
        <w:t>a</w:t>
      </w:r>
      <w:r w:rsidR="007D5B99" w:rsidRPr="00656DC3">
        <w:rPr>
          <w:rFonts w:ascii="Arial" w:hAnsi="Arial" w:cs="Arial"/>
          <w:sz w:val="22"/>
          <w:szCs w:val="22"/>
        </w:rPr>
        <w:t xml:space="preserve">té </w:t>
      </w:r>
      <w:proofErr w:type="gramStart"/>
      <w:r w:rsidR="007D5B99" w:rsidRPr="00656DC3">
        <w:rPr>
          <w:rFonts w:ascii="Arial" w:hAnsi="Arial" w:cs="Arial"/>
          <w:sz w:val="22"/>
          <w:szCs w:val="22"/>
        </w:rPr>
        <w:t>5</w:t>
      </w:r>
      <w:proofErr w:type="gramEnd"/>
      <w:r w:rsidR="007D5B99" w:rsidRPr="00656DC3">
        <w:rPr>
          <w:rFonts w:ascii="Arial" w:hAnsi="Arial" w:cs="Arial"/>
          <w:sz w:val="22"/>
          <w:szCs w:val="22"/>
        </w:rPr>
        <w:t xml:space="preserve"> (cinco) úteis</w:t>
      </w:r>
      <w:r w:rsidR="00ED0600" w:rsidRPr="00656DC3">
        <w:rPr>
          <w:rFonts w:ascii="Arial" w:hAnsi="Arial" w:cs="Arial"/>
          <w:sz w:val="22"/>
          <w:szCs w:val="22"/>
        </w:rPr>
        <w:t xml:space="preserve"> após a entrega.</w:t>
      </w:r>
    </w:p>
    <w:p w:rsidR="00695367" w:rsidRPr="00656DC3" w:rsidRDefault="00695367" w:rsidP="00695367">
      <w:pPr>
        <w:ind w:left="709" w:right="-284"/>
        <w:jc w:val="both"/>
        <w:rPr>
          <w:rFonts w:ascii="Arial" w:eastAsiaTheme="minorEastAsia" w:hAnsi="Arial" w:cs="Arial"/>
          <w:sz w:val="22"/>
          <w:szCs w:val="22"/>
          <w:u w:val="single"/>
          <w:lang w:val="pt-PT" w:eastAsia="pt-PT"/>
        </w:rPr>
      </w:pPr>
    </w:p>
    <w:p w:rsidR="00FA679D" w:rsidRPr="00656DC3" w:rsidRDefault="0094254B" w:rsidP="00F0137E">
      <w:pPr>
        <w:numPr>
          <w:ilvl w:val="2"/>
          <w:numId w:val="40"/>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O recebimento provisório ou definitivo não exclui as responsabilidades civil, penal e administrativa da licitante.</w:t>
      </w:r>
    </w:p>
    <w:p w:rsidR="001F2288" w:rsidRPr="00656DC3" w:rsidRDefault="001F2288" w:rsidP="001F2288">
      <w:pPr>
        <w:ind w:left="1713" w:right="-284"/>
        <w:jc w:val="both"/>
        <w:rPr>
          <w:rFonts w:ascii="Arial" w:eastAsiaTheme="minorEastAsia" w:hAnsi="Arial" w:cs="Arial"/>
          <w:sz w:val="22"/>
          <w:szCs w:val="22"/>
          <w:u w:val="single"/>
          <w:lang w:val="pt-PT" w:eastAsia="pt-PT"/>
        </w:rPr>
      </w:pPr>
    </w:p>
    <w:p w:rsidR="0094254B" w:rsidRPr="00656DC3" w:rsidRDefault="00557CDC" w:rsidP="00F0137E">
      <w:pPr>
        <w:numPr>
          <w:ilvl w:val="0"/>
          <w:numId w:val="40"/>
        </w:numPr>
        <w:ind w:right="-284"/>
        <w:jc w:val="both"/>
        <w:rPr>
          <w:rFonts w:ascii="Arial" w:eastAsiaTheme="minorEastAsia" w:hAnsi="Arial" w:cs="Arial"/>
          <w:sz w:val="22"/>
          <w:szCs w:val="22"/>
          <w:u w:val="single"/>
          <w:lang w:val="pt-PT" w:eastAsia="pt-PT"/>
        </w:rPr>
      </w:pPr>
      <w:r w:rsidRPr="00656DC3">
        <w:rPr>
          <w:rFonts w:ascii="Arial" w:hAnsi="Arial" w:cs="Arial"/>
          <w:sz w:val="22"/>
          <w:szCs w:val="22"/>
        </w:rPr>
        <w:t>DAS DISPOSIÇÕES FINAIS</w:t>
      </w:r>
    </w:p>
    <w:p w:rsidR="001F2288" w:rsidRPr="00656DC3" w:rsidRDefault="001F2288" w:rsidP="001F2288">
      <w:pPr>
        <w:ind w:left="705" w:right="-284"/>
        <w:jc w:val="both"/>
        <w:rPr>
          <w:rFonts w:ascii="Arial" w:eastAsiaTheme="minorEastAsia" w:hAnsi="Arial" w:cs="Arial"/>
          <w:sz w:val="22"/>
          <w:szCs w:val="22"/>
          <w:u w:val="single"/>
          <w:lang w:val="pt-PT" w:eastAsia="pt-PT"/>
        </w:rPr>
      </w:pPr>
    </w:p>
    <w:p w:rsidR="0007107C" w:rsidRPr="00656DC3" w:rsidRDefault="00695367" w:rsidP="00CF03A7">
      <w:pPr>
        <w:ind w:right="-284"/>
        <w:jc w:val="both"/>
        <w:rPr>
          <w:rFonts w:ascii="Arial" w:hAnsi="Arial" w:cs="Arial"/>
          <w:sz w:val="22"/>
          <w:szCs w:val="22"/>
        </w:rPr>
      </w:pPr>
      <w:r w:rsidRPr="00656DC3">
        <w:rPr>
          <w:rFonts w:ascii="Arial" w:hAnsi="Arial" w:cs="Arial"/>
          <w:sz w:val="22"/>
          <w:szCs w:val="22"/>
        </w:rPr>
        <w:t>22</w:t>
      </w:r>
      <w:r w:rsidR="00CF03A7" w:rsidRPr="00656DC3">
        <w:rPr>
          <w:rFonts w:ascii="Arial" w:hAnsi="Arial" w:cs="Arial"/>
          <w:sz w:val="22"/>
          <w:szCs w:val="22"/>
        </w:rPr>
        <w:t xml:space="preserve">.1. </w:t>
      </w:r>
      <w:r w:rsidR="00ED4106" w:rsidRPr="00656DC3">
        <w:rPr>
          <w:rFonts w:ascii="Arial" w:hAnsi="Arial" w:cs="Arial"/>
          <w:sz w:val="22"/>
          <w:szCs w:val="22"/>
        </w:rPr>
        <w:t>A presente licitação não importa necessariamente em contratação, podendo a Administração revogá-la</w:t>
      </w:r>
      <w:r w:rsidR="0007107C" w:rsidRPr="00656DC3">
        <w:rPr>
          <w:rFonts w:ascii="Arial" w:hAnsi="Arial" w:cs="Arial"/>
          <w:sz w:val="22"/>
          <w:szCs w:val="22"/>
        </w:rPr>
        <w:t xml:space="preserve"> no todo ou em parte</w:t>
      </w:r>
      <w:r w:rsidR="00ED4106" w:rsidRPr="00656DC3">
        <w:rPr>
          <w:rFonts w:ascii="Arial" w:hAnsi="Arial" w:cs="Arial"/>
          <w:sz w:val="22"/>
          <w:szCs w:val="22"/>
        </w:rPr>
        <w:t xml:space="preserve">, por razões de interesse público, decorrente de fato superveniente </w:t>
      </w:r>
      <w:r w:rsidR="0007107C" w:rsidRPr="00656DC3">
        <w:rPr>
          <w:rFonts w:ascii="Arial" w:hAnsi="Arial" w:cs="Arial"/>
          <w:sz w:val="22"/>
          <w:szCs w:val="22"/>
        </w:rPr>
        <w:t>comprovado que constitua óbice manifesto e incontornável ou anulá-la por ilegalidade, de ofício ou por provocação de terceiros, salvo quando for viável a convalidação do ato ou do procedimento viciado, mediante ato escrito e devidamente fundamentado, disponibilizado no sistema para conhecimento dos participantes da licitação, nos termos do art. 62 da Lei 13.303/16. O IPA poderá, ainda, prorrogar, a qualquer tempo, os prazos para recebimento das propostas ou para sua abertura.</w:t>
      </w:r>
    </w:p>
    <w:p w:rsidR="00AB0DC3" w:rsidRPr="00656DC3" w:rsidRDefault="00AB0DC3" w:rsidP="00CF03A7">
      <w:pPr>
        <w:ind w:right="-284"/>
        <w:jc w:val="both"/>
        <w:rPr>
          <w:rFonts w:ascii="Arial" w:eastAsiaTheme="minorEastAsia" w:hAnsi="Arial" w:cs="Arial"/>
          <w:sz w:val="22"/>
          <w:szCs w:val="22"/>
          <w:u w:val="single"/>
          <w:lang w:val="pt-PT" w:eastAsia="pt-PT"/>
        </w:rPr>
      </w:pPr>
    </w:p>
    <w:p w:rsidR="00ED4106" w:rsidRPr="00656DC3" w:rsidRDefault="00695367" w:rsidP="00CA6F60">
      <w:pPr>
        <w:ind w:right="-284"/>
        <w:jc w:val="both"/>
        <w:rPr>
          <w:rFonts w:ascii="Arial" w:hAnsi="Arial" w:cs="Arial"/>
          <w:sz w:val="22"/>
          <w:szCs w:val="22"/>
        </w:rPr>
      </w:pPr>
      <w:r w:rsidRPr="00656DC3">
        <w:rPr>
          <w:rFonts w:ascii="Arial" w:hAnsi="Arial" w:cs="Arial"/>
          <w:sz w:val="22"/>
          <w:szCs w:val="22"/>
        </w:rPr>
        <w:t>22</w:t>
      </w:r>
      <w:r w:rsidR="00CA6F60" w:rsidRPr="00656DC3">
        <w:rPr>
          <w:rFonts w:ascii="Arial" w:hAnsi="Arial" w:cs="Arial"/>
          <w:sz w:val="22"/>
          <w:szCs w:val="22"/>
        </w:rPr>
        <w:t xml:space="preserve">.2. </w:t>
      </w:r>
      <w:r w:rsidR="00ED4106" w:rsidRPr="00656DC3">
        <w:rPr>
          <w:rFonts w:ascii="Arial" w:hAnsi="Arial" w:cs="Arial"/>
          <w:sz w:val="22"/>
          <w:szCs w:val="22"/>
        </w:rPr>
        <w:t>O licitante é responsável pela fidelidade e legitimidade das informações prestadas e dos documentos apresentados em qualquer fase da licitação. A falsidade de qualquer documento apresentado ou a inverdade das informações nele contidas implicará a imediata desclassificação da proponente que o tiver apresentado, ou, caso tenha sido a vencedora, a rescisão do contrato, sem prejuízo das demais sanções cabíveis.</w:t>
      </w:r>
    </w:p>
    <w:p w:rsidR="00695367" w:rsidRPr="00656DC3" w:rsidRDefault="00695367" w:rsidP="00CA6F60">
      <w:pPr>
        <w:ind w:right="-284"/>
        <w:jc w:val="both"/>
        <w:rPr>
          <w:rFonts w:ascii="Arial" w:eastAsiaTheme="minorEastAsia" w:hAnsi="Arial" w:cs="Arial"/>
          <w:sz w:val="22"/>
          <w:szCs w:val="22"/>
          <w:u w:val="single"/>
          <w:lang w:val="pt-PT" w:eastAsia="pt-PT"/>
        </w:rPr>
      </w:pPr>
    </w:p>
    <w:p w:rsidR="00ED4106" w:rsidRPr="00656DC3" w:rsidRDefault="00CA6F60" w:rsidP="00CA6F60">
      <w:pPr>
        <w:ind w:right="-284"/>
        <w:jc w:val="both"/>
        <w:rPr>
          <w:rFonts w:ascii="Arial" w:eastAsiaTheme="minorEastAsia" w:hAnsi="Arial" w:cs="Arial"/>
          <w:sz w:val="22"/>
          <w:szCs w:val="22"/>
          <w:u w:val="single"/>
          <w:lang w:val="pt-PT" w:eastAsia="pt-PT"/>
        </w:rPr>
      </w:pPr>
      <w:r w:rsidRPr="00656DC3">
        <w:rPr>
          <w:rFonts w:ascii="Arial" w:hAnsi="Arial" w:cs="Arial"/>
          <w:sz w:val="22"/>
          <w:szCs w:val="22"/>
          <w:lang w:val="pt-PT"/>
        </w:rPr>
        <w:t>2</w:t>
      </w:r>
      <w:r w:rsidR="00695367" w:rsidRPr="00656DC3">
        <w:rPr>
          <w:rFonts w:ascii="Arial" w:hAnsi="Arial" w:cs="Arial"/>
          <w:sz w:val="22"/>
          <w:szCs w:val="22"/>
          <w:lang w:val="pt-PT"/>
        </w:rPr>
        <w:t>2</w:t>
      </w:r>
      <w:r w:rsidRPr="00656DC3">
        <w:rPr>
          <w:rFonts w:ascii="Arial" w:hAnsi="Arial" w:cs="Arial"/>
          <w:sz w:val="22"/>
          <w:szCs w:val="22"/>
          <w:lang w:val="pt-PT"/>
        </w:rPr>
        <w:t xml:space="preserve">.3 </w:t>
      </w:r>
      <w:r w:rsidR="001040E2" w:rsidRPr="00656DC3">
        <w:rPr>
          <w:rFonts w:ascii="Arial" w:hAnsi="Arial" w:cs="Arial"/>
          <w:sz w:val="22"/>
          <w:szCs w:val="22"/>
          <w:lang w:val="pt-PT"/>
        </w:rPr>
        <w:t>Ao</w:t>
      </w:r>
      <w:r w:rsidR="001040E2" w:rsidRPr="00656DC3">
        <w:rPr>
          <w:rFonts w:ascii="Arial" w:hAnsi="Arial" w:cs="Arial"/>
          <w:sz w:val="22"/>
          <w:szCs w:val="22"/>
        </w:rPr>
        <w:t xml:space="preserve"> Pregoeiro</w:t>
      </w:r>
      <w:r w:rsidR="00ED4106" w:rsidRPr="00656DC3">
        <w:rPr>
          <w:rFonts w:ascii="Arial" w:hAnsi="Arial" w:cs="Arial"/>
          <w:sz w:val="22"/>
          <w:szCs w:val="22"/>
        </w:rPr>
        <w:t xml:space="preserve"> ou à autoridade </w:t>
      </w:r>
      <w:r w:rsidR="005408D7" w:rsidRPr="00656DC3">
        <w:rPr>
          <w:rFonts w:ascii="Arial" w:hAnsi="Arial" w:cs="Arial"/>
          <w:sz w:val="22"/>
          <w:szCs w:val="22"/>
        </w:rPr>
        <w:t>a ele</w:t>
      </w:r>
      <w:r w:rsidR="0007107C" w:rsidRPr="00656DC3">
        <w:rPr>
          <w:rFonts w:ascii="Arial" w:hAnsi="Arial" w:cs="Arial"/>
          <w:sz w:val="22"/>
          <w:szCs w:val="22"/>
        </w:rPr>
        <w:t xml:space="preserve"> </w:t>
      </w:r>
      <w:r w:rsidR="00ED4106" w:rsidRPr="00656DC3">
        <w:rPr>
          <w:rFonts w:ascii="Arial" w:hAnsi="Arial" w:cs="Arial"/>
          <w:sz w:val="22"/>
          <w:szCs w:val="22"/>
        </w:rPr>
        <w:t xml:space="preserve">superior </w:t>
      </w:r>
      <w:r w:rsidR="00ED4106" w:rsidRPr="00656DC3">
        <w:rPr>
          <w:rFonts w:ascii="Arial" w:hAnsi="Arial" w:cs="Arial"/>
          <w:sz w:val="22"/>
          <w:szCs w:val="22"/>
          <w:u w:val="single"/>
        </w:rPr>
        <w:t>é facultada,</w:t>
      </w:r>
      <w:r w:rsidR="00ED4106" w:rsidRPr="00656DC3">
        <w:rPr>
          <w:rFonts w:ascii="Arial" w:hAnsi="Arial" w:cs="Arial"/>
          <w:sz w:val="22"/>
          <w:szCs w:val="22"/>
        </w:rPr>
        <w:t xml:space="preserve"> em qualquer fase da licitação, a promoção de diligências destinadas a esclarecer ou complementar a instrução do processo, inclusive, solicitar a apresentação dos originais de planilhas ou propostas de preços que forem encaminhadas via sistema eletrônico </w:t>
      </w:r>
      <w:proofErr w:type="spellStart"/>
      <w:r w:rsidR="0007107C" w:rsidRPr="00656DC3">
        <w:rPr>
          <w:rFonts w:ascii="Arial" w:hAnsi="Arial" w:cs="Arial"/>
          <w:sz w:val="22"/>
          <w:szCs w:val="22"/>
        </w:rPr>
        <w:t>Licitacoes-e</w:t>
      </w:r>
      <w:proofErr w:type="spellEnd"/>
      <w:r w:rsidR="00ED4106" w:rsidRPr="00656DC3">
        <w:rPr>
          <w:rFonts w:ascii="Arial" w:hAnsi="Arial" w:cs="Arial"/>
          <w:sz w:val="22"/>
          <w:szCs w:val="22"/>
        </w:rPr>
        <w:t>, e-mail ou fac-símile, ou de outros documentos que julgar necessários, de folders, prospectos, vedada a inclusão posterior de documentos ou informação que deveria constar no ato da sessão pública, em prazo razoável, ficando a licitante que não atendê-las sujeitas à desclassificação ou inabilitação, sem prejuízo da aplicação das penalidades estipuladas neste edital.</w:t>
      </w:r>
    </w:p>
    <w:p w:rsidR="00695367" w:rsidRPr="00656DC3" w:rsidRDefault="00695367" w:rsidP="00CA6F60">
      <w:pPr>
        <w:ind w:right="-284"/>
        <w:jc w:val="both"/>
        <w:rPr>
          <w:rFonts w:ascii="Arial" w:hAnsi="Arial" w:cs="Arial"/>
          <w:sz w:val="22"/>
          <w:szCs w:val="22"/>
          <w:lang w:val="pt-PT"/>
        </w:rPr>
      </w:pPr>
    </w:p>
    <w:p w:rsidR="00ED4106" w:rsidRPr="00656DC3" w:rsidRDefault="00695367" w:rsidP="00CA6F60">
      <w:pPr>
        <w:ind w:right="-284"/>
        <w:jc w:val="both"/>
        <w:rPr>
          <w:rFonts w:ascii="Arial" w:eastAsiaTheme="minorEastAsia" w:hAnsi="Arial" w:cs="Arial"/>
          <w:sz w:val="22"/>
          <w:szCs w:val="22"/>
          <w:u w:val="single"/>
          <w:lang w:val="pt-PT" w:eastAsia="pt-PT"/>
        </w:rPr>
      </w:pPr>
      <w:r w:rsidRPr="00656DC3">
        <w:rPr>
          <w:rFonts w:ascii="Arial" w:hAnsi="Arial" w:cs="Arial"/>
          <w:sz w:val="22"/>
          <w:szCs w:val="22"/>
          <w:lang w:val="pt-PT"/>
        </w:rPr>
        <w:t>22</w:t>
      </w:r>
      <w:r w:rsidR="00CA6F60" w:rsidRPr="00656DC3">
        <w:rPr>
          <w:rFonts w:ascii="Arial" w:hAnsi="Arial" w:cs="Arial"/>
          <w:sz w:val="22"/>
          <w:szCs w:val="22"/>
          <w:lang w:val="pt-PT"/>
        </w:rPr>
        <w:t xml:space="preserve">.4 </w:t>
      </w:r>
      <w:r w:rsidR="00F03E16" w:rsidRPr="00656DC3">
        <w:rPr>
          <w:rFonts w:ascii="Arial" w:hAnsi="Arial" w:cs="Arial"/>
          <w:sz w:val="22"/>
          <w:szCs w:val="22"/>
          <w:lang w:val="pt-PT"/>
        </w:rPr>
        <w:t>O</w:t>
      </w:r>
      <w:r w:rsidR="00CA4851" w:rsidRPr="00656DC3">
        <w:rPr>
          <w:rFonts w:ascii="Arial" w:hAnsi="Arial" w:cs="Arial"/>
          <w:sz w:val="22"/>
          <w:szCs w:val="22"/>
        </w:rPr>
        <w:t xml:space="preserve"> Pregoeir</w:t>
      </w:r>
      <w:r w:rsidR="00F03E16" w:rsidRPr="00656DC3">
        <w:rPr>
          <w:rFonts w:ascii="Arial" w:hAnsi="Arial" w:cs="Arial"/>
          <w:sz w:val="22"/>
          <w:szCs w:val="22"/>
        </w:rPr>
        <w:t>o</w:t>
      </w:r>
      <w:r w:rsidR="00ED4106" w:rsidRPr="00656DC3">
        <w:rPr>
          <w:rFonts w:ascii="Arial" w:hAnsi="Arial" w:cs="Arial"/>
          <w:sz w:val="22"/>
          <w:szCs w:val="22"/>
        </w:rPr>
        <w:t xml:space="preserve">, ou Autoridade </w:t>
      </w:r>
      <w:r w:rsidR="00CA4851" w:rsidRPr="00656DC3">
        <w:rPr>
          <w:rFonts w:ascii="Arial" w:hAnsi="Arial" w:cs="Arial"/>
          <w:sz w:val="22"/>
          <w:szCs w:val="22"/>
        </w:rPr>
        <w:t>a ele</w:t>
      </w:r>
      <w:r w:rsidR="0007107C" w:rsidRPr="00656DC3">
        <w:rPr>
          <w:rFonts w:ascii="Arial" w:hAnsi="Arial" w:cs="Arial"/>
          <w:sz w:val="22"/>
          <w:szCs w:val="22"/>
        </w:rPr>
        <w:t xml:space="preserve"> </w:t>
      </w:r>
      <w:r w:rsidR="00ED4106" w:rsidRPr="00656DC3">
        <w:rPr>
          <w:rFonts w:ascii="Arial" w:hAnsi="Arial" w:cs="Arial"/>
          <w:sz w:val="22"/>
          <w:szCs w:val="22"/>
        </w:rPr>
        <w:t>Superior, poderá subsidiar-se em pareceres emitidos por técnicos ou especialistas no assunto objeto desta licitação.</w:t>
      </w:r>
    </w:p>
    <w:p w:rsidR="00695367" w:rsidRPr="00656DC3" w:rsidRDefault="00695367" w:rsidP="00CA6F60">
      <w:pPr>
        <w:ind w:right="-284"/>
        <w:jc w:val="both"/>
        <w:rPr>
          <w:rFonts w:ascii="Arial" w:hAnsi="Arial" w:cs="Arial"/>
          <w:sz w:val="22"/>
          <w:szCs w:val="22"/>
          <w:lang w:val="pt-PT"/>
        </w:rPr>
      </w:pPr>
    </w:p>
    <w:p w:rsidR="00ED4106" w:rsidRPr="00656DC3" w:rsidRDefault="00695367" w:rsidP="00CA6F60">
      <w:pPr>
        <w:ind w:right="-284"/>
        <w:jc w:val="both"/>
        <w:rPr>
          <w:rFonts w:ascii="Arial" w:eastAsiaTheme="minorEastAsia" w:hAnsi="Arial" w:cs="Arial"/>
          <w:sz w:val="22"/>
          <w:szCs w:val="22"/>
          <w:u w:val="single"/>
          <w:lang w:val="pt-PT" w:eastAsia="pt-PT"/>
        </w:rPr>
      </w:pPr>
      <w:r w:rsidRPr="00656DC3">
        <w:rPr>
          <w:rFonts w:ascii="Arial" w:hAnsi="Arial" w:cs="Arial"/>
          <w:sz w:val="22"/>
          <w:szCs w:val="22"/>
          <w:lang w:val="pt-PT"/>
        </w:rPr>
        <w:t>22</w:t>
      </w:r>
      <w:r w:rsidR="00CA6F60" w:rsidRPr="00656DC3">
        <w:rPr>
          <w:rFonts w:ascii="Arial" w:hAnsi="Arial" w:cs="Arial"/>
          <w:sz w:val="22"/>
          <w:szCs w:val="22"/>
          <w:lang w:val="pt-PT"/>
        </w:rPr>
        <w:t xml:space="preserve">.5 </w:t>
      </w:r>
      <w:r w:rsidR="00BC43C9" w:rsidRPr="00656DC3">
        <w:rPr>
          <w:rFonts w:ascii="Arial" w:hAnsi="Arial" w:cs="Arial"/>
          <w:sz w:val="22"/>
          <w:szCs w:val="22"/>
        </w:rPr>
        <w:t>A</w:t>
      </w:r>
      <w:r w:rsidR="0007107C" w:rsidRPr="00656DC3">
        <w:rPr>
          <w:rFonts w:ascii="Arial" w:hAnsi="Arial" w:cs="Arial"/>
          <w:sz w:val="22"/>
          <w:szCs w:val="22"/>
        </w:rPr>
        <w:t xml:space="preserve"> contratad</w:t>
      </w:r>
      <w:r w:rsidR="00BC43C9" w:rsidRPr="00656DC3">
        <w:rPr>
          <w:rFonts w:ascii="Arial" w:hAnsi="Arial" w:cs="Arial"/>
          <w:sz w:val="22"/>
          <w:szCs w:val="22"/>
        </w:rPr>
        <w:t>a</w:t>
      </w:r>
      <w:r w:rsidR="0007107C" w:rsidRPr="00656DC3">
        <w:rPr>
          <w:rFonts w:ascii="Arial" w:hAnsi="Arial" w:cs="Arial"/>
          <w:sz w:val="22"/>
          <w:szCs w:val="22"/>
        </w:rPr>
        <w:t xml:space="preserve"> ficará obrigad</w:t>
      </w:r>
      <w:r w:rsidR="00BC43C9" w:rsidRPr="00656DC3">
        <w:rPr>
          <w:rFonts w:ascii="Arial" w:hAnsi="Arial" w:cs="Arial"/>
          <w:sz w:val="22"/>
          <w:szCs w:val="22"/>
        </w:rPr>
        <w:t>a</w:t>
      </w:r>
      <w:r w:rsidR="0007107C" w:rsidRPr="00656DC3">
        <w:rPr>
          <w:rFonts w:ascii="Arial" w:hAnsi="Arial" w:cs="Arial"/>
          <w:sz w:val="22"/>
          <w:szCs w:val="22"/>
        </w:rPr>
        <w:t xml:space="preserve"> a aceitar, nas mesmas condições de sua proposta, acréscimos ou supressões sobre o objeto contratual, nos termos do art. 81, §1º, da Lei Federal nº 13.303/16</w:t>
      </w:r>
      <w:r w:rsidR="00ED4106" w:rsidRPr="00656DC3">
        <w:rPr>
          <w:rFonts w:ascii="Arial" w:hAnsi="Arial" w:cs="Arial"/>
          <w:sz w:val="22"/>
          <w:szCs w:val="22"/>
        </w:rPr>
        <w:t>.</w:t>
      </w:r>
    </w:p>
    <w:p w:rsidR="00695367" w:rsidRPr="00656DC3" w:rsidRDefault="00695367" w:rsidP="00CA6F60">
      <w:pPr>
        <w:ind w:right="-284"/>
        <w:jc w:val="both"/>
        <w:rPr>
          <w:rFonts w:ascii="Arial" w:hAnsi="Arial" w:cs="Arial"/>
          <w:sz w:val="22"/>
          <w:szCs w:val="22"/>
          <w:lang w:val="pt-PT"/>
        </w:rPr>
      </w:pPr>
    </w:p>
    <w:p w:rsidR="00ED4106" w:rsidRPr="00656DC3" w:rsidRDefault="00695367" w:rsidP="00CA6F60">
      <w:pPr>
        <w:ind w:right="-284"/>
        <w:jc w:val="both"/>
        <w:rPr>
          <w:rFonts w:ascii="Arial" w:hAnsi="Arial" w:cs="Arial"/>
          <w:sz w:val="22"/>
          <w:szCs w:val="22"/>
        </w:rPr>
      </w:pPr>
      <w:r w:rsidRPr="00656DC3">
        <w:rPr>
          <w:rFonts w:ascii="Arial" w:hAnsi="Arial" w:cs="Arial"/>
          <w:sz w:val="22"/>
          <w:szCs w:val="22"/>
          <w:lang w:val="pt-PT"/>
        </w:rPr>
        <w:t>22</w:t>
      </w:r>
      <w:r w:rsidR="00CA6F60" w:rsidRPr="00656DC3">
        <w:rPr>
          <w:rFonts w:ascii="Arial" w:hAnsi="Arial" w:cs="Arial"/>
          <w:sz w:val="22"/>
          <w:szCs w:val="22"/>
          <w:lang w:val="pt-PT"/>
        </w:rPr>
        <w:t xml:space="preserve">.6. </w:t>
      </w:r>
      <w:r w:rsidR="00BC43C9" w:rsidRPr="00656DC3">
        <w:rPr>
          <w:rFonts w:ascii="Arial" w:hAnsi="Arial" w:cs="Arial"/>
          <w:sz w:val="22"/>
          <w:szCs w:val="22"/>
        </w:rPr>
        <w:t>As normas que disciplinam est</w:t>
      </w:r>
      <w:r w:rsidR="00FE2D79" w:rsidRPr="00656DC3">
        <w:rPr>
          <w:rFonts w:ascii="Arial" w:hAnsi="Arial" w:cs="Arial"/>
          <w:sz w:val="22"/>
          <w:szCs w:val="22"/>
        </w:rPr>
        <w:t>a</w:t>
      </w:r>
      <w:r w:rsidR="00BC43C9" w:rsidRPr="00656DC3">
        <w:rPr>
          <w:rFonts w:ascii="Arial" w:hAnsi="Arial" w:cs="Arial"/>
          <w:sz w:val="22"/>
          <w:szCs w:val="22"/>
        </w:rPr>
        <w:t xml:space="preserve"> </w:t>
      </w:r>
      <w:r w:rsidR="00FE2D79" w:rsidRPr="00656DC3">
        <w:rPr>
          <w:rFonts w:ascii="Arial" w:hAnsi="Arial" w:cs="Arial"/>
          <w:sz w:val="22"/>
          <w:szCs w:val="22"/>
        </w:rPr>
        <w:t>Licitação</w:t>
      </w:r>
      <w:r w:rsidR="00BC43C9" w:rsidRPr="00656DC3">
        <w:rPr>
          <w:rFonts w:ascii="Arial" w:hAnsi="Arial" w:cs="Arial"/>
          <w:sz w:val="22"/>
          <w:szCs w:val="22"/>
        </w:rPr>
        <w:t xml:space="preserve"> serão sempre interpretadas em favor da ampliação da disputa entre os proponentes, desde que não comprometam o interesse da Administração, a finalidade e a segurança da contratação.</w:t>
      </w:r>
    </w:p>
    <w:p w:rsidR="00695367" w:rsidRPr="00656DC3" w:rsidRDefault="00695367" w:rsidP="00CA6F60">
      <w:pPr>
        <w:ind w:right="-284"/>
        <w:jc w:val="both"/>
        <w:rPr>
          <w:rFonts w:ascii="Arial" w:eastAsiaTheme="minorEastAsia" w:hAnsi="Arial" w:cs="Arial"/>
          <w:sz w:val="22"/>
          <w:szCs w:val="22"/>
          <w:u w:val="single"/>
          <w:lang w:val="pt-PT" w:eastAsia="pt-PT"/>
        </w:rPr>
      </w:pPr>
    </w:p>
    <w:p w:rsidR="00ED4106" w:rsidRPr="00656DC3" w:rsidRDefault="00695367" w:rsidP="00695367">
      <w:pPr>
        <w:ind w:right="-284"/>
        <w:jc w:val="both"/>
        <w:rPr>
          <w:rFonts w:ascii="Arial" w:hAnsi="Arial" w:cs="Arial"/>
          <w:sz w:val="22"/>
          <w:szCs w:val="22"/>
        </w:rPr>
      </w:pPr>
      <w:r w:rsidRPr="00656DC3">
        <w:rPr>
          <w:rFonts w:ascii="Arial" w:hAnsi="Arial" w:cs="Arial"/>
          <w:sz w:val="22"/>
          <w:szCs w:val="22"/>
        </w:rPr>
        <w:lastRenderedPageBreak/>
        <w:t xml:space="preserve">22.7 </w:t>
      </w:r>
      <w:r w:rsidR="00ED4106" w:rsidRPr="00656DC3">
        <w:rPr>
          <w:rFonts w:ascii="Arial" w:hAnsi="Arial" w:cs="Arial"/>
          <w:sz w:val="22"/>
          <w:szCs w:val="22"/>
        </w:rPr>
        <w:t>Não serão levadas em consideração as propostas que fizerem referência às de outras licitantes ou que apresentem qualquer oferta de vantagem não prevista, tal como proposta alternativa.</w:t>
      </w:r>
    </w:p>
    <w:p w:rsidR="00695367" w:rsidRPr="00656DC3" w:rsidRDefault="00695367" w:rsidP="00695367">
      <w:pPr>
        <w:ind w:right="-284"/>
        <w:jc w:val="both"/>
        <w:rPr>
          <w:rFonts w:ascii="Arial" w:eastAsiaTheme="minorEastAsia" w:hAnsi="Arial" w:cs="Arial"/>
          <w:sz w:val="22"/>
          <w:szCs w:val="22"/>
          <w:u w:val="single"/>
          <w:lang w:val="pt-PT" w:eastAsia="pt-PT"/>
        </w:rPr>
      </w:pPr>
    </w:p>
    <w:p w:rsidR="00ED4106" w:rsidRPr="00656DC3" w:rsidRDefault="00ED4106" w:rsidP="00F0137E">
      <w:pPr>
        <w:pStyle w:val="PargrafodaLista"/>
        <w:numPr>
          <w:ilvl w:val="1"/>
          <w:numId w:val="41"/>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A Contratada fica proibida de veicular publicidade acerca do objeto da contratação, salvo se houver prévia autorização da Administração do Contratante.</w:t>
      </w:r>
    </w:p>
    <w:p w:rsidR="00695367" w:rsidRPr="00656DC3" w:rsidRDefault="00695367" w:rsidP="00695367">
      <w:pPr>
        <w:pStyle w:val="PargrafodaLista"/>
        <w:ind w:left="420" w:right="-284"/>
        <w:jc w:val="both"/>
        <w:rPr>
          <w:rFonts w:ascii="Arial" w:eastAsiaTheme="minorEastAsia" w:hAnsi="Arial" w:cs="Arial"/>
          <w:sz w:val="22"/>
          <w:szCs w:val="22"/>
          <w:u w:val="single"/>
          <w:lang w:val="pt-PT" w:eastAsia="pt-PT"/>
        </w:rPr>
      </w:pPr>
    </w:p>
    <w:p w:rsidR="00ED4106" w:rsidRPr="00656DC3" w:rsidRDefault="00ED4106" w:rsidP="00F0137E">
      <w:pPr>
        <w:numPr>
          <w:ilvl w:val="1"/>
          <w:numId w:val="41"/>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É vedada a subcontratação de outra empresa para a execução do objeto da contratação, salvo a plena concordância da administração, de acordo com previsto no artigo </w:t>
      </w:r>
      <w:r w:rsidR="00A2592E" w:rsidRPr="00656DC3">
        <w:rPr>
          <w:rFonts w:ascii="Arial" w:hAnsi="Arial" w:cs="Arial"/>
          <w:sz w:val="22"/>
          <w:szCs w:val="22"/>
        </w:rPr>
        <w:t>78</w:t>
      </w:r>
      <w:r w:rsidRPr="00656DC3">
        <w:rPr>
          <w:rFonts w:ascii="Arial" w:hAnsi="Arial" w:cs="Arial"/>
          <w:sz w:val="22"/>
          <w:szCs w:val="22"/>
        </w:rPr>
        <w:t xml:space="preserve">, da lei </w:t>
      </w:r>
      <w:r w:rsidR="00A2592E" w:rsidRPr="00656DC3">
        <w:rPr>
          <w:rFonts w:ascii="Arial" w:hAnsi="Arial" w:cs="Arial"/>
          <w:sz w:val="22"/>
          <w:szCs w:val="22"/>
        </w:rPr>
        <w:t>13.303</w:t>
      </w:r>
      <w:r w:rsidRPr="00656DC3">
        <w:rPr>
          <w:rFonts w:ascii="Arial" w:hAnsi="Arial" w:cs="Arial"/>
          <w:sz w:val="22"/>
          <w:szCs w:val="22"/>
        </w:rPr>
        <w:t>/</w:t>
      </w:r>
      <w:r w:rsidR="00A2592E" w:rsidRPr="00656DC3">
        <w:rPr>
          <w:rFonts w:ascii="Arial" w:hAnsi="Arial" w:cs="Arial"/>
          <w:sz w:val="22"/>
          <w:szCs w:val="22"/>
        </w:rPr>
        <w:t>16</w:t>
      </w:r>
      <w:r w:rsidRPr="00656DC3">
        <w:rPr>
          <w:rFonts w:ascii="Arial" w:hAnsi="Arial" w:cs="Arial"/>
          <w:sz w:val="22"/>
          <w:szCs w:val="22"/>
        </w:rPr>
        <w:t>.</w:t>
      </w:r>
    </w:p>
    <w:p w:rsidR="00695367" w:rsidRPr="00656DC3" w:rsidRDefault="00695367" w:rsidP="00695367">
      <w:pPr>
        <w:ind w:right="-284"/>
        <w:jc w:val="both"/>
        <w:rPr>
          <w:rFonts w:ascii="Arial" w:eastAsiaTheme="minorEastAsia" w:hAnsi="Arial" w:cs="Arial"/>
          <w:sz w:val="22"/>
          <w:szCs w:val="22"/>
          <w:u w:val="single"/>
          <w:lang w:val="pt-PT" w:eastAsia="pt-PT"/>
        </w:rPr>
      </w:pPr>
    </w:p>
    <w:p w:rsidR="00ED4106" w:rsidRPr="00656DC3" w:rsidRDefault="00ED4106" w:rsidP="00F0137E">
      <w:pPr>
        <w:numPr>
          <w:ilvl w:val="1"/>
          <w:numId w:val="41"/>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t xml:space="preserve">Quaisquer esclarecimentos referentes </w:t>
      </w:r>
      <w:r w:rsidRPr="00656DC3">
        <w:rPr>
          <w:rFonts w:ascii="Arial" w:hAnsi="Arial" w:cs="Arial"/>
          <w:bCs/>
          <w:sz w:val="22"/>
          <w:szCs w:val="22"/>
        </w:rPr>
        <w:t xml:space="preserve">ao Edital e seus anexos </w:t>
      </w:r>
      <w:r w:rsidRPr="00656DC3">
        <w:rPr>
          <w:rFonts w:ascii="Arial" w:hAnsi="Arial" w:cs="Arial"/>
          <w:sz w:val="22"/>
          <w:szCs w:val="22"/>
        </w:rPr>
        <w:t>da presente lici</w:t>
      </w:r>
      <w:r w:rsidR="00284781" w:rsidRPr="00656DC3">
        <w:rPr>
          <w:rFonts w:ascii="Arial" w:hAnsi="Arial" w:cs="Arial"/>
          <w:sz w:val="22"/>
          <w:szCs w:val="22"/>
        </w:rPr>
        <w:t>tação deverão ser enviados ao Pregoeiro</w:t>
      </w:r>
      <w:r w:rsidRPr="00656DC3">
        <w:rPr>
          <w:rFonts w:ascii="Arial" w:hAnsi="Arial" w:cs="Arial"/>
          <w:sz w:val="22"/>
          <w:szCs w:val="22"/>
        </w:rPr>
        <w:t xml:space="preserve">, até </w:t>
      </w:r>
      <w:proofErr w:type="gramStart"/>
      <w:r w:rsidR="0000704D" w:rsidRPr="00656DC3">
        <w:rPr>
          <w:rFonts w:ascii="Arial" w:hAnsi="Arial" w:cs="Arial"/>
          <w:sz w:val="22"/>
          <w:szCs w:val="22"/>
        </w:rPr>
        <w:t>3</w:t>
      </w:r>
      <w:proofErr w:type="gramEnd"/>
      <w:r w:rsidRPr="00656DC3">
        <w:rPr>
          <w:rFonts w:ascii="Arial" w:hAnsi="Arial" w:cs="Arial"/>
          <w:sz w:val="22"/>
          <w:szCs w:val="22"/>
        </w:rPr>
        <w:t xml:space="preserve"> (</w:t>
      </w:r>
      <w:r w:rsidR="0000704D" w:rsidRPr="00656DC3">
        <w:rPr>
          <w:rFonts w:ascii="Arial" w:hAnsi="Arial" w:cs="Arial"/>
          <w:sz w:val="22"/>
          <w:szCs w:val="22"/>
        </w:rPr>
        <w:t>três</w:t>
      </w:r>
      <w:r w:rsidRPr="00656DC3">
        <w:rPr>
          <w:rFonts w:ascii="Arial" w:hAnsi="Arial" w:cs="Arial"/>
          <w:sz w:val="22"/>
          <w:szCs w:val="22"/>
        </w:rPr>
        <w:t xml:space="preserve">) dias úteis anteriores à data-limite fixada para o recebimento das propostas, exclusivamente por meio eletrônico, via Internet, no endereço </w:t>
      </w:r>
      <w:r w:rsidRPr="00656DC3">
        <w:rPr>
          <w:rFonts w:ascii="Arial" w:hAnsi="Arial" w:cs="Arial"/>
          <w:sz w:val="22"/>
          <w:szCs w:val="22"/>
          <w:u w:val="single"/>
        </w:rPr>
        <w:t>licitac</w:t>
      </w:r>
      <w:r w:rsidR="00FF7309" w:rsidRPr="00656DC3">
        <w:rPr>
          <w:rFonts w:ascii="Arial" w:hAnsi="Arial" w:cs="Arial"/>
          <w:sz w:val="22"/>
          <w:szCs w:val="22"/>
          <w:u w:val="single"/>
        </w:rPr>
        <w:t>ao</w:t>
      </w:r>
      <w:r w:rsidRPr="00656DC3">
        <w:rPr>
          <w:rFonts w:ascii="Arial" w:hAnsi="Arial" w:cs="Arial"/>
          <w:sz w:val="22"/>
          <w:szCs w:val="22"/>
          <w:u w:val="single"/>
        </w:rPr>
        <w:t>@ipa.br</w:t>
      </w:r>
      <w:r w:rsidR="00B845B0" w:rsidRPr="00656DC3">
        <w:rPr>
          <w:rFonts w:ascii="Arial" w:hAnsi="Arial" w:cs="Arial"/>
          <w:sz w:val="22"/>
          <w:szCs w:val="22"/>
        </w:rPr>
        <w:t xml:space="preserve"> e </w:t>
      </w:r>
      <w:hyperlink r:id="rId13" w:history="1">
        <w:r w:rsidR="00695367" w:rsidRPr="00656DC3">
          <w:rPr>
            <w:rStyle w:val="Hyperlink"/>
            <w:rFonts w:ascii="Arial" w:hAnsi="Arial" w:cs="Arial"/>
            <w:color w:val="auto"/>
            <w:sz w:val="22"/>
            <w:szCs w:val="22"/>
          </w:rPr>
          <w:t>evandi.alves@ipa.br</w:t>
        </w:r>
      </w:hyperlink>
      <w:r w:rsidR="00B845B0" w:rsidRPr="00656DC3">
        <w:rPr>
          <w:rFonts w:ascii="Arial" w:hAnsi="Arial" w:cs="Arial"/>
          <w:sz w:val="22"/>
          <w:szCs w:val="22"/>
        </w:rPr>
        <w:t>.</w:t>
      </w:r>
    </w:p>
    <w:p w:rsidR="00695367" w:rsidRPr="00656DC3" w:rsidRDefault="00695367" w:rsidP="00695367">
      <w:pPr>
        <w:ind w:right="-284"/>
        <w:jc w:val="both"/>
        <w:rPr>
          <w:rFonts w:ascii="Arial" w:eastAsiaTheme="minorEastAsia" w:hAnsi="Arial" w:cs="Arial"/>
          <w:sz w:val="22"/>
          <w:szCs w:val="22"/>
          <w:u w:val="single"/>
          <w:lang w:val="pt-PT" w:eastAsia="pt-PT"/>
        </w:rPr>
      </w:pPr>
    </w:p>
    <w:p w:rsidR="00ED4106" w:rsidRPr="00656DC3" w:rsidRDefault="00ED4106"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As respostas serão enviadas por comunicado do Sistema e disponibilizadas neste até a data marcada para a sessão de abertura do certame.</w:t>
      </w:r>
    </w:p>
    <w:p w:rsidR="00695367" w:rsidRPr="00656DC3" w:rsidRDefault="00695367" w:rsidP="00695367">
      <w:pPr>
        <w:ind w:left="710" w:right="-284"/>
        <w:jc w:val="both"/>
        <w:rPr>
          <w:rFonts w:ascii="Arial" w:eastAsiaTheme="minorEastAsia" w:hAnsi="Arial" w:cs="Arial"/>
          <w:sz w:val="22"/>
          <w:szCs w:val="22"/>
          <w:u w:val="single"/>
          <w:lang w:val="pt-PT" w:eastAsia="pt-PT"/>
        </w:rPr>
      </w:pPr>
    </w:p>
    <w:p w:rsidR="00ED4106" w:rsidRPr="00656DC3" w:rsidRDefault="00ED4106"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A Co</w:t>
      </w:r>
      <w:r w:rsidR="00284781" w:rsidRPr="00656DC3">
        <w:rPr>
          <w:rFonts w:ascii="Arial" w:hAnsi="Arial" w:cs="Arial"/>
          <w:bCs/>
          <w:sz w:val="22"/>
          <w:szCs w:val="22"/>
        </w:rPr>
        <w:t>missão de Licitação/Pregoeiro</w:t>
      </w:r>
      <w:r w:rsidRPr="00656DC3">
        <w:rPr>
          <w:rFonts w:ascii="Arial" w:hAnsi="Arial" w:cs="Arial"/>
          <w:bCs/>
          <w:sz w:val="22"/>
          <w:szCs w:val="22"/>
        </w:rPr>
        <w:t xml:space="preserve"> não se responsabilizará por informações que não lhe forem entregues ou que forem apresentadas em desacordo com este item</w:t>
      </w:r>
      <w:r w:rsidR="00C25075" w:rsidRPr="00656DC3">
        <w:rPr>
          <w:rFonts w:ascii="Arial" w:hAnsi="Arial" w:cs="Arial"/>
          <w:bCs/>
          <w:sz w:val="22"/>
          <w:szCs w:val="22"/>
        </w:rPr>
        <w:t xml:space="preserve"> e o item 1</w:t>
      </w:r>
      <w:r w:rsidR="00ED0600" w:rsidRPr="00656DC3">
        <w:rPr>
          <w:rFonts w:ascii="Arial" w:hAnsi="Arial" w:cs="Arial"/>
          <w:bCs/>
          <w:sz w:val="22"/>
          <w:szCs w:val="22"/>
        </w:rPr>
        <w:t>3</w:t>
      </w:r>
      <w:r w:rsidR="00C25075" w:rsidRPr="00656DC3">
        <w:rPr>
          <w:rFonts w:ascii="Arial" w:hAnsi="Arial" w:cs="Arial"/>
          <w:bCs/>
          <w:sz w:val="22"/>
          <w:szCs w:val="22"/>
        </w:rPr>
        <w:t xml:space="preserve"> deste Edital</w:t>
      </w:r>
      <w:r w:rsidRPr="00656DC3">
        <w:rPr>
          <w:rFonts w:ascii="Arial" w:hAnsi="Arial" w:cs="Arial"/>
          <w:bCs/>
          <w:sz w:val="22"/>
          <w:szCs w:val="22"/>
        </w:rPr>
        <w:t>.</w:t>
      </w:r>
    </w:p>
    <w:p w:rsidR="00695367" w:rsidRPr="00656DC3" w:rsidRDefault="00695367" w:rsidP="00695367">
      <w:pPr>
        <w:pStyle w:val="PargrafodaLista"/>
        <w:rPr>
          <w:rFonts w:ascii="Arial" w:eastAsiaTheme="minorEastAsia" w:hAnsi="Arial" w:cs="Arial"/>
          <w:sz w:val="22"/>
          <w:szCs w:val="22"/>
          <w:u w:val="single"/>
          <w:lang w:val="pt-PT" w:eastAsia="pt-PT"/>
        </w:rPr>
      </w:pPr>
    </w:p>
    <w:p w:rsidR="00ED4106" w:rsidRPr="00656DC3" w:rsidRDefault="00ED4106"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Durante a realização d</w:t>
      </w:r>
      <w:r w:rsidR="00FE2D79" w:rsidRPr="00656DC3">
        <w:rPr>
          <w:rFonts w:ascii="Arial" w:hAnsi="Arial" w:cs="Arial"/>
          <w:bCs/>
          <w:sz w:val="22"/>
          <w:szCs w:val="22"/>
        </w:rPr>
        <w:t>a</w:t>
      </w:r>
      <w:r w:rsidRPr="00656DC3">
        <w:rPr>
          <w:rFonts w:ascii="Arial" w:hAnsi="Arial" w:cs="Arial"/>
          <w:bCs/>
          <w:sz w:val="22"/>
          <w:szCs w:val="22"/>
        </w:rPr>
        <w:t xml:space="preserve"> </w:t>
      </w:r>
      <w:r w:rsidR="00FE2D79" w:rsidRPr="00656DC3">
        <w:rPr>
          <w:rFonts w:ascii="Arial" w:hAnsi="Arial" w:cs="Arial"/>
          <w:bCs/>
          <w:sz w:val="22"/>
          <w:szCs w:val="22"/>
        </w:rPr>
        <w:t>Licitação</w:t>
      </w:r>
      <w:r w:rsidRPr="00656DC3">
        <w:rPr>
          <w:rFonts w:ascii="Arial" w:hAnsi="Arial" w:cs="Arial"/>
          <w:bCs/>
          <w:sz w:val="22"/>
          <w:szCs w:val="22"/>
        </w:rPr>
        <w:t xml:space="preserve">, a comunicação com </w:t>
      </w:r>
      <w:proofErr w:type="gramStart"/>
      <w:r w:rsidRPr="00656DC3">
        <w:rPr>
          <w:rFonts w:ascii="Arial" w:hAnsi="Arial" w:cs="Arial"/>
          <w:bCs/>
          <w:sz w:val="22"/>
          <w:szCs w:val="22"/>
        </w:rPr>
        <w:t>o(</w:t>
      </w:r>
      <w:proofErr w:type="gramEnd"/>
      <w:r w:rsidRPr="00656DC3">
        <w:rPr>
          <w:rFonts w:ascii="Arial" w:hAnsi="Arial" w:cs="Arial"/>
          <w:bCs/>
          <w:sz w:val="22"/>
          <w:szCs w:val="22"/>
        </w:rPr>
        <w:t xml:space="preserve">a) Pregoeiro(a) dar-se-á exclusivamente por meio do endereço eletrônico indicado no preâmbulo deste Edital e/ou via chat do sistema eletrônico </w:t>
      </w:r>
      <w:proofErr w:type="spellStart"/>
      <w:r w:rsidR="00C25075" w:rsidRPr="00656DC3">
        <w:rPr>
          <w:rFonts w:ascii="Arial" w:hAnsi="Arial" w:cs="Arial"/>
          <w:bCs/>
          <w:sz w:val="22"/>
          <w:szCs w:val="22"/>
        </w:rPr>
        <w:t>Licitacoes-e</w:t>
      </w:r>
      <w:proofErr w:type="spellEnd"/>
      <w:r w:rsidRPr="00656DC3">
        <w:rPr>
          <w:rFonts w:ascii="Arial" w:hAnsi="Arial" w:cs="Arial"/>
          <w:bCs/>
          <w:sz w:val="22"/>
          <w:szCs w:val="22"/>
        </w:rPr>
        <w:t>, quando for o caso e o momento oportuno.</w:t>
      </w:r>
    </w:p>
    <w:p w:rsidR="00695367" w:rsidRPr="00656DC3" w:rsidRDefault="00695367" w:rsidP="00695367">
      <w:pPr>
        <w:pStyle w:val="PargrafodaLista"/>
        <w:rPr>
          <w:rFonts w:ascii="Arial" w:eastAsiaTheme="minorEastAsia" w:hAnsi="Arial" w:cs="Arial"/>
          <w:sz w:val="22"/>
          <w:szCs w:val="22"/>
          <w:u w:val="single"/>
          <w:lang w:val="pt-PT" w:eastAsia="pt-PT"/>
        </w:rPr>
      </w:pPr>
    </w:p>
    <w:p w:rsidR="00ED4106" w:rsidRPr="00656DC3" w:rsidRDefault="00ED4106"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Todo e qualquer esclarecimento pertinente a est</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será sanado exclusivamente por meio de endereço eletrônico, nos termos do</w:t>
      </w:r>
      <w:r w:rsidR="00C25075" w:rsidRPr="00656DC3">
        <w:rPr>
          <w:rFonts w:ascii="Arial" w:hAnsi="Arial" w:cs="Arial"/>
          <w:sz w:val="22"/>
          <w:szCs w:val="22"/>
        </w:rPr>
        <w:t>s</w:t>
      </w:r>
      <w:r w:rsidRPr="00656DC3">
        <w:rPr>
          <w:rFonts w:ascii="Arial" w:hAnsi="Arial" w:cs="Arial"/>
          <w:sz w:val="22"/>
          <w:szCs w:val="22"/>
        </w:rPr>
        <w:t xml:space="preserve"> ite</w:t>
      </w:r>
      <w:r w:rsidR="00C25075" w:rsidRPr="00656DC3">
        <w:rPr>
          <w:rFonts w:ascii="Arial" w:hAnsi="Arial" w:cs="Arial"/>
          <w:sz w:val="22"/>
          <w:szCs w:val="22"/>
        </w:rPr>
        <w:t>ns</w:t>
      </w:r>
      <w:r w:rsidRPr="00656DC3">
        <w:rPr>
          <w:rFonts w:ascii="Arial" w:hAnsi="Arial" w:cs="Arial"/>
          <w:sz w:val="22"/>
          <w:szCs w:val="22"/>
        </w:rPr>
        <w:t xml:space="preserve"> </w:t>
      </w:r>
      <w:r w:rsidR="00ED0600" w:rsidRPr="00656DC3">
        <w:rPr>
          <w:rFonts w:ascii="Arial" w:hAnsi="Arial" w:cs="Arial"/>
          <w:sz w:val="22"/>
          <w:szCs w:val="22"/>
        </w:rPr>
        <w:t>2</w:t>
      </w:r>
      <w:r w:rsidR="00785FAA" w:rsidRPr="00656DC3">
        <w:rPr>
          <w:rFonts w:ascii="Arial" w:hAnsi="Arial" w:cs="Arial"/>
          <w:sz w:val="22"/>
          <w:szCs w:val="22"/>
        </w:rPr>
        <w:t>2</w:t>
      </w:r>
      <w:r w:rsidRPr="00656DC3">
        <w:rPr>
          <w:rFonts w:ascii="Arial" w:hAnsi="Arial" w:cs="Arial"/>
          <w:sz w:val="22"/>
          <w:szCs w:val="22"/>
        </w:rPr>
        <w:t>.1</w:t>
      </w:r>
      <w:r w:rsidR="00ED0600" w:rsidRPr="00656DC3">
        <w:rPr>
          <w:rFonts w:ascii="Arial" w:hAnsi="Arial" w:cs="Arial"/>
          <w:sz w:val="22"/>
          <w:szCs w:val="22"/>
        </w:rPr>
        <w:t>0</w:t>
      </w:r>
      <w:r w:rsidRPr="00656DC3">
        <w:rPr>
          <w:rFonts w:ascii="Arial" w:hAnsi="Arial" w:cs="Arial"/>
          <w:sz w:val="22"/>
          <w:szCs w:val="22"/>
        </w:rPr>
        <w:t xml:space="preserve">.3 </w:t>
      </w:r>
      <w:r w:rsidR="00C25075" w:rsidRPr="00656DC3">
        <w:rPr>
          <w:rFonts w:ascii="Arial" w:hAnsi="Arial" w:cs="Arial"/>
          <w:sz w:val="22"/>
          <w:szCs w:val="22"/>
        </w:rPr>
        <w:t xml:space="preserve">e </w:t>
      </w:r>
      <w:r w:rsidR="00F91DC8" w:rsidRPr="00656DC3">
        <w:rPr>
          <w:rFonts w:ascii="Arial" w:hAnsi="Arial" w:cs="Arial"/>
          <w:sz w:val="22"/>
          <w:szCs w:val="22"/>
        </w:rPr>
        <w:t>8.</w:t>
      </w:r>
      <w:r w:rsidR="00ED0600" w:rsidRPr="00656DC3">
        <w:rPr>
          <w:rFonts w:ascii="Arial" w:hAnsi="Arial" w:cs="Arial"/>
          <w:sz w:val="22"/>
          <w:szCs w:val="22"/>
        </w:rPr>
        <w:t>8</w:t>
      </w:r>
      <w:r w:rsidR="00C25075" w:rsidRPr="00656DC3">
        <w:rPr>
          <w:rFonts w:ascii="Arial" w:hAnsi="Arial" w:cs="Arial"/>
          <w:sz w:val="22"/>
          <w:szCs w:val="22"/>
        </w:rPr>
        <w:t xml:space="preserve"> </w:t>
      </w:r>
      <w:r w:rsidRPr="00656DC3">
        <w:rPr>
          <w:rFonts w:ascii="Arial" w:hAnsi="Arial" w:cs="Arial"/>
          <w:sz w:val="22"/>
          <w:szCs w:val="22"/>
        </w:rPr>
        <w:t>deste Edital. Nenhum esclarecimento a respeito d</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Licitação</w:t>
      </w:r>
      <w:r w:rsidRPr="00656DC3">
        <w:rPr>
          <w:rFonts w:ascii="Arial" w:hAnsi="Arial" w:cs="Arial"/>
          <w:sz w:val="22"/>
          <w:szCs w:val="22"/>
        </w:rPr>
        <w:t xml:space="preserve"> será prestado por telefone. O pregoeiro somente solicitará o envio de documentos de maneira diversa à supracitada nos casos de comprovada inviabilidade ou dificuldade de envio ou recebimento da documentação pelo endereço eletrônico indicado neste Edital e/ou pelo sistema eletrônico </w:t>
      </w:r>
      <w:proofErr w:type="spellStart"/>
      <w:r w:rsidR="00C4019D" w:rsidRPr="00656DC3">
        <w:rPr>
          <w:rFonts w:ascii="Arial" w:hAnsi="Arial" w:cs="Arial"/>
          <w:sz w:val="22"/>
          <w:szCs w:val="22"/>
        </w:rPr>
        <w:t>Licitacoes-e</w:t>
      </w:r>
      <w:proofErr w:type="spellEnd"/>
      <w:r w:rsidRPr="00656DC3">
        <w:rPr>
          <w:rFonts w:ascii="Arial" w:hAnsi="Arial" w:cs="Arial"/>
          <w:sz w:val="22"/>
          <w:szCs w:val="22"/>
        </w:rPr>
        <w:t>.</w:t>
      </w:r>
    </w:p>
    <w:p w:rsidR="00695367" w:rsidRPr="00656DC3" w:rsidRDefault="00695367" w:rsidP="00695367">
      <w:pPr>
        <w:ind w:right="-284"/>
        <w:jc w:val="both"/>
        <w:rPr>
          <w:rFonts w:ascii="Arial" w:eastAsiaTheme="minorEastAsia" w:hAnsi="Arial" w:cs="Arial"/>
          <w:sz w:val="22"/>
          <w:szCs w:val="22"/>
          <w:u w:val="single"/>
          <w:lang w:val="pt-PT" w:eastAsia="pt-PT"/>
        </w:rPr>
      </w:pPr>
    </w:p>
    <w:p w:rsidR="00695367" w:rsidRPr="00656DC3" w:rsidRDefault="00C909CB"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bCs/>
          <w:sz w:val="22"/>
          <w:szCs w:val="22"/>
        </w:rPr>
        <w:t>O pregoeiro</w:t>
      </w:r>
      <w:r w:rsidR="00ED4106" w:rsidRPr="00656DC3">
        <w:rPr>
          <w:rFonts w:ascii="Arial" w:hAnsi="Arial" w:cs="Arial"/>
          <w:bCs/>
          <w:sz w:val="22"/>
          <w:szCs w:val="22"/>
        </w:rPr>
        <w:t xml:space="preserve"> somente solicitará o envio de documentos de maneira diversa à supracitada nos casos de comprovada inviabilidade ou dificuldade de envio ou recebimento da documentação pelo endereço eletrônico indicado neste Edital e/ou pelo sistema eletrônico </w:t>
      </w:r>
      <w:proofErr w:type="spellStart"/>
      <w:r w:rsidR="00C4019D" w:rsidRPr="00656DC3">
        <w:rPr>
          <w:rFonts w:ascii="Arial" w:hAnsi="Arial" w:cs="Arial"/>
          <w:bCs/>
          <w:sz w:val="22"/>
          <w:szCs w:val="22"/>
        </w:rPr>
        <w:t>Licitacoes-e</w:t>
      </w:r>
      <w:proofErr w:type="spellEnd"/>
    </w:p>
    <w:p w:rsidR="00ED4106" w:rsidRPr="00656DC3" w:rsidRDefault="00ED4106" w:rsidP="00695367">
      <w:pPr>
        <w:ind w:right="-284"/>
        <w:jc w:val="both"/>
        <w:rPr>
          <w:rFonts w:ascii="Arial" w:eastAsiaTheme="minorEastAsia" w:hAnsi="Arial" w:cs="Arial"/>
          <w:sz w:val="22"/>
          <w:szCs w:val="22"/>
          <w:u w:val="single"/>
          <w:lang w:val="pt-PT" w:eastAsia="pt-PT"/>
        </w:rPr>
      </w:pPr>
      <w:r w:rsidRPr="00656DC3">
        <w:rPr>
          <w:rFonts w:ascii="Arial" w:hAnsi="Arial" w:cs="Arial"/>
          <w:bCs/>
          <w:sz w:val="22"/>
          <w:szCs w:val="22"/>
        </w:rPr>
        <w:t>.</w:t>
      </w:r>
    </w:p>
    <w:p w:rsidR="00ED4106" w:rsidRPr="00656DC3" w:rsidRDefault="00ED4106" w:rsidP="00F0137E">
      <w:pPr>
        <w:numPr>
          <w:ilvl w:val="2"/>
          <w:numId w:val="41"/>
        </w:numPr>
        <w:ind w:left="709" w:right="-284" w:firstLine="1"/>
        <w:jc w:val="both"/>
        <w:rPr>
          <w:rFonts w:ascii="Arial" w:eastAsiaTheme="minorEastAsia" w:hAnsi="Arial" w:cs="Arial"/>
          <w:sz w:val="22"/>
          <w:szCs w:val="22"/>
          <w:u w:val="single"/>
          <w:lang w:val="pt-PT" w:eastAsia="pt-PT"/>
        </w:rPr>
      </w:pPr>
      <w:r w:rsidRPr="00656DC3">
        <w:rPr>
          <w:rFonts w:ascii="Arial" w:hAnsi="Arial" w:cs="Arial"/>
          <w:sz w:val="22"/>
          <w:szCs w:val="22"/>
        </w:rPr>
        <w:t>Não serão considerados os documentos enviados por m</w:t>
      </w:r>
      <w:r w:rsidR="00C909CB" w:rsidRPr="00656DC3">
        <w:rPr>
          <w:rFonts w:ascii="Arial" w:hAnsi="Arial" w:cs="Arial"/>
          <w:sz w:val="22"/>
          <w:szCs w:val="22"/>
        </w:rPr>
        <w:t>eio diverso ao solicitado pelo Pregoeiro</w:t>
      </w:r>
      <w:r w:rsidRPr="00656DC3">
        <w:rPr>
          <w:rFonts w:ascii="Arial" w:hAnsi="Arial" w:cs="Arial"/>
          <w:sz w:val="22"/>
          <w:szCs w:val="22"/>
        </w:rPr>
        <w:t>.</w:t>
      </w:r>
    </w:p>
    <w:p w:rsidR="00695367" w:rsidRPr="00656DC3" w:rsidRDefault="00695367" w:rsidP="00695367">
      <w:pPr>
        <w:ind w:left="710" w:right="-284"/>
        <w:jc w:val="both"/>
        <w:rPr>
          <w:rFonts w:ascii="Arial" w:eastAsiaTheme="minorEastAsia" w:hAnsi="Arial" w:cs="Arial"/>
          <w:sz w:val="22"/>
          <w:szCs w:val="22"/>
          <w:u w:val="single"/>
          <w:lang w:val="pt-PT" w:eastAsia="pt-PT"/>
        </w:rPr>
      </w:pPr>
    </w:p>
    <w:p w:rsidR="001F2288" w:rsidRPr="00656DC3" w:rsidRDefault="00ED4106" w:rsidP="00F0137E">
      <w:pPr>
        <w:numPr>
          <w:ilvl w:val="1"/>
          <w:numId w:val="41"/>
        </w:numPr>
        <w:ind w:left="0" w:right="-284" w:firstLine="0"/>
        <w:jc w:val="both"/>
        <w:rPr>
          <w:rFonts w:ascii="Arial" w:eastAsiaTheme="minorEastAsia" w:hAnsi="Arial" w:cs="Arial"/>
          <w:sz w:val="22"/>
          <w:szCs w:val="22"/>
          <w:u w:val="single"/>
          <w:lang w:val="pt-PT" w:eastAsia="pt-PT"/>
        </w:rPr>
      </w:pPr>
      <w:r w:rsidRPr="00656DC3">
        <w:rPr>
          <w:rFonts w:ascii="Arial" w:hAnsi="Arial" w:cs="Arial"/>
          <w:bCs/>
          <w:sz w:val="22"/>
          <w:szCs w:val="22"/>
        </w:rPr>
        <w:t xml:space="preserve">As solicitações de cópia(s) de quaisquer documentos do processo deverão ser apresentadas por escrito, diretamente à Comissão de Licitação ou ao Pregoeiro, com antecedência mínima de 24 (vinte e quatro) horas para a sua </w:t>
      </w:r>
      <w:r w:rsidR="00AD5956" w:rsidRPr="00656DC3">
        <w:rPr>
          <w:rFonts w:ascii="Arial" w:hAnsi="Arial" w:cs="Arial"/>
          <w:bCs/>
          <w:sz w:val="22"/>
          <w:szCs w:val="22"/>
        </w:rPr>
        <w:t xml:space="preserve">cópia, </w:t>
      </w:r>
      <w:r w:rsidRPr="00656DC3">
        <w:rPr>
          <w:rFonts w:ascii="Arial" w:hAnsi="Arial" w:cs="Arial"/>
          <w:bCs/>
          <w:sz w:val="22"/>
          <w:szCs w:val="22"/>
        </w:rPr>
        <w:t>nos termos da lei que rege as licitações.</w:t>
      </w:r>
    </w:p>
    <w:p w:rsidR="00695367" w:rsidRPr="00656DC3" w:rsidRDefault="00695367" w:rsidP="00695367">
      <w:pPr>
        <w:ind w:right="-284"/>
        <w:jc w:val="both"/>
        <w:rPr>
          <w:rFonts w:ascii="Arial" w:eastAsiaTheme="minorEastAsia" w:hAnsi="Arial" w:cs="Arial"/>
          <w:sz w:val="22"/>
          <w:szCs w:val="22"/>
          <w:u w:val="single"/>
          <w:lang w:val="pt-PT" w:eastAsia="pt-PT"/>
        </w:rPr>
      </w:pPr>
    </w:p>
    <w:p w:rsidR="00ED4106" w:rsidRPr="00656DC3" w:rsidRDefault="00ED4106" w:rsidP="00F0137E">
      <w:pPr>
        <w:numPr>
          <w:ilvl w:val="1"/>
          <w:numId w:val="41"/>
        </w:numPr>
        <w:ind w:left="0" w:right="-284" w:firstLine="0"/>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As questões decorrentes do presente instrumento, que não possam ser dirimidas administrativamente, serão processadas e julgadas na Vara da Fazenda Pública Estadual, no Foro da cidade de Recife – PE, com exclusão de qualquer outro, por mais privilegiado que seja.</w:t>
      </w:r>
    </w:p>
    <w:p w:rsidR="00ED4106" w:rsidRPr="00656DC3" w:rsidRDefault="00ED4106" w:rsidP="00241C30">
      <w:pPr>
        <w:ind w:right="-284"/>
        <w:jc w:val="center"/>
        <w:rPr>
          <w:rFonts w:ascii="Arial" w:hAnsi="Arial" w:cs="Arial"/>
          <w:sz w:val="22"/>
          <w:szCs w:val="22"/>
        </w:rPr>
      </w:pPr>
    </w:p>
    <w:p w:rsidR="00695367" w:rsidRPr="00656DC3" w:rsidRDefault="00695367" w:rsidP="00241C30">
      <w:pPr>
        <w:ind w:right="-284"/>
        <w:jc w:val="center"/>
        <w:rPr>
          <w:rFonts w:ascii="Arial" w:hAnsi="Arial" w:cs="Arial"/>
          <w:sz w:val="22"/>
          <w:szCs w:val="22"/>
        </w:rPr>
      </w:pPr>
    </w:p>
    <w:p w:rsidR="00274206" w:rsidRPr="00656DC3" w:rsidRDefault="00274206" w:rsidP="00241C30">
      <w:pPr>
        <w:ind w:right="-284"/>
        <w:jc w:val="center"/>
        <w:rPr>
          <w:rFonts w:ascii="Arial" w:hAnsi="Arial" w:cs="Arial"/>
          <w:sz w:val="22"/>
          <w:szCs w:val="22"/>
        </w:rPr>
      </w:pPr>
      <w:r w:rsidRPr="00656DC3">
        <w:rPr>
          <w:rFonts w:ascii="Arial" w:hAnsi="Arial" w:cs="Arial"/>
          <w:sz w:val="22"/>
          <w:szCs w:val="22"/>
        </w:rPr>
        <w:t xml:space="preserve">Recife, </w:t>
      </w:r>
      <w:r w:rsidR="006F4362" w:rsidRPr="00656DC3">
        <w:rPr>
          <w:rFonts w:ascii="Arial" w:hAnsi="Arial" w:cs="Arial"/>
          <w:sz w:val="22"/>
          <w:szCs w:val="22"/>
        </w:rPr>
        <w:t>29</w:t>
      </w:r>
      <w:r w:rsidR="00E157A1" w:rsidRPr="00656DC3">
        <w:rPr>
          <w:rFonts w:ascii="Arial" w:hAnsi="Arial" w:cs="Arial"/>
          <w:sz w:val="22"/>
          <w:szCs w:val="22"/>
        </w:rPr>
        <w:t xml:space="preserve"> </w:t>
      </w:r>
      <w:r w:rsidRPr="00656DC3">
        <w:rPr>
          <w:rFonts w:ascii="Arial" w:hAnsi="Arial" w:cs="Arial"/>
          <w:sz w:val="22"/>
          <w:szCs w:val="22"/>
        </w:rPr>
        <w:t xml:space="preserve">de </w:t>
      </w:r>
      <w:r w:rsidR="006F4362" w:rsidRPr="00656DC3">
        <w:rPr>
          <w:rFonts w:ascii="Arial" w:hAnsi="Arial" w:cs="Arial"/>
          <w:sz w:val="22"/>
          <w:szCs w:val="22"/>
        </w:rPr>
        <w:t>agosto</w:t>
      </w:r>
      <w:r w:rsidR="004937C0" w:rsidRPr="00656DC3">
        <w:rPr>
          <w:rFonts w:ascii="Arial" w:hAnsi="Arial" w:cs="Arial"/>
          <w:sz w:val="22"/>
          <w:szCs w:val="22"/>
        </w:rPr>
        <w:t xml:space="preserve"> de 201</w:t>
      </w:r>
      <w:r w:rsidR="00404BD7" w:rsidRPr="00656DC3">
        <w:rPr>
          <w:rFonts w:ascii="Arial" w:hAnsi="Arial" w:cs="Arial"/>
          <w:sz w:val="22"/>
          <w:szCs w:val="22"/>
        </w:rPr>
        <w:t>9</w:t>
      </w:r>
      <w:r w:rsidRPr="00656DC3">
        <w:rPr>
          <w:rFonts w:ascii="Arial" w:hAnsi="Arial" w:cs="Arial"/>
          <w:sz w:val="22"/>
          <w:szCs w:val="22"/>
        </w:rPr>
        <w:t>.</w:t>
      </w:r>
    </w:p>
    <w:p w:rsidR="007350CE" w:rsidRPr="00656DC3" w:rsidRDefault="007350CE" w:rsidP="00241C30">
      <w:pPr>
        <w:ind w:right="-284"/>
        <w:jc w:val="center"/>
        <w:rPr>
          <w:rFonts w:ascii="Arial" w:hAnsi="Arial" w:cs="Arial"/>
          <w:sz w:val="22"/>
          <w:szCs w:val="22"/>
        </w:rPr>
      </w:pPr>
    </w:p>
    <w:p w:rsidR="00695367" w:rsidRPr="00656DC3" w:rsidRDefault="00695367" w:rsidP="00241C30">
      <w:pPr>
        <w:ind w:right="-284"/>
        <w:jc w:val="center"/>
        <w:rPr>
          <w:rFonts w:ascii="Arial" w:hAnsi="Arial" w:cs="Arial"/>
          <w:sz w:val="22"/>
          <w:szCs w:val="22"/>
        </w:rPr>
      </w:pPr>
    </w:p>
    <w:p w:rsidR="00274206" w:rsidRPr="00656DC3" w:rsidRDefault="002D37CE" w:rsidP="00241C30">
      <w:pPr>
        <w:ind w:right="-284"/>
        <w:jc w:val="center"/>
        <w:rPr>
          <w:rFonts w:ascii="Arial" w:hAnsi="Arial" w:cs="Arial"/>
          <w:sz w:val="22"/>
          <w:szCs w:val="22"/>
        </w:rPr>
      </w:pPr>
      <w:r w:rsidRPr="00656DC3">
        <w:rPr>
          <w:rFonts w:ascii="Arial" w:hAnsi="Arial" w:cs="Arial"/>
          <w:sz w:val="22"/>
          <w:szCs w:val="22"/>
        </w:rPr>
        <w:t>Evandi Alves do Nascimento</w:t>
      </w:r>
    </w:p>
    <w:p w:rsidR="00312E90" w:rsidRPr="00656DC3" w:rsidRDefault="003D5CD2" w:rsidP="00241C30">
      <w:pPr>
        <w:ind w:right="-284"/>
        <w:jc w:val="center"/>
        <w:rPr>
          <w:rFonts w:ascii="Arial" w:hAnsi="Arial" w:cs="Arial"/>
          <w:sz w:val="22"/>
          <w:szCs w:val="22"/>
        </w:rPr>
        <w:sectPr w:rsidR="00312E90" w:rsidRPr="00656DC3" w:rsidSect="00CC3CD5">
          <w:headerReference w:type="default" r:id="rId14"/>
          <w:headerReference w:type="first" r:id="rId15"/>
          <w:footerReference w:type="first" r:id="rId16"/>
          <w:pgSz w:w="11907" w:h="16840" w:code="9"/>
          <w:pgMar w:top="1701" w:right="1134" w:bottom="964" w:left="1701" w:header="794" w:footer="737" w:gutter="0"/>
          <w:paperSrc w:first="15" w:other="15"/>
          <w:cols w:space="720"/>
          <w:titlePg/>
          <w:docGrid w:linePitch="272"/>
        </w:sectPr>
      </w:pPr>
      <w:r w:rsidRPr="00656DC3">
        <w:rPr>
          <w:rFonts w:ascii="Arial" w:hAnsi="Arial" w:cs="Arial"/>
          <w:sz w:val="22"/>
          <w:szCs w:val="22"/>
        </w:rPr>
        <w:t>Presidente/</w:t>
      </w:r>
      <w:r w:rsidR="00AB36EC" w:rsidRPr="00656DC3">
        <w:rPr>
          <w:rFonts w:ascii="Arial" w:hAnsi="Arial" w:cs="Arial"/>
          <w:sz w:val="22"/>
          <w:szCs w:val="22"/>
        </w:rPr>
        <w:t>Pregoeir</w:t>
      </w:r>
      <w:r w:rsidR="00404BD7" w:rsidRPr="00656DC3">
        <w:rPr>
          <w:rFonts w:ascii="Arial" w:hAnsi="Arial" w:cs="Arial"/>
          <w:sz w:val="22"/>
          <w:szCs w:val="22"/>
        </w:rPr>
        <w:t>o</w:t>
      </w:r>
      <w:r w:rsidR="00EC1DD7" w:rsidRPr="00656DC3">
        <w:rPr>
          <w:rFonts w:ascii="Arial" w:hAnsi="Arial" w:cs="Arial"/>
          <w:sz w:val="22"/>
          <w:szCs w:val="22"/>
        </w:rPr>
        <w:t xml:space="preserve"> da CPL-</w:t>
      </w:r>
      <w:r w:rsidR="00404BD7" w:rsidRPr="00656DC3">
        <w:rPr>
          <w:rFonts w:ascii="Arial" w:hAnsi="Arial" w:cs="Arial"/>
          <w:sz w:val="22"/>
          <w:szCs w:val="22"/>
        </w:rPr>
        <w:t>I</w:t>
      </w:r>
    </w:p>
    <w:p w:rsidR="00664BB0" w:rsidRPr="007235AB" w:rsidRDefault="00664BB0" w:rsidP="00664BB0">
      <w:pPr>
        <w:spacing w:before="120" w:after="600" w:line="271" w:lineRule="auto"/>
        <w:jc w:val="center"/>
        <w:rPr>
          <w:rFonts w:ascii="Arial" w:hAnsi="Arial" w:cs="Arial"/>
          <w:b/>
          <w:bCs/>
          <w:u w:val="single"/>
        </w:rPr>
      </w:pPr>
      <w:r w:rsidRPr="007235AB">
        <w:rPr>
          <w:rFonts w:ascii="Arial" w:hAnsi="Arial" w:cs="Arial"/>
          <w:b/>
          <w:bCs/>
          <w:u w:val="single"/>
        </w:rPr>
        <w:lastRenderedPageBreak/>
        <w:t>TERMO DE REFERÊNCIA</w:t>
      </w:r>
    </w:p>
    <w:p w:rsidR="00664BB0" w:rsidRPr="007235AB" w:rsidRDefault="00664BB0" w:rsidP="00F0137E">
      <w:pPr>
        <w:pStyle w:val="Ttulo"/>
        <w:numPr>
          <w:ilvl w:val="0"/>
          <w:numId w:val="15"/>
        </w:numPr>
        <w:tabs>
          <w:tab w:val="left" w:pos="284"/>
        </w:tabs>
        <w:spacing w:before="600" w:after="240" w:line="288" w:lineRule="auto"/>
        <w:ind w:left="0" w:firstLine="0"/>
        <w:jc w:val="both"/>
        <w:rPr>
          <w:bCs w:val="0"/>
          <w:i/>
          <w:sz w:val="20"/>
          <w:szCs w:val="20"/>
          <w:u w:val="none"/>
        </w:rPr>
      </w:pPr>
      <w:r w:rsidRPr="007235AB">
        <w:rPr>
          <w:bCs w:val="0"/>
          <w:sz w:val="20"/>
          <w:szCs w:val="20"/>
          <w:u w:val="none"/>
        </w:rPr>
        <w:t>DO OBJETO</w:t>
      </w:r>
    </w:p>
    <w:p w:rsidR="00664BB0" w:rsidRPr="00656DC3" w:rsidRDefault="00664BB0" w:rsidP="00350545">
      <w:pPr>
        <w:ind w:left="284"/>
        <w:jc w:val="both"/>
        <w:rPr>
          <w:rFonts w:asciiTheme="minorHAnsi" w:eastAsiaTheme="minorHAnsi" w:hAnsiTheme="minorHAnsi" w:cstheme="minorBidi"/>
          <w:sz w:val="22"/>
          <w:szCs w:val="22"/>
          <w:lang w:eastAsia="en-US"/>
        </w:rPr>
      </w:pPr>
      <w:r w:rsidRPr="00656DC3">
        <w:t xml:space="preserve">1.1 </w:t>
      </w:r>
      <w:r w:rsidRPr="00656DC3">
        <w:rPr>
          <w:rFonts w:asciiTheme="minorHAnsi" w:eastAsiaTheme="minorHAnsi" w:hAnsiTheme="minorHAnsi" w:cstheme="minorBidi"/>
          <w:sz w:val="22"/>
          <w:szCs w:val="22"/>
          <w:lang w:eastAsia="en-US"/>
        </w:rPr>
        <w:t xml:space="preserve">Seleção de Interessados na confecção / fornecimento de camisetas visando à efetivação de registro de preços, para atender as Unidades Familiares de Produção Agrária (UFPA), Coordenadores e Técnicos participantes do Projeto que executarão as Oficinas da Meta </w:t>
      </w:r>
      <w:proofErr w:type="gramStart"/>
      <w:r w:rsidRPr="00656DC3">
        <w:rPr>
          <w:rFonts w:asciiTheme="minorHAnsi" w:eastAsiaTheme="minorHAnsi" w:hAnsiTheme="minorHAnsi" w:cstheme="minorBidi"/>
          <w:sz w:val="22"/>
          <w:szCs w:val="22"/>
          <w:lang w:eastAsia="en-US"/>
        </w:rPr>
        <w:t>8</w:t>
      </w:r>
      <w:proofErr w:type="gramEnd"/>
      <w:r w:rsidRPr="00656DC3">
        <w:rPr>
          <w:rFonts w:asciiTheme="minorHAnsi" w:eastAsiaTheme="minorHAnsi" w:hAnsiTheme="minorHAnsi" w:cstheme="minorBidi"/>
          <w:sz w:val="22"/>
          <w:szCs w:val="22"/>
          <w:lang w:eastAsia="en-US"/>
        </w:rPr>
        <w:t>, proposta  no Plano de Trabalho do Programa Dom Helder Câmara – ANATER e o Instituto Agronômico de Pernambuco – IPA. Tudo em conformidade com as especificações técnicas constantes deste Termo de Referência.</w:t>
      </w:r>
    </w:p>
    <w:p w:rsidR="00664BB0" w:rsidRPr="00656DC3" w:rsidRDefault="00664BB0" w:rsidP="00664BB0">
      <w:pPr>
        <w:pStyle w:val="Ttulo"/>
        <w:spacing w:before="120" w:after="120" w:line="288" w:lineRule="auto"/>
        <w:ind w:left="1211"/>
        <w:jc w:val="both"/>
        <w:rPr>
          <w:b w:val="0"/>
          <w:i/>
          <w:sz w:val="6"/>
          <w:szCs w:val="6"/>
          <w:u w:val="none"/>
        </w:rPr>
      </w:pPr>
    </w:p>
    <w:p w:rsidR="003B4B3A" w:rsidRPr="00656DC3" w:rsidRDefault="003B4B3A" w:rsidP="00664BB0">
      <w:pPr>
        <w:pStyle w:val="Ttulo"/>
        <w:spacing w:before="120" w:after="120" w:line="288" w:lineRule="auto"/>
        <w:ind w:left="1211"/>
        <w:jc w:val="both"/>
        <w:rPr>
          <w:b w:val="0"/>
          <w:i/>
          <w:sz w:val="4"/>
          <w:szCs w:val="4"/>
          <w:u w:val="none"/>
        </w:rPr>
      </w:pPr>
    </w:p>
    <w:p w:rsidR="00664BB0" w:rsidRPr="007235AB" w:rsidRDefault="00664BB0" w:rsidP="00F0137E">
      <w:pPr>
        <w:pStyle w:val="Ttulo"/>
        <w:numPr>
          <w:ilvl w:val="0"/>
          <w:numId w:val="15"/>
        </w:numPr>
        <w:spacing w:before="120" w:after="120" w:line="288" w:lineRule="auto"/>
        <w:ind w:left="-142" w:firstLine="142"/>
        <w:jc w:val="both"/>
        <w:rPr>
          <w:i/>
          <w:sz w:val="20"/>
          <w:szCs w:val="20"/>
          <w:u w:val="none"/>
        </w:rPr>
      </w:pPr>
      <w:r w:rsidRPr="00656DC3">
        <w:rPr>
          <w:b w:val="0"/>
          <w:sz w:val="20"/>
          <w:szCs w:val="20"/>
          <w:u w:val="none"/>
        </w:rPr>
        <w:t xml:space="preserve"> </w:t>
      </w:r>
      <w:r w:rsidRPr="007235AB">
        <w:rPr>
          <w:sz w:val="20"/>
          <w:szCs w:val="20"/>
          <w:u w:val="none"/>
        </w:rPr>
        <w:t>JUSTIFICATIVA DA NECESSIDADE DE CONTRATAÇÃO E DE QUANTITATIVO</w:t>
      </w:r>
    </w:p>
    <w:p w:rsidR="003B4B3A" w:rsidRPr="00656DC3" w:rsidRDefault="003B4B3A" w:rsidP="003B4B3A">
      <w:pPr>
        <w:pStyle w:val="Ttulo"/>
        <w:spacing w:before="120" w:after="120" w:line="288" w:lineRule="auto"/>
        <w:jc w:val="both"/>
        <w:rPr>
          <w:b w:val="0"/>
          <w:i/>
          <w:sz w:val="4"/>
          <w:szCs w:val="4"/>
          <w:u w:val="none"/>
        </w:rPr>
      </w:pPr>
    </w:p>
    <w:p w:rsidR="003B4B3A" w:rsidRPr="00656DC3" w:rsidRDefault="00664BB0" w:rsidP="00F0137E">
      <w:pPr>
        <w:pStyle w:val="Ttulo"/>
        <w:numPr>
          <w:ilvl w:val="1"/>
          <w:numId w:val="15"/>
        </w:numPr>
        <w:tabs>
          <w:tab w:val="left" w:pos="284"/>
        </w:tabs>
        <w:spacing w:before="120" w:line="288" w:lineRule="auto"/>
        <w:ind w:left="284" w:firstLine="0"/>
        <w:jc w:val="both"/>
        <w:rPr>
          <w:b w:val="0"/>
          <w:sz w:val="20"/>
          <w:szCs w:val="20"/>
          <w:u w:val="none"/>
        </w:rPr>
      </w:pPr>
      <w:r w:rsidRPr="00656DC3">
        <w:rPr>
          <w:b w:val="0"/>
          <w:sz w:val="20"/>
          <w:szCs w:val="20"/>
          <w:u w:val="none"/>
        </w:rPr>
        <w:t>A aquisição ora pleiteada é uma estimativa baseada nas</w:t>
      </w:r>
      <w:proofErr w:type="gramStart"/>
      <w:r w:rsidRPr="00656DC3">
        <w:rPr>
          <w:b w:val="0"/>
          <w:sz w:val="20"/>
          <w:szCs w:val="20"/>
          <w:u w:val="none"/>
        </w:rPr>
        <w:t xml:space="preserve">  </w:t>
      </w:r>
      <w:proofErr w:type="gramEnd"/>
      <w:r w:rsidRPr="00656DC3">
        <w:rPr>
          <w:b w:val="0"/>
          <w:sz w:val="20"/>
          <w:szCs w:val="20"/>
          <w:u w:val="none"/>
        </w:rPr>
        <w:t>Unidades Familiares de Produção Agrária (UFPA), Coordenadores e técnicos participantes do Projeto e que executarão as Oficinas da Meta 8, proposta no Plano de Trabalho do Programa Dom Helder Câmara - ANATER e o Instituto Agronômico de Per</w:t>
      </w:r>
      <w:r w:rsidR="003B4B3A" w:rsidRPr="00656DC3">
        <w:rPr>
          <w:b w:val="0"/>
          <w:sz w:val="20"/>
          <w:szCs w:val="20"/>
          <w:u w:val="none"/>
        </w:rPr>
        <w:t>n</w:t>
      </w:r>
      <w:r w:rsidRPr="00656DC3">
        <w:rPr>
          <w:b w:val="0"/>
          <w:sz w:val="20"/>
          <w:szCs w:val="20"/>
          <w:u w:val="none"/>
        </w:rPr>
        <w:t>ambuco</w:t>
      </w:r>
      <w:r w:rsidR="003B4B3A" w:rsidRPr="00656DC3">
        <w:rPr>
          <w:b w:val="0"/>
          <w:sz w:val="20"/>
          <w:szCs w:val="20"/>
          <w:u w:val="none"/>
        </w:rPr>
        <w:t xml:space="preserve"> – </w:t>
      </w:r>
      <w:r w:rsidRPr="00656DC3">
        <w:rPr>
          <w:b w:val="0"/>
          <w:sz w:val="20"/>
          <w:szCs w:val="20"/>
          <w:u w:val="none"/>
        </w:rPr>
        <w:t>IPA.</w:t>
      </w:r>
    </w:p>
    <w:p w:rsidR="00664BB0" w:rsidRPr="00656DC3" w:rsidRDefault="00664BB0" w:rsidP="003B4B3A">
      <w:pPr>
        <w:pStyle w:val="Ttulo"/>
        <w:tabs>
          <w:tab w:val="left" w:pos="284"/>
        </w:tabs>
        <w:spacing w:before="120" w:line="288" w:lineRule="auto"/>
        <w:ind w:left="284"/>
        <w:jc w:val="both"/>
        <w:rPr>
          <w:b w:val="0"/>
          <w:sz w:val="20"/>
          <w:szCs w:val="20"/>
          <w:u w:val="none"/>
        </w:rPr>
      </w:pPr>
      <w:r w:rsidRPr="00656DC3">
        <w:rPr>
          <w:b w:val="0"/>
          <w:sz w:val="20"/>
          <w:szCs w:val="20"/>
          <w:u w:val="none"/>
        </w:rPr>
        <w:t xml:space="preserve"> </w:t>
      </w:r>
      <w:r w:rsidR="003B4B3A" w:rsidRPr="00656DC3">
        <w:rPr>
          <w:b w:val="0"/>
          <w:sz w:val="20"/>
          <w:szCs w:val="20"/>
          <w:u w:val="none"/>
        </w:rPr>
        <w:t xml:space="preserve"> </w:t>
      </w:r>
    </w:p>
    <w:p w:rsidR="00664BB0" w:rsidRPr="007235AB" w:rsidRDefault="00664BB0" w:rsidP="00F0137E">
      <w:pPr>
        <w:pStyle w:val="Ttulo"/>
        <w:numPr>
          <w:ilvl w:val="0"/>
          <w:numId w:val="15"/>
        </w:numPr>
        <w:spacing w:before="360" w:after="240" w:line="288" w:lineRule="auto"/>
        <w:ind w:left="-284" w:firstLine="284"/>
        <w:jc w:val="both"/>
        <w:rPr>
          <w:bCs w:val="0"/>
          <w:i/>
          <w:sz w:val="20"/>
          <w:szCs w:val="20"/>
          <w:u w:val="none"/>
        </w:rPr>
      </w:pPr>
      <w:r w:rsidRPr="007235AB">
        <w:rPr>
          <w:bCs w:val="0"/>
          <w:sz w:val="20"/>
          <w:szCs w:val="20"/>
          <w:u w:val="none"/>
        </w:rPr>
        <w:t>DO ÓRGÃO PARTICIPANTE / GESTOR DA ATA</w:t>
      </w:r>
    </w:p>
    <w:p w:rsidR="003B4B3A" w:rsidRPr="00656DC3" w:rsidRDefault="003B4B3A" w:rsidP="00664BB0">
      <w:pPr>
        <w:pStyle w:val="Ttulo"/>
        <w:tabs>
          <w:tab w:val="left" w:pos="284"/>
        </w:tabs>
        <w:spacing w:before="120" w:line="288" w:lineRule="auto"/>
        <w:ind w:left="360"/>
        <w:jc w:val="both"/>
        <w:rPr>
          <w:b w:val="0"/>
          <w:sz w:val="4"/>
          <w:szCs w:val="4"/>
          <w:u w:val="none"/>
        </w:rPr>
      </w:pPr>
    </w:p>
    <w:p w:rsidR="00664BB0" w:rsidRPr="00656DC3" w:rsidRDefault="00664BB0" w:rsidP="00F0137E">
      <w:pPr>
        <w:pStyle w:val="Ttulo"/>
        <w:numPr>
          <w:ilvl w:val="1"/>
          <w:numId w:val="15"/>
        </w:numPr>
        <w:tabs>
          <w:tab w:val="left" w:pos="284"/>
        </w:tabs>
        <w:spacing w:before="120" w:line="288" w:lineRule="auto"/>
        <w:jc w:val="both"/>
        <w:rPr>
          <w:b w:val="0"/>
          <w:sz w:val="20"/>
          <w:szCs w:val="20"/>
          <w:u w:val="none"/>
        </w:rPr>
      </w:pPr>
      <w:r w:rsidRPr="00656DC3">
        <w:rPr>
          <w:b w:val="0"/>
          <w:sz w:val="20"/>
          <w:szCs w:val="20"/>
          <w:u w:val="none"/>
        </w:rPr>
        <w:t>O Instituto Agronômico de Pernambuco – IPA</w:t>
      </w:r>
      <w:proofErr w:type="gramStart"/>
      <w:r w:rsidRPr="00656DC3">
        <w:rPr>
          <w:b w:val="0"/>
          <w:sz w:val="20"/>
          <w:szCs w:val="20"/>
          <w:u w:val="none"/>
        </w:rPr>
        <w:t>, será</w:t>
      </w:r>
      <w:proofErr w:type="gramEnd"/>
      <w:r w:rsidRPr="00656DC3">
        <w:rPr>
          <w:b w:val="0"/>
          <w:sz w:val="20"/>
          <w:szCs w:val="20"/>
          <w:u w:val="none"/>
        </w:rPr>
        <w:t xml:space="preserve"> o único participante deste registro de preço e gestor da ata.</w:t>
      </w:r>
    </w:p>
    <w:p w:rsidR="003B4B3A" w:rsidRPr="00656DC3" w:rsidRDefault="003B4B3A" w:rsidP="003B4B3A">
      <w:pPr>
        <w:pStyle w:val="Ttulo"/>
        <w:tabs>
          <w:tab w:val="left" w:pos="284"/>
        </w:tabs>
        <w:spacing w:before="120" w:line="288" w:lineRule="auto"/>
        <w:ind w:left="644"/>
        <w:jc w:val="both"/>
        <w:rPr>
          <w:b w:val="0"/>
          <w:sz w:val="4"/>
          <w:szCs w:val="4"/>
          <w:u w:val="none"/>
        </w:rPr>
      </w:pPr>
    </w:p>
    <w:p w:rsidR="00664BB0" w:rsidRPr="007235AB" w:rsidRDefault="00664BB0" w:rsidP="00F0137E">
      <w:pPr>
        <w:pStyle w:val="Ttulo"/>
        <w:numPr>
          <w:ilvl w:val="0"/>
          <w:numId w:val="15"/>
        </w:numPr>
        <w:spacing w:before="360" w:after="240" w:line="288" w:lineRule="auto"/>
        <w:ind w:left="-284" w:firstLine="284"/>
        <w:jc w:val="both"/>
        <w:rPr>
          <w:bCs w:val="0"/>
          <w:i/>
          <w:sz w:val="20"/>
          <w:szCs w:val="20"/>
          <w:u w:val="none"/>
        </w:rPr>
      </w:pPr>
      <w:r w:rsidRPr="007235AB">
        <w:rPr>
          <w:bCs w:val="0"/>
          <w:sz w:val="20"/>
          <w:szCs w:val="20"/>
          <w:u w:val="none"/>
        </w:rPr>
        <w:t>DA VIGÊNCIA DO CONTRATO E ATA DE REGISTRO DE PREÇOS</w:t>
      </w:r>
    </w:p>
    <w:p w:rsidR="003B4B3A" w:rsidRPr="00656DC3" w:rsidRDefault="003B4B3A" w:rsidP="003B4B3A">
      <w:pPr>
        <w:pStyle w:val="Ttulo"/>
        <w:spacing w:before="360" w:after="240" w:line="288" w:lineRule="auto"/>
        <w:jc w:val="both"/>
        <w:rPr>
          <w:b w:val="0"/>
          <w:bCs w:val="0"/>
          <w:i/>
          <w:sz w:val="4"/>
          <w:szCs w:val="4"/>
          <w:u w:val="none"/>
        </w:rPr>
      </w:pPr>
    </w:p>
    <w:p w:rsidR="00664BB0" w:rsidRPr="00656DC3" w:rsidRDefault="00664BB0" w:rsidP="00F0137E">
      <w:pPr>
        <w:pStyle w:val="PargrafodaLista"/>
        <w:numPr>
          <w:ilvl w:val="1"/>
          <w:numId w:val="15"/>
        </w:numPr>
        <w:spacing w:before="120" w:line="276" w:lineRule="auto"/>
        <w:ind w:left="284" w:firstLine="0"/>
        <w:jc w:val="both"/>
        <w:rPr>
          <w:rFonts w:ascii="Arial" w:hAnsi="Arial" w:cs="Arial"/>
          <w:i/>
        </w:rPr>
      </w:pPr>
      <w:r w:rsidRPr="00656DC3">
        <w:rPr>
          <w:rFonts w:ascii="Arial" w:hAnsi="Arial" w:cs="Arial"/>
        </w:rPr>
        <w:t>A Ata de Registro de Preços resultante deste certame terá vigência de 12 (doze) meses, contados a partir de sua assinatura, podendo ser prorrogada por igual período, obrigando-se a DETENTORA DA ATA a garantir o objeto pelo prazo referido;</w:t>
      </w:r>
    </w:p>
    <w:p w:rsidR="00664BB0" w:rsidRPr="00656DC3" w:rsidRDefault="00664BB0" w:rsidP="00F0137E">
      <w:pPr>
        <w:pStyle w:val="PargrafodaLista"/>
        <w:numPr>
          <w:ilvl w:val="1"/>
          <w:numId w:val="15"/>
        </w:numPr>
        <w:spacing w:before="120" w:line="276" w:lineRule="auto"/>
        <w:ind w:left="284" w:firstLine="0"/>
        <w:jc w:val="both"/>
        <w:rPr>
          <w:rFonts w:ascii="Arial" w:hAnsi="Arial" w:cs="Arial"/>
          <w:i/>
        </w:rPr>
      </w:pPr>
      <w:r w:rsidRPr="00656DC3">
        <w:rPr>
          <w:rFonts w:ascii="Arial" w:hAnsi="Arial" w:cs="Arial"/>
        </w:rPr>
        <w:t>O prazo de vigência do Contrato decorrente da licitação/decorrente da adesão à ata de registro de preços será de 12(doze) meses contados da data de sua assinatura, podendo ser estendido para o exercício financeiro subsequente apenas para complementação do prazo de 12 (doze) meses.</w:t>
      </w:r>
    </w:p>
    <w:p w:rsidR="00664BB0" w:rsidRPr="00656DC3" w:rsidRDefault="00664BB0" w:rsidP="00F0137E">
      <w:pPr>
        <w:pStyle w:val="PargrafodaLista"/>
        <w:numPr>
          <w:ilvl w:val="1"/>
          <w:numId w:val="15"/>
        </w:numPr>
        <w:spacing w:before="120" w:line="276" w:lineRule="auto"/>
        <w:ind w:left="284" w:firstLine="0"/>
        <w:jc w:val="both"/>
        <w:rPr>
          <w:rFonts w:ascii="Arial" w:hAnsi="Arial" w:cs="Arial"/>
          <w:i/>
        </w:rPr>
      </w:pPr>
      <w:r w:rsidRPr="00656DC3">
        <w:rPr>
          <w:rFonts w:ascii="Arial" w:hAnsi="Arial" w:cs="Arial"/>
        </w:rPr>
        <w:t>No exercício seguinte, as despesas correrão a conta dos recursos próprios para atender às despesas da mesma natureza, cuja alocação será feita</w:t>
      </w:r>
      <w:r w:rsidRPr="00656DC3">
        <w:rPr>
          <w:rFonts w:ascii="Spranq eco sans" w:hAnsi="Spranq eco sans"/>
          <w:sz w:val="24"/>
          <w:szCs w:val="24"/>
        </w:rPr>
        <w:t xml:space="preserve"> </w:t>
      </w:r>
      <w:r w:rsidRPr="00656DC3">
        <w:rPr>
          <w:rFonts w:ascii="Arial" w:hAnsi="Arial" w:cs="Arial"/>
        </w:rPr>
        <w:t xml:space="preserve">mediante apostilamento no início de cada exercício financeiro, </w:t>
      </w:r>
      <w:proofErr w:type="gramStart"/>
      <w:r w:rsidRPr="00656DC3">
        <w:rPr>
          <w:rFonts w:ascii="Arial" w:hAnsi="Arial" w:cs="Arial"/>
        </w:rPr>
        <w:t>sob pena</w:t>
      </w:r>
      <w:proofErr w:type="gramEnd"/>
      <w:r w:rsidRPr="00656DC3">
        <w:rPr>
          <w:rFonts w:ascii="Arial" w:hAnsi="Arial" w:cs="Arial"/>
        </w:rPr>
        <w:t xml:space="preserve"> de rescisão antecipada do contrato.</w:t>
      </w:r>
    </w:p>
    <w:p w:rsidR="00664BB0" w:rsidRPr="007235AB" w:rsidRDefault="00664BB0" w:rsidP="00F0137E">
      <w:pPr>
        <w:pStyle w:val="Ttulo"/>
        <w:numPr>
          <w:ilvl w:val="0"/>
          <w:numId w:val="15"/>
        </w:numPr>
        <w:tabs>
          <w:tab w:val="left" w:pos="284"/>
        </w:tabs>
        <w:spacing w:before="360" w:after="240" w:line="288" w:lineRule="auto"/>
        <w:ind w:left="0" w:firstLine="0"/>
        <w:jc w:val="both"/>
        <w:rPr>
          <w:i/>
          <w:sz w:val="20"/>
          <w:szCs w:val="20"/>
          <w:u w:val="none"/>
        </w:rPr>
      </w:pPr>
      <w:r w:rsidRPr="007235AB">
        <w:rPr>
          <w:sz w:val="20"/>
          <w:szCs w:val="20"/>
          <w:u w:val="none"/>
        </w:rPr>
        <w:t>PRAZO PARA ASSINATURA DO CONTRATO E ATA DE REGISTRO DE PREÇO</w:t>
      </w: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sz w:val="20"/>
          <w:szCs w:val="20"/>
          <w:u w:val="none"/>
        </w:rPr>
        <w:t xml:space="preserve">O prazo para a assinatura do contrato deverá ser de até </w:t>
      </w:r>
      <w:proofErr w:type="gramStart"/>
      <w:r w:rsidRPr="00656DC3">
        <w:rPr>
          <w:b w:val="0"/>
          <w:sz w:val="20"/>
          <w:szCs w:val="20"/>
          <w:u w:val="none"/>
        </w:rPr>
        <w:t>5</w:t>
      </w:r>
      <w:proofErr w:type="gramEnd"/>
      <w:r w:rsidRPr="00656DC3">
        <w:rPr>
          <w:b w:val="0"/>
          <w:sz w:val="20"/>
          <w:szCs w:val="20"/>
          <w:u w:val="none"/>
        </w:rPr>
        <w:t xml:space="preserve"> (cinco) dias úteis, a contar da data do recebimento da convocação sob pena de decair do direito à contratação.</w:t>
      </w: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sz w:val="20"/>
          <w:szCs w:val="20"/>
          <w:u w:val="none"/>
        </w:rPr>
        <w:lastRenderedPageBreak/>
        <w:t xml:space="preserve">O prazo para a assinatura da ATA deverá ser de até 48 (quarenta e oito) horas, prorrogável a critério do IPA, uma única vez, a contar da data de publicação da homologação do certame, </w:t>
      </w:r>
      <w:proofErr w:type="gramStart"/>
      <w:r w:rsidRPr="00656DC3">
        <w:rPr>
          <w:b w:val="0"/>
          <w:sz w:val="20"/>
          <w:szCs w:val="20"/>
          <w:u w:val="none"/>
        </w:rPr>
        <w:t>sob pena</w:t>
      </w:r>
      <w:proofErr w:type="gramEnd"/>
      <w:r w:rsidRPr="00656DC3">
        <w:rPr>
          <w:b w:val="0"/>
          <w:sz w:val="20"/>
          <w:szCs w:val="20"/>
          <w:u w:val="none"/>
        </w:rPr>
        <w:t xml:space="preserve"> de decair do direito à contratação sem prejuízo das sanções constantes neste Termo de Referência.</w:t>
      </w:r>
    </w:p>
    <w:p w:rsidR="00AB0DC3" w:rsidRPr="00656DC3" w:rsidRDefault="00AB0DC3" w:rsidP="00AB0DC3">
      <w:pPr>
        <w:pStyle w:val="Ttulo"/>
        <w:tabs>
          <w:tab w:val="left" w:pos="284"/>
        </w:tabs>
        <w:spacing w:before="120" w:line="288" w:lineRule="auto"/>
        <w:ind w:left="426"/>
        <w:jc w:val="both"/>
        <w:rPr>
          <w:b w:val="0"/>
          <w:i/>
          <w:sz w:val="20"/>
          <w:szCs w:val="20"/>
          <w:u w:val="none"/>
        </w:rPr>
      </w:pP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sz w:val="20"/>
          <w:szCs w:val="20"/>
          <w:u w:val="none"/>
        </w:rPr>
        <w:t>Caso o adjudicatário não apresente situação regular no ato da convocação para a assinatura do registro de preços ou recuse a assiná-lo nas condições estabelecidas na proposta aceita, poderão ser convocados os participantes remanescentes e/ou do Cadastro de Reserva, observada a ordem de classificação, para assinar a Ata de Registro de preços;</w:t>
      </w:r>
    </w:p>
    <w:p w:rsidR="00AB0DC3" w:rsidRPr="00656DC3" w:rsidRDefault="00AB0DC3" w:rsidP="00AB0DC3">
      <w:pPr>
        <w:pStyle w:val="PargrafodaLista"/>
        <w:rPr>
          <w:i/>
        </w:rPr>
      </w:pP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sz w:val="20"/>
          <w:szCs w:val="20"/>
          <w:u w:val="none"/>
        </w:rPr>
        <w:t>Qualquer solicitação de prorrogação de prazo para entrega do objeto licitado, somente será analisada, se apresentada antes do decurso do prazo para tal e devidamente fundamentada.</w:t>
      </w:r>
    </w:p>
    <w:p w:rsidR="00664BB0" w:rsidRPr="007235AB" w:rsidRDefault="00664BB0" w:rsidP="00F0137E">
      <w:pPr>
        <w:pStyle w:val="Ttulo"/>
        <w:numPr>
          <w:ilvl w:val="0"/>
          <w:numId w:val="15"/>
        </w:numPr>
        <w:tabs>
          <w:tab w:val="left" w:pos="284"/>
        </w:tabs>
        <w:spacing w:before="360" w:after="240" w:line="288" w:lineRule="auto"/>
        <w:ind w:left="0" w:firstLine="0"/>
        <w:jc w:val="both"/>
        <w:rPr>
          <w:i/>
          <w:sz w:val="20"/>
          <w:szCs w:val="20"/>
          <w:u w:val="none"/>
        </w:rPr>
      </w:pPr>
      <w:r w:rsidRPr="007235AB">
        <w:rPr>
          <w:sz w:val="20"/>
          <w:szCs w:val="20"/>
          <w:u w:val="none"/>
        </w:rPr>
        <w:t>DA JUSTIFICATIVA PARA ESCOLHA DO SISTEMA DE REGISTRO DE PREÇOS</w:t>
      </w:r>
    </w:p>
    <w:p w:rsidR="00664BB0" w:rsidRPr="00656DC3" w:rsidRDefault="00664BB0" w:rsidP="00F0137E">
      <w:pPr>
        <w:pStyle w:val="Ttulo"/>
        <w:numPr>
          <w:ilvl w:val="1"/>
          <w:numId w:val="15"/>
        </w:numPr>
        <w:tabs>
          <w:tab w:val="left" w:pos="284"/>
        </w:tabs>
        <w:ind w:left="426" w:firstLine="0"/>
        <w:jc w:val="both"/>
        <w:rPr>
          <w:b w:val="0"/>
          <w:i/>
          <w:sz w:val="20"/>
          <w:szCs w:val="20"/>
          <w:u w:val="none"/>
        </w:rPr>
      </w:pPr>
      <w:r w:rsidRPr="00656DC3">
        <w:rPr>
          <w:b w:val="0"/>
          <w:sz w:val="20"/>
          <w:szCs w:val="20"/>
          <w:u w:val="none"/>
        </w:rPr>
        <w:t xml:space="preserve">Observando o que diz o artigo 3º do Decreto Estadual nº 42.530/2015, e o Art. 124 § 2 do RILCC do IPA inciso II, será adotado, sempre que possível, o Sistema de Registro de Preços “quando, para o desempenho de suas atribuições, for mais conveniente </w:t>
      </w:r>
      <w:proofErr w:type="gramStart"/>
      <w:r w:rsidRPr="00656DC3">
        <w:rPr>
          <w:b w:val="0"/>
          <w:sz w:val="20"/>
          <w:szCs w:val="20"/>
          <w:u w:val="none"/>
        </w:rPr>
        <w:t>a</w:t>
      </w:r>
      <w:proofErr w:type="gramEnd"/>
      <w:r w:rsidRPr="00656DC3">
        <w:rPr>
          <w:b w:val="0"/>
          <w:sz w:val="20"/>
          <w:szCs w:val="20"/>
          <w:u w:val="none"/>
        </w:rPr>
        <w:t xml:space="preserve"> aquisição de bens com previsão de entregas parceladas ao órgão ou entidade”. Sendo assim, o objetivo deste registro é fornecimento do objeto licitado parceladamente </w:t>
      </w:r>
      <w:proofErr w:type="gramStart"/>
      <w:r w:rsidRPr="00656DC3">
        <w:rPr>
          <w:b w:val="0"/>
          <w:sz w:val="20"/>
          <w:szCs w:val="20"/>
          <w:u w:val="none"/>
        </w:rPr>
        <w:t>sob demanda</w:t>
      </w:r>
      <w:proofErr w:type="gramEnd"/>
      <w:r w:rsidRPr="00656DC3">
        <w:rPr>
          <w:b w:val="0"/>
          <w:sz w:val="20"/>
          <w:szCs w:val="20"/>
          <w:u w:val="none"/>
        </w:rPr>
        <w:t>, durante o período de vigência da ATA.</w:t>
      </w:r>
    </w:p>
    <w:p w:rsidR="00664BB0" w:rsidRPr="007235AB" w:rsidRDefault="00664BB0" w:rsidP="00F0137E">
      <w:pPr>
        <w:pStyle w:val="Ttulo"/>
        <w:numPr>
          <w:ilvl w:val="0"/>
          <w:numId w:val="15"/>
        </w:numPr>
        <w:tabs>
          <w:tab w:val="left" w:pos="284"/>
        </w:tabs>
        <w:spacing w:before="360" w:after="240" w:line="288" w:lineRule="auto"/>
        <w:ind w:left="-142" w:firstLine="142"/>
        <w:jc w:val="both"/>
        <w:rPr>
          <w:i/>
          <w:sz w:val="20"/>
          <w:szCs w:val="20"/>
          <w:u w:val="none"/>
        </w:rPr>
      </w:pPr>
      <w:r w:rsidRPr="007235AB">
        <w:rPr>
          <w:sz w:val="20"/>
          <w:szCs w:val="20"/>
          <w:u w:val="none"/>
        </w:rPr>
        <w:t>DO VALOR ESTIMADO</w:t>
      </w: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bCs w:val="0"/>
          <w:sz w:val="20"/>
          <w:szCs w:val="20"/>
          <w:u w:val="none"/>
        </w:rPr>
        <w:t>O valor global máximo estimado para o certame licitatório é de R$ 1</w:t>
      </w:r>
      <w:r w:rsidR="008E4B89" w:rsidRPr="00656DC3">
        <w:rPr>
          <w:b w:val="0"/>
          <w:bCs w:val="0"/>
          <w:sz w:val="20"/>
          <w:szCs w:val="20"/>
          <w:u w:val="none"/>
        </w:rPr>
        <w:t>89</w:t>
      </w:r>
      <w:r w:rsidRPr="00656DC3">
        <w:rPr>
          <w:b w:val="0"/>
          <w:bCs w:val="0"/>
          <w:sz w:val="20"/>
          <w:szCs w:val="20"/>
          <w:u w:val="none"/>
        </w:rPr>
        <w:t>.</w:t>
      </w:r>
      <w:r w:rsidR="008E4B89" w:rsidRPr="00656DC3">
        <w:rPr>
          <w:b w:val="0"/>
          <w:bCs w:val="0"/>
          <w:sz w:val="20"/>
          <w:szCs w:val="20"/>
          <w:u w:val="none"/>
        </w:rPr>
        <w:t>224</w:t>
      </w:r>
      <w:r w:rsidRPr="00656DC3">
        <w:rPr>
          <w:b w:val="0"/>
          <w:bCs w:val="0"/>
          <w:sz w:val="20"/>
          <w:szCs w:val="20"/>
          <w:u w:val="none"/>
        </w:rPr>
        <w:t xml:space="preserve">,00 (cento e </w:t>
      </w:r>
      <w:r w:rsidR="00AE1836" w:rsidRPr="00656DC3">
        <w:rPr>
          <w:b w:val="0"/>
          <w:bCs w:val="0"/>
          <w:sz w:val="20"/>
          <w:szCs w:val="20"/>
          <w:u w:val="none"/>
        </w:rPr>
        <w:t>oitenta e</w:t>
      </w:r>
      <w:r w:rsidR="008E4B89" w:rsidRPr="00656DC3">
        <w:rPr>
          <w:b w:val="0"/>
          <w:bCs w:val="0"/>
          <w:sz w:val="20"/>
          <w:szCs w:val="20"/>
          <w:u w:val="none"/>
        </w:rPr>
        <w:t xml:space="preserve"> nove</w:t>
      </w:r>
      <w:r w:rsidRPr="00656DC3">
        <w:rPr>
          <w:b w:val="0"/>
          <w:bCs w:val="0"/>
          <w:sz w:val="20"/>
          <w:szCs w:val="20"/>
          <w:u w:val="none"/>
        </w:rPr>
        <w:t xml:space="preserve"> mil,</w:t>
      </w:r>
      <w:r w:rsidR="00AE1836" w:rsidRPr="00656DC3">
        <w:rPr>
          <w:b w:val="0"/>
          <w:bCs w:val="0"/>
          <w:sz w:val="20"/>
          <w:szCs w:val="20"/>
          <w:u w:val="none"/>
        </w:rPr>
        <w:t xml:space="preserve"> </w:t>
      </w:r>
      <w:r w:rsidR="008E4B89" w:rsidRPr="00656DC3">
        <w:rPr>
          <w:b w:val="0"/>
          <w:bCs w:val="0"/>
          <w:sz w:val="20"/>
          <w:szCs w:val="20"/>
          <w:u w:val="none"/>
        </w:rPr>
        <w:t>duzentos e vinte e quatro</w:t>
      </w:r>
      <w:r w:rsidR="003C6FD9" w:rsidRPr="00656DC3">
        <w:rPr>
          <w:b w:val="0"/>
          <w:bCs w:val="0"/>
          <w:sz w:val="20"/>
          <w:szCs w:val="20"/>
          <w:u w:val="none"/>
        </w:rPr>
        <w:t xml:space="preserve"> reais).</w:t>
      </w:r>
      <w:r w:rsidRPr="00656DC3">
        <w:rPr>
          <w:b w:val="0"/>
          <w:bCs w:val="0"/>
          <w:sz w:val="20"/>
          <w:szCs w:val="20"/>
          <w:u w:val="none"/>
        </w:rPr>
        <w:t xml:space="preserve"> </w:t>
      </w:r>
    </w:p>
    <w:p w:rsidR="003B4B3A" w:rsidRPr="00656DC3" w:rsidRDefault="003B4B3A" w:rsidP="00664BB0">
      <w:pPr>
        <w:ind w:left="426"/>
        <w:jc w:val="both"/>
        <w:rPr>
          <w:rFonts w:ascii="Arial" w:hAnsi="Arial" w:cs="Arial"/>
          <w:bCs/>
          <w:i/>
        </w:rPr>
      </w:pPr>
    </w:p>
    <w:p w:rsidR="00664BB0" w:rsidRPr="00656DC3" w:rsidRDefault="00664BB0" w:rsidP="00664BB0">
      <w:pPr>
        <w:ind w:left="426"/>
        <w:jc w:val="both"/>
        <w:rPr>
          <w:rFonts w:ascii="Arial" w:hAnsi="Arial" w:cs="Arial"/>
          <w:bCs/>
          <w:i/>
        </w:rPr>
      </w:pPr>
      <w:r w:rsidRPr="00656DC3">
        <w:rPr>
          <w:rFonts w:ascii="Arial" w:hAnsi="Arial" w:cs="Arial"/>
          <w:bCs/>
          <w:i/>
        </w:rPr>
        <w:t>7.2</w:t>
      </w:r>
      <w:r w:rsidR="00704631">
        <w:rPr>
          <w:rFonts w:ascii="Arial" w:hAnsi="Arial" w:cs="Arial"/>
          <w:bCs/>
          <w:i/>
        </w:rPr>
        <w:t>.</w:t>
      </w:r>
      <w:r w:rsidRPr="00656DC3">
        <w:rPr>
          <w:rFonts w:ascii="Arial" w:hAnsi="Arial" w:cs="Arial"/>
          <w:bCs/>
          <w:i/>
        </w:rPr>
        <w:t xml:space="preserve">     Apesar da Lei 13.303/16 determinar que o orçamento </w:t>
      </w:r>
      <w:proofErr w:type="gramStart"/>
      <w:r w:rsidRPr="00656DC3">
        <w:rPr>
          <w:rFonts w:ascii="Arial" w:hAnsi="Arial" w:cs="Arial"/>
          <w:bCs/>
          <w:i/>
        </w:rPr>
        <w:t>deverá</w:t>
      </w:r>
      <w:proofErr w:type="gramEnd"/>
      <w:r w:rsidRPr="00656DC3">
        <w:rPr>
          <w:rFonts w:ascii="Arial" w:hAnsi="Arial" w:cs="Arial"/>
          <w:bCs/>
          <w:i/>
        </w:rPr>
        <w:t xml:space="preserve"> ser sigiloso, a Jurisprudência do TCU é firme quanto à obrigatoriedade de divulgação dos preços de referência em editais de licitações que utilizarem como critério de aceitabilidade das propostas de preços o preço máximo estimado, o que é o caso in concreto, vide Acórdãos 2.166/2014-Plenário, 745/2018-Plenário e 1.502/2018-Plenário, desta Corte.</w:t>
      </w:r>
    </w:p>
    <w:p w:rsidR="00664BB0" w:rsidRPr="007235AB" w:rsidRDefault="00664BB0" w:rsidP="00F0137E">
      <w:pPr>
        <w:pStyle w:val="Ttulo"/>
        <w:numPr>
          <w:ilvl w:val="0"/>
          <w:numId w:val="15"/>
        </w:numPr>
        <w:tabs>
          <w:tab w:val="left" w:pos="284"/>
        </w:tabs>
        <w:spacing w:before="360" w:after="240" w:line="288" w:lineRule="auto"/>
        <w:ind w:left="-142" w:firstLine="142"/>
        <w:jc w:val="both"/>
        <w:rPr>
          <w:i/>
          <w:sz w:val="20"/>
          <w:szCs w:val="20"/>
          <w:u w:val="none"/>
        </w:rPr>
      </w:pPr>
      <w:r w:rsidRPr="007235AB">
        <w:rPr>
          <w:sz w:val="20"/>
          <w:szCs w:val="20"/>
          <w:u w:val="none"/>
        </w:rPr>
        <w:t>DA FONTE DE RECURSOS</w:t>
      </w:r>
    </w:p>
    <w:p w:rsidR="00664BB0" w:rsidRPr="00656DC3" w:rsidRDefault="00664BB0" w:rsidP="00F0137E">
      <w:pPr>
        <w:pStyle w:val="Ttulo"/>
        <w:numPr>
          <w:ilvl w:val="1"/>
          <w:numId w:val="15"/>
        </w:numPr>
        <w:tabs>
          <w:tab w:val="left" w:pos="284"/>
        </w:tabs>
        <w:spacing w:before="120" w:line="288" w:lineRule="auto"/>
        <w:ind w:left="426" w:firstLine="0"/>
        <w:jc w:val="both"/>
        <w:rPr>
          <w:b w:val="0"/>
          <w:i/>
          <w:sz w:val="20"/>
          <w:szCs w:val="20"/>
          <w:u w:val="none"/>
        </w:rPr>
      </w:pPr>
      <w:r w:rsidRPr="00656DC3">
        <w:rPr>
          <w:b w:val="0"/>
          <w:sz w:val="20"/>
          <w:szCs w:val="20"/>
          <w:u w:val="none"/>
        </w:rPr>
        <w:t xml:space="preserve">As despesas decorrentes do objeto licitado </w:t>
      </w:r>
      <w:r w:rsidR="00313E32" w:rsidRPr="00656DC3">
        <w:rPr>
          <w:b w:val="0"/>
          <w:sz w:val="20"/>
          <w:szCs w:val="20"/>
          <w:u w:val="none"/>
        </w:rPr>
        <w:t>correrão por conta da seguinte dotação</w:t>
      </w:r>
      <w:r w:rsidRPr="00656DC3">
        <w:rPr>
          <w:b w:val="0"/>
          <w:sz w:val="20"/>
          <w:szCs w:val="20"/>
          <w:u w:val="none"/>
        </w:rPr>
        <w:t xml:space="preserve"> orçamentária:</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FONTE: 0242004614</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AÇÃO: 2440</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SUBAÇÃO: 0339</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ELEMENTO DE DESPESA: 33903280 - OUTROS MATERIAIS DE DISTRIBUIÇÃO GRATUITA</w:t>
      </w:r>
    </w:p>
    <w:p w:rsidR="00A26ED2" w:rsidRPr="00656DC3" w:rsidRDefault="00A26ED2" w:rsidP="00664BB0">
      <w:pPr>
        <w:pStyle w:val="Ttulo"/>
        <w:tabs>
          <w:tab w:val="left" w:pos="284"/>
        </w:tabs>
        <w:spacing w:before="120" w:line="288" w:lineRule="auto"/>
        <w:ind w:left="426"/>
        <w:jc w:val="both"/>
        <w:rPr>
          <w:b w:val="0"/>
          <w:sz w:val="20"/>
          <w:szCs w:val="20"/>
          <w:u w:val="none"/>
        </w:rPr>
      </w:pPr>
    </w:p>
    <w:p w:rsidR="00A26ED2" w:rsidRPr="00656DC3" w:rsidRDefault="00A26ED2" w:rsidP="00664BB0">
      <w:pPr>
        <w:pStyle w:val="Ttulo"/>
        <w:tabs>
          <w:tab w:val="left" w:pos="284"/>
        </w:tabs>
        <w:spacing w:before="120" w:line="288" w:lineRule="auto"/>
        <w:ind w:left="426"/>
        <w:jc w:val="both"/>
        <w:rPr>
          <w:b w:val="0"/>
          <w:sz w:val="20"/>
          <w:szCs w:val="20"/>
          <w:u w:val="none"/>
        </w:rPr>
      </w:pPr>
    </w:p>
    <w:p w:rsidR="00664BB0" w:rsidRPr="00674C06" w:rsidRDefault="00664BB0" w:rsidP="00F0137E">
      <w:pPr>
        <w:pStyle w:val="Ttulo"/>
        <w:numPr>
          <w:ilvl w:val="0"/>
          <w:numId w:val="15"/>
        </w:numPr>
        <w:tabs>
          <w:tab w:val="left" w:pos="284"/>
        </w:tabs>
        <w:spacing w:before="360" w:after="240" w:line="288" w:lineRule="auto"/>
        <w:ind w:left="-142" w:firstLine="142"/>
        <w:jc w:val="both"/>
        <w:rPr>
          <w:i/>
          <w:sz w:val="20"/>
          <w:szCs w:val="20"/>
          <w:u w:val="none"/>
        </w:rPr>
      </w:pPr>
      <w:bookmarkStart w:id="1" w:name="_Toc350770095"/>
      <w:r w:rsidRPr="00674C06">
        <w:rPr>
          <w:sz w:val="20"/>
          <w:szCs w:val="20"/>
          <w:u w:val="none"/>
        </w:rPr>
        <w:lastRenderedPageBreak/>
        <w:t>DO CÓDIGO DO E-FISCO</w:t>
      </w:r>
      <w:bookmarkEnd w:id="1"/>
      <w:r w:rsidRPr="00674C06">
        <w:rPr>
          <w:sz w:val="20"/>
          <w:szCs w:val="20"/>
          <w:u w:val="none"/>
        </w:rPr>
        <w:t xml:space="preserve"> / QUANTITATIVOS / VALORES</w:t>
      </w:r>
    </w:p>
    <w:p w:rsidR="00664BB0" w:rsidRPr="00656DC3" w:rsidRDefault="00664BB0" w:rsidP="00F0137E">
      <w:pPr>
        <w:pStyle w:val="Ttulo"/>
        <w:numPr>
          <w:ilvl w:val="1"/>
          <w:numId w:val="15"/>
        </w:numPr>
        <w:tabs>
          <w:tab w:val="left" w:pos="284"/>
        </w:tabs>
        <w:spacing w:before="120" w:after="240" w:line="288" w:lineRule="auto"/>
        <w:ind w:left="426" w:firstLine="0"/>
        <w:jc w:val="both"/>
        <w:rPr>
          <w:b w:val="0"/>
          <w:i/>
          <w:sz w:val="20"/>
          <w:szCs w:val="20"/>
          <w:u w:val="none"/>
        </w:rPr>
      </w:pPr>
      <w:r w:rsidRPr="00656DC3">
        <w:rPr>
          <w:b w:val="0"/>
          <w:sz w:val="20"/>
          <w:szCs w:val="20"/>
          <w:u w:val="none"/>
        </w:rPr>
        <w:t>Os quantitativos do objeto desta licitação estão divididos da seguinte forma:</w:t>
      </w:r>
    </w:p>
    <w:tbl>
      <w:tblPr>
        <w:tblW w:w="5000" w:type="pct"/>
        <w:tblCellMar>
          <w:left w:w="70" w:type="dxa"/>
          <w:right w:w="70" w:type="dxa"/>
        </w:tblCellMar>
        <w:tblLook w:val="04A0"/>
      </w:tblPr>
      <w:tblGrid>
        <w:gridCol w:w="618"/>
        <w:gridCol w:w="942"/>
        <w:gridCol w:w="678"/>
        <w:gridCol w:w="834"/>
        <w:gridCol w:w="3392"/>
        <w:gridCol w:w="981"/>
        <w:gridCol w:w="1625"/>
      </w:tblGrid>
      <w:tr w:rsidR="00656DC3" w:rsidRPr="00656DC3" w:rsidTr="006D00EF">
        <w:trPr>
          <w:trHeight w:val="255"/>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64BB0" w:rsidRPr="00656DC3" w:rsidRDefault="00664BB0" w:rsidP="006D00EF">
            <w:pPr>
              <w:jc w:val="center"/>
              <w:rPr>
                <w:rFonts w:ascii="Arial" w:hAnsi="Arial" w:cs="Arial"/>
                <w:bCs/>
              </w:rPr>
            </w:pPr>
            <w:r w:rsidRPr="00656DC3">
              <w:rPr>
                <w:rFonts w:ascii="Arial" w:hAnsi="Arial" w:cs="Arial"/>
                <w:bCs/>
              </w:rPr>
              <w:t xml:space="preserve">LOTE 01 - COTA RESERVADA (25%) EXCLUSIVO PARA </w:t>
            </w:r>
            <w:proofErr w:type="gramStart"/>
            <w:r w:rsidRPr="00656DC3">
              <w:rPr>
                <w:rFonts w:ascii="Arial" w:hAnsi="Arial" w:cs="Arial"/>
                <w:bCs/>
              </w:rPr>
              <w:t>M.E.</w:t>
            </w:r>
            <w:proofErr w:type="gramEnd"/>
            <w:r w:rsidRPr="00656DC3">
              <w:rPr>
                <w:rFonts w:ascii="Arial" w:hAnsi="Arial" w:cs="Arial"/>
                <w:bCs/>
              </w:rPr>
              <w:t>I - M.E. - E.P.P.</w:t>
            </w:r>
          </w:p>
        </w:tc>
      </w:tr>
      <w:tr w:rsidR="00656DC3" w:rsidRPr="00656DC3" w:rsidTr="006D00EF">
        <w:trPr>
          <w:trHeight w:val="225"/>
        </w:trPr>
        <w:tc>
          <w:tcPr>
            <w:tcW w:w="340" w:type="pct"/>
            <w:vMerge w:val="restar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ITEM</w:t>
            </w:r>
          </w:p>
        </w:tc>
        <w:tc>
          <w:tcPr>
            <w:tcW w:w="519"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EFISCO</w:t>
            </w:r>
          </w:p>
        </w:tc>
        <w:tc>
          <w:tcPr>
            <w:tcW w:w="374"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UNID.</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QUANT</w:t>
            </w:r>
          </w:p>
        </w:tc>
        <w:tc>
          <w:tcPr>
            <w:tcW w:w="1870"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DESCRIÇÃO</w:t>
            </w:r>
          </w:p>
        </w:tc>
        <w:tc>
          <w:tcPr>
            <w:tcW w:w="1436" w:type="pct"/>
            <w:gridSpan w:val="2"/>
            <w:tcBorders>
              <w:top w:val="single" w:sz="4" w:space="0" w:color="auto"/>
              <w:left w:val="nil"/>
              <w:bottom w:val="single" w:sz="4" w:space="0" w:color="auto"/>
              <w:right w:val="single" w:sz="8" w:space="0" w:color="000000"/>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PREÇO (R$)</w:t>
            </w:r>
          </w:p>
        </w:tc>
      </w:tr>
      <w:tr w:rsidR="00656DC3" w:rsidRPr="00656DC3" w:rsidTr="006D00EF">
        <w:trPr>
          <w:trHeight w:val="225"/>
        </w:trPr>
        <w:tc>
          <w:tcPr>
            <w:tcW w:w="340" w:type="pct"/>
            <w:vMerge/>
            <w:tcBorders>
              <w:top w:val="nil"/>
              <w:left w:val="single" w:sz="8"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519"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374"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460"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1870"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UNIT.</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TOTAL</w:t>
            </w:r>
          </w:p>
        </w:tc>
      </w:tr>
      <w:tr w:rsidR="00656DC3" w:rsidRPr="00656DC3" w:rsidTr="006D00EF">
        <w:trPr>
          <w:trHeight w:val="1125"/>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1.1</w:t>
            </w:r>
          </w:p>
        </w:tc>
        <w:tc>
          <w:tcPr>
            <w:tcW w:w="519"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276027-4</w:t>
            </w:r>
          </w:p>
        </w:tc>
        <w:tc>
          <w:tcPr>
            <w:tcW w:w="374"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700</w:t>
            </w:r>
          </w:p>
        </w:tc>
        <w:tc>
          <w:tcPr>
            <w:tcW w:w="187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 M, MANGA CURTA</w:t>
            </w:r>
            <w:r w:rsidR="00DE1AD5" w:rsidRPr="00656DC3">
              <w:rPr>
                <w:rFonts w:ascii="Arial" w:hAnsi="Arial" w:cs="Arial"/>
                <w:sz w:val="16"/>
                <w:szCs w:val="16"/>
              </w:rPr>
              <w:t>.</w:t>
            </w:r>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R$ 23,38</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R$ 16.366,00</w:t>
            </w:r>
          </w:p>
        </w:tc>
      </w:tr>
      <w:tr w:rsidR="00656DC3" w:rsidRPr="00656DC3" w:rsidTr="006D00EF">
        <w:trPr>
          <w:trHeight w:val="1370"/>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1.2</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273887-2</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700</w:t>
            </w:r>
          </w:p>
        </w:tc>
        <w:tc>
          <w:tcPr>
            <w:tcW w:w="187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w:t>
            </w:r>
            <w:r w:rsidR="00AB0DC3" w:rsidRPr="00656DC3">
              <w:rPr>
                <w:rFonts w:ascii="Arial" w:hAnsi="Arial" w:cs="Arial"/>
                <w:sz w:val="16"/>
                <w:szCs w:val="16"/>
              </w:rPr>
              <w:t xml:space="preserve"> </w:t>
            </w:r>
            <w:r w:rsidRPr="00656DC3">
              <w:rPr>
                <w:rFonts w:ascii="Arial" w:hAnsi="Arial" w:cs="Arial"/>
                <w:sz w:val="16"/>
                <w:szCs w:val="16"/>
              </w:rPr>
              <w:t>G,</w:t>
            </w:r>
            <w:r w:rsidR="00AB0DC3" w:rsidRPr="00656DC3">
              <w:rPr>
                <w:rFonts w:ascii="Arial" w:hAnsi="Arial" w:cs="Arial"/>
                <w:sz w:val="16"/>
                <w:szCs w:val="16"/>
              </w:rPr>
              <w:t xml:space="preserve"> </w:t>
            </w:r>
            <w:r w:rsidRPr="00656DC3">
              <w:rPr>
                <w:rFonts w:ascii="Arial" w:hAnsi="Arial" w:cs="Arial"/>
                <w:sz w:val="16"/>
                <w:szCs w:val="16"/>
              </w:rPr>
              <w:t xml:space="preserve">MANGA </w:t>
            </w:r>
            <w:proofErr w:type="gramStart"/>
            <w:r w:rsidRPr="00656DC3">
              <w:rPr>
                <w:rFonts w:ascii="Arial" w:hAnsi="Arial" w:cs="Arial"/>
                <w:sz w:val="16"/>
                <w:szCs w:val="16"/>
              </w:rPr>
              <w:t>CURTA</w:t>
            </w:r>
            <w:proofErr w:type="gramEnd"/>
            <w:r w:rsidRPr="00656DC3">
              <w:rPr>
                <w:rFonts w:ascii="Arial" w:hAnsi="Arial" w:cs="Arial"/>
                <w:sz w:val="16"/>
                <w:szCs w:val="16"/>
              </w:rPr>
              <w:t xml:space="preserve"> </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R$ 23,13</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R$ 16.191,00</w:t>
            </w:r>
          </w:p>
        </w:tc>
      </w:tr>
      <w:tr w:rsidR="00656DC3" w:rsidRPr="00656DC3" w:rsidTr="006D00EF">
        <w:trPr>
          <w:trHeight w:val="1559"/>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1.3</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499997-5</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60</w:t>
            </w:r>
          </w:p>
        </w:tc>
        <w:tc>
          <w:tcPr>
            <w:tcW w:w="187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CAMISA SOCIAL MASCULINA CONFECCIONADA EM MALHA 100% DE ALGODÃO, NA COR</w:t>
            </w:r>
            <w:proofErr w:type="gramStart"/>
            <w:r w:rsidRPr="00656DC3">
              <w:rPr>
                <w:rFonts w:ascii="Arial" w:hAnsi="Arial" w:cs="Arial"/>
                <w:sz w:val="16"/>
                <w:szCs w:val="16"/>
              </w:rPr>
              <w:t xml:space="preserve"> </w:t>
            </w:r>
            <w:r w:rsidR="00AB0DC3" w:rsidRPr="00656DC3">
              <w:rPr>
                <w:rFonts w:ascii="Arial" w:hAnsi="Arial" w:cs="Arial"/>
                <w:sz w:val="16"/>
                <w:szCs w:val="16"/>
              </w:rPr>
              <w:t xml:space="preserve"> </w:t>
            </w:r>
            <w:proofErr w:type="gramEnd"/>
            <w:r w:rsidRPr="00656DC3">
              <w:rPr>
                <w:rFonts w:ascii="Arial" w:hAnsi="Arial" w:cs="Arial"/>
                <w:sz w:val="16"/>
                <w:szCs w:val="16"/>
              </w:rPr>
              <w:t xml:space="preserve">AZUL CELESTE, GOLA </w:t>
            </w:r>
            <w:r w:rsidR="00AB0DC3" w:rsidRPr="00656DC3">
              <w:rPr>
                <w:rFonts w:ascii="Arial" w:hAnsi="Arial" w:cs="Arial"/>
                <w:sz w:val="16"/>
                <w:szCs w:val="16"/>
              </w:rPr>
              <w:t xml:space="preserve"> </w:t>
            </w:r>
            <w:r w:rsidRPr="00656DC3">
              <w:rPr>
                <w:rFonts w:ascii="Arial" w:hAnsi="Arial" w:cs="Arial"/>
                <w:sz w:val="16"/>
                <w:szCs w:val="16"/>
              </w:rPr>
              <w:t xml:space="preserve">LISA, GRAMATURA MINIMA 170G/M², BOLSO DO LADO ESQUERDO E MANGA COM </w:t>
            </w:r>
            <w:r w:rsidR="00AB0DC3" w:rsidRPr="00656DC3">
              <w:rPr>
                <w:rFonts w:ascii="Arial" w:hAnsi="Arial" w:cs="Arial"/>
                <w:sz w:val="16"/>
                <w:szCs w:val="16"/>
              </w:rPr>
              <w:t xml:space="preserve"> </w:t>
            </w:r>
            <w:r w:rsidRPr="00656DC3">
              <w:rPr>
                <w:rFonts w:ascii="Arial" w:hAnsi="Arial" w:cs="Arial"/>
                <w:sz w:val="16"/>
                <w:szCs w:val="16"/>
              </w:rPr>
              <w:t>BORDADO,,NOS TAMANHOS DIVERSOS,</w:t>
            </w:r>
            <w:r w:rsidR="00AB0DC3" w:rsidRPr="00656DC3">
              <w:rPr>
                <w:rFonts w:ascii="Arial" w:hAnsi="Arial" w:cs="Arial"/>
                <w:sz w:val="16"/>
                <w:szCs w:val="16"/>
              </w:rPr>
              <w:t xml:space="preserve"> </w:t>
            </w:r>
            <w:r w:rsidRPr="00656DC3">
              <w:rPr>
                <w:rFonts w:ascii="Arial" w:hAnsi="Arial" w:cs="Arial"/>
                <w:sz w:val="16"/>
                <w:szCs w:val="16"/>
              </w:rPr>
              <w:t xml:space="preserve">COM MANGA CURTA, </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R$ 47,83</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R$ 2.869,80</w:t>
            </w:r>
          </w:p>
        </w:tc>
      </w:tr>
      <w:tr w:rsidR="00656DC3" w:rsidRPr="00656DC3" w:rsidTr="006D00EF">
        <w:trPr>
          <w:trHeight w:val="1543"/>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1.4</w:t>
            </w:r>
          </w:p>
        </w:tc>
        <w:tc>
          <w:tcPr>
            <w:tcW w:w="519"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499998-3</w:t>
            </w:r>
          </w:p>
        </w:tc>
        <w:tc>
          <w:tcPr>
            <w:tcW w:w="374"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50</w:t>
            </w:r>
          </w:p>
        </w:tc>
        <w:tc>
          <w:tcPr>
            <w:tcW w:w="187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CAMISA SOCIAL FEMININA CONFECCIONADA EM MALHA 100% ALGODAO, NA COR AZUL CELESTE, GOLA LISA, GRAMATURA MINIMA 170G/M², BOLSO DO LADO ESQUERDO E MANGA COM BORDADO</w:t>
            </w:r>
            <w:proofErr w:type="gramStart"/>
            <w:r w:rsidRPr="00656DC3">
              <w:rPr>
                <w:rFonts w:ascii="Arial" w:hAnsi="Arial" w:cs="Arial"/>
                <w:sz w:val="16"/>
                <w:szCs w:val="16"/>
              </w:rPr>
              <w:t>,,</w:t>
            </w:r>
            <w:proofErr w:type="gramEnd"/>
            <w:r w:rsidR="00AB0DC3" w:rsidRPr="00656DC3">
              <w:rPr>
                <w:rFonts w:ascii="Arial" w:hAnsi="Arial" w:cs="Arial"/>
                <w:sz w:val="16"/>
                <w:szCs w:val="16"/>
              </w:rPr>
              <w:t xml:space="preserve"> </w:t>
            </w:r>
            <w:r w:rsidRPr="00656DC3">
              <w:rPr>
                <w:rFonts w:ascii="Arial" w:hAnsi="Arial" w:cs="Arial"/>
                <w:sz w:val="16"/>
                <w:szCs w:val="16"/>
              </w:rPr>
              <w:t>NOS TAMANHOS DIVERSOS,</w:t>
            </w:r>
            <w:r w:rsidR="00AB0DC3" w:rsidRPr="00656DC3">
              <w:rPr>
                <w:rFonts w:ascii="Arial" w:hAnsi="Arial" w:cs="Arial"/>
                <w:sz w:val="16"/>
                <w:szCs w:val="16"/>
              </w:rPr>
              <w:t xml:space="preserve"> </w:t>
            </w:r>
            <w:r w:rsidRPr="00656DC3">
              <w:rPr>
                <w:rFonts w:ascii="Arial" w:hAnsi="Arial" w:cs="Arial"/>
                <w:sz w:val="16"/>
                <w:szCs w:val="16"/>
              </w:rPr>
              <w:t xml:space="preserve">COM MANGA CURTA </w:t>
            </w:r>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R$ 46,50</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R$ 2.325,00</w:t>
            </w:r>
          </w:p>
        </w:tc>
      </w:tr>
      <w:tr w:rsidR="00664BB0" w:rsidRPr="00656DC3" w:rsidTr="006D00EF">
        <w:trPr>
          <w:trHeight w:val="270"/>
        </w:trPr>
        <w:tc>
          <w:tcPr>
            <w:tcW w:w="4104"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64BB0" w:rsidRPr="00656DC3" w:rsidRDefault="00664BB0" w:rsidP="006D00EF">
            <w:pPr>
              <w:jc w:val="center"/>
              <w:rPr>
                <w:rFonts w:ascii="Arial" w:hAnsi="Arial" w:cs="Arial"/>
                <w:bCs/>
              </w:rPr>
            </w:pPr>
            <w:r w:rsidRPr="00656DC3">
              <w:rPr>
                <w:rFonts w:ascii="Arial" w:hAnsi="Arial" w:cs="Arial"/>
                <w:bCs/>
              </w:rPr>
              <w:t>VALOR TOTAL PARA O LOTE 01</w:t>
            </w:r>
          </w:p>
        </w:tc>
        <w:tc>
          <w:tcPr>
            <w:tcW w:w="896" w:type="pct"/>
            <w:tcBorders>
              <w:top w:val="nil"/>
              <w:left w:val="nil"/>
              <w:bottom w:val="single" w:sz="8" w:space="0" w:color="auto"/>
              <w:right w:val="single" w:sz="8" w:space="0" w:color="auto"/>
            </w:tcBorders>
            <w:shd w:val="clear" w:color="auto" w:fill="auto"/>
            <w:noWrap/>
            <w:vAlign w:val="bottom"/>
            <w:hideMark/>
          </w:tcPr>
          <w:p w:rsidR="00664BB0" w:rsidRPr="00656DC3" w:rsidRDefault="00664BB0" w:rsidP="006D00EF">
            <w:pPr>
              <w:jc w:val="right"/>
              <w:rPr>
                <w:rFonts w:ascii="Arial" w:hAnsi="Arial" w:cs="Arial"/>
                <w:bCs/>
              </w:rPr>
            </w:pPr>
            <w:r w:rsidRPr="00656DC3">
              <w:rPr>
                <w:rFonts w:ascii="Arial" w:hAnsi="Arial" w:cs="Arial"/>
                <w:bCs/>
              </w:rPr>
              <w:t>R$ 37.751,80</w:t>
            </w:r>
          </w:p>
        </w:tc>
      </w:tr>
    </w:tbl>
    <w:p w:rsidR="00664BB0" w:rsidRPr="00656DC3" w:rsidRDefault="00664BB0" w:rsidP="00664BB0">
      <w:pPr>
        <w:pStyle w:val="Ttulo"/>
        <w:tabs>
          <w:tab w:val="left" w:pos="284"/>
        </w:tabs>
        <w:spacing w:before="120" w:after="240" w:line="288" w:lineRule="auto"/>
        <w:ind w:left="426"/>
        <w:jc w:val="both"/>
        <w:rPr>
          <w:b w:val="0"/>
          <w:i/>
          <w:sz w:val="20"/>
          <w:szCs w:val="20"/>
          <w:u w:val="none"/>
        </w:rPr>
      </w:pPr>
    </w:p>
    <w:tbl>
      <w:tblPr>
        <w:tblW w:w="5000" w:type="pct"/>
        <w:tblCellMar>
          <w:left w:w="70" w:type="dxa"/>
          <w:right w:w="70" w:type="dxa"/>
        </w:tblCellMar>
        <w:tblLook w:val="04A0"/>
      </w:tblPr>
      <w:tblGrid>
        <w:gridCol w:w="618"/>
        <w:gridCol w:w="942"/>
        <w:gridCol w:w="678"/>
        <w:gridCol w:w="834"/>
        <w:gridCol w:w="3392"/>
        <w:gridCol w:w="981"/>
        <w:gridCol w:w="1625"/>
      </w:tblGrid>
      <w:tr w:rsidR="00656DC3" w:rsidRPr="00656DC3" w:rsidTr="006D00EF">
        <w:trPr>
          <w:trHeight w:val="255"/>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64BB0" w:rsidRPr="00656DC3" w:rsidRDefault="00664BB0" w:rsidP="006D00EF">
            <w:pPr>
              <w:jc w:val="center"/>
              <w:rPr>
                <w:rFonts w:ascii="Arial" w:hAnsi="Arial" w:cs="Arial"/>
                <w:bCs/>
              </w:rPr>
            </w:pPr>
            <w:r w:rsidRPr="00656DC3">
              <w:rPr>
                <w:rFonts w:ascii="Arial" w:hAnsi="Arial" w:cs="Arial"/>
                <w:bCs/>
              </w:rPr>
              <w:t>LOTE 02 - COTA PRINCIPAL (75%) LIVRE CONCORRÊNCIA</w:t>
            </w:r>
          </w:p>
        </w:tc>
      </w:tr>
      <w:tr w:rsidR="00656DC3" w:rsidRPr="00656DC3" w:rsidTr="006D00EF">
        <w:trPr>
          <w:trHeight w:val="225"/>
        </w:trPr>
        <w:tc>
          <w:tcPr>
            <w:tcW w:w="340" w:type="pct"/>
            <w:vMerge w:val="restar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ITEM</w:t>
            </w:r>
          </w:p>
        </w:tc>
        <w:tc>
          <w:tcPr>
            <w:tcW w:w="519"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EFISCO</w:t>
            </w:r>
          </w:p>
        </w:tc>
        <w:tc>
          <w:tcPr>
            <w:tcW w:w="374"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UNID.</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QUANT</w:t>
            </w:r>
          </w:p>
        </w:tc>
        <w:tc>
          <w:tcPr>
            <w:tcW w:w="1870"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DESCRIÇÃO</w:t>
            </w:r>
          </w:p>
        </w:tc>
        <w:tc>
          <w:tcPr>
            <w:tcW w:w="1436" w:type="pct"/>
            <w:gridSpan w:val="2"/>
            <w:tcBorders>
              <w:top w:val="single" w:sz="4" w:space="0" w:color="auto"/>
              <w:left w:val="nil"/>
              <w:bottom w:val="single" w:sz="4" w:space="0" w:color="auto"/>
              <w:right w:val="single" w:sz="8" w:space="0" w:color="000000"/>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PREÇO (R$)</w:t>
            </w:r>
          </w:p>
        </w:tc>
      </w:tr>
      <w:tr w:rsidR="00656DC3" w:rsidRPr="00656DC3" w:rsidTr="006D00EF">
        <w:trPr>
          <w:trHeight w:val="225"/>
        </w:trPr>
        <w:tc>
          <w:tcPr>
            <w:tcW w:w="340" w:type="pct"/>
            <w:vMerge/>
            <w:tcBorders>
              <w:top w:val="nil"/>
              <w:left w:val="single" w:sz="8"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519"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374"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460"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1870" w:type="pct"/>
            <w:vMerge/>
            <w:tcBorders>
              <w:top w:val="nil"/>
              <w:left w:val="single" w:sz="4" w:space="0" w:color="auto"/>
              <w:bottom w:val="single" w:sz="4" w:space="0" w:color="auto"/>
              <w:right w:val="single" w:sz="4" w:space="0" w:color="auto"/>
            </w:tcBorders>
            <w:vAlign w:val="center"/>
            <w:hideMark/>
          </w:tcPr>
          <w:p w:rsidR="00664BB0" w:rsidRPr="00656DC3" w:rsidRDefault="00664BB0" w:rsidP="006D00EF">
            <w:pPr>
              <w:rPr>
                <w:rFonts w:ascii="Arial" w:hAnsi="Arial" w:cs="Arial"/>
                <w:bCs/>
                <w:sz w:val="16"/>
                <w:szCs w:val="16"/>
              </w:rPr>
            </w:pPr>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UNIT.</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TOTAL</w:t>
            </w:r>
          </w:p>
        </w:tc>
      </w:tr>
      <w:tr w:rsidR="00656DC3" w:rsidRPr="00656DC3" w:rsidTr="006D00EF">
        <w:trPr>
          <w:trHeight w:val="1125"/>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2.1</w:t>
            </w:r>
          </w:p>
        </w:tc>
        <w:tc>
          <w:tcPr>
            <w:tcW w:w="519"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276027-4</w:t>
            </w:r>
          </w:p>
        </w:tc>
        <w:tc>
          <w:tcPr>
            <w:tcW w:w="374"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2.800</w:t>
            </w:r>
          </w:p>
        </w:tc>
        <w:tc>
          <w:tcPr>
            <w:tcW w:w="187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 xml:space="preserve">CAMISA - EM MALHA MERCERIZADA DE ALGODÃO FIO 30.1, NA COR BRANCA, GOLA CARECA GRAMATURA 170G/M2 COM IMPRESSÃO FRENTE E COSTA CONFORME LAYOUT APRESENTADO, M, MANGA </w:t>
            </w:r>
            <w:proofErr w:type="gramStart"/>
            <w:r w:rsidRPr="00656DC3">
              <w:rPr>
                <w:rFonts w:ascii="Arial" w:hAnsi="Arial" w:cs="Arial"/>
                <w:sz w:val="16"/>
                <w:szCs w:val="16"/>
              </w:rPr>
              <w:t>CURTA</w:t>
            </w:r>
            <w:proofErr w:type="gramEnd"/>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R$ 23,38</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R$ 65.464,00</w:t>
            </w:r>
          </w:p>
        </w:tc>
      </w:tr>
      <w:tr w:rsidR="00656DC3" w:rsidRPr="00656DC3" w:rsidTr="006D00EF">
        <w:trPr>
          <w:trHeight w:val="1359"/>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2.2</w:t>
            </w:r>
          </w:p>
        </w:tc>
        <w:tc>
          <w:tcPr>
            <w:tcW w:w="519"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273887-2</w:t>
            </w:r>
          </w:p>
        </w:tc>
        <w:tc>
          <w:tcPr>
            <w:tcW w:w="374"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2.800</w:t>
            </w:r>
          </w:p>
        </w:tc>
        <w:tc>
          <w:tcPr>
            <w:tcW w:w="187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w:t>
            </w:r>
            <w:r w:rsidR="00AB0DC3" w:rsidRPr="00656DC3">
              <w:rPr>
                <w:rFonts w:ascii="Arial" w:hAnsi="Arial" w:cs="Arial"/>
                <w:sz w:val="16"/>
                <w:szCs w:val="16"/>
              </w:rPr>
              <w:t xml:space="preserve"> </w:t>
            </w:r>
            <w:r w:rsidRPr="00656DC3">
              <w:rPr>
                <w:rFonts w:ascii="Arial" w:hAnsi="Arial" w:cs="Arial"/>
                <w:sz w:val="16"/>
                <w:szCs w:val="16"/>
              </w:rPr>
              <w:t>G,</w:t>
            </w:r>
            <w:r w:rsidR="00AB0DC3" w:rsidRPr="00656DC3">
              <w:rPr>
                <w:rFonts w:ascii="Arial" w:hAnsi="Arial" w:cs="Arial"/>
                <w:sz w:val="16"/>
                <w:szCs w:val="16"/>
              </w:rPr>
              <w:t xml:space="preserve"> </w:t>
            </w:r>
            <w:r w:rsidRPr="00656DC3">
              <w:rPr>
                <w:rFonts w:ascii="Arial" w:hAnsi="Arial" w:cs="Arial"/>
                <w:sz w:val="16"/>
                <w:szCs w:val="16"/>
              </w:rPr>
              <w:t>MANGA</w:t>
            </w:r>
            <w:proofErr w:type="gramStart"/>
            <w:r w:rsidRPr="00656DC3">
              <w:rPr>
                <w:rFonts w:ascii="Arial" w:hAnsi="Arial" w:cs="Arial"/>
                <w:sz w:val="16"/>
                <w:szCs w:val="16"/>
              </w:rPr>
              <w:t xml:space="preserve"> </w:t>
            </w:r>
            <w:r w:rsidR="00AB0DC3" w:rsidRPr="00656DC3">
              <w:rPr>
                <w:rFonts w:ascii="Arial" w:hAnsi="Arial" w:cs="Arial"/>
                <w:sz w:val="16"/>
                <w:szCs w:val="16"/>
              </w:rPr>
              <w:t xml:space="preserve"> </w:t>
            </w:r>
            <w:proofErr w:type="gramEnd"/>
            <w:r w:rsidRPr="00656DC3">
              <w:rPr>
                <w:rFonts w:ascii="Arial" w:hAnsi="Arial" w:cs="Arial"/>
                <w:sz w:val="16"/>
                <w:szCs w:val="16"/>
              </w:rPr>
              <w:t xml:space="preserve">CURTA </w:t>
            </w:r>
          </w:p>
        </w:tc>
        <w:tc>
          <w:tcPr>
            <w:tcW w:w="540" w:type="pct"/>
            <w:tcBorders>
              <w:top w:val="nil"/>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R$ 23,13</w:t>
            </w:r>
          </w:p>
        </w:tc>
        <w:tc>
          <w:tcPr>
            <w:tcW w:w="896" w:type="pct"/>
            <w:tcBorders>
              <w:top w:val="nil"/>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R$ 64.764,00</w:t>
            </w:r>
          </w:p>
        </w:tc>
      </w:tr>
      <w:tr w:rsidR="00656DC3" w:rsidRPr="00656DC3" w:rsidTr="00FE6655">
        <w:trPr>
          <w:trHeight w:val="1549"/>
        </w:trPr>
        <w:tc>
          <w:tcPr>
            <w:tcW w:w="340"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lastRenderedPageBreak/>
              <w:t>2.3</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499997-5</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240</w:t>
            </w:r>
          </w:p>
        </w:tc>
        <w:tc>
          <w:tcPr>
            <w:tcW w:w="187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both"/>
              <w:rPr>
                <w:rFonts w:ascii="Arial" w:hAnsi="Arial" w:cs="Arial"/>
                <w:sz w:val="16"/>
                <w:szCs w:val="16"/>
              </w:rPr>
            </w:pPr>
            <w:r w:rsidRPr="00656DC3">
              <w:rPr>
                <w:rFonts w:ascii="Arial" w:hAnsi="Arial" w:cs="Arial"/>
                <w:sz w:val="16"/>
                <w:szCs w:val="16"/>
              </w:rPr>
              <w:t>CAMISA - CAMISA SOCIAL MASCULINA CONFECCIONADA EM MALHA 100% DE ALGODAO, NA COR</w:t>
            </w:r>
            <w:proofErr w:type="gramStart"/>
            <w:r w:rsidR="00AB0DC3" w:rsidRPr="00656DC3">
              <w:rPr>
                <w:rFonts w:ascii="Arial" w:hAnsi="Arial" w:cs="Arial"/>
                <w:sz w:val="16"/>
                <w:szCs w:val="16"/>
              </w:rPr>
              <w:t xml:space="preserve"> </w:t>
            </w:r>
            <w:r w:rsidRPr="00656DC3">
              <w:rPr>
                <w:rFonts w:ascii="Arial" w:hAnsi="Arial" w:cs="Arial"/>
                <w:sz w:val="16"/>
                <w:szCs w:val="16"/>
              </w:rPr>
              <w:t xml:space="preserve"> </w:t>
            </w:r>
            <w:proofErr w:type="gramEnd"/>
            <w:r w:rsidRPr="00656DC3">
              <w:rPr>
                <w:rFonts w:ascii="Arial" w:hAnsi="Arial" w:cs="Arial"/>
                <w:sz w:val="16"/>
                <w:szCs w:val="16"/>
              </w:rPr>
              <w:t xml:space="preserve">AZUL CELESTE, GOLA </w:t>
            </w:r>
            <w:r w:rsidR="00AB0DC3" w:rsidRPr="00656DC3">
              <w:rPr>
                <w:rFonts w:ascii="Arial" w:hAnsi="Arial" w:cs="Arial"/>
                <w:sz w:val="16"/>
                <w:szCs w:val="16"/>
              </w:rPr>
              <w:t xml:space="preserve"> </w:t>
            </w:r>
            <w:r w:rsidRPr="00656DC3">
              <w:rPr>
                <w:rFonts w:ascii="Arial" w:hAnsi="Arial" w:cs="Arial"/>
                <w:sz w:val="16"/>
                <w:szCs w:val="16"/>
              </w:rPr>
              <w:t xml:space="preserve">LISA, GRAMATURA MINIMA 170G/M², BOLSO DO LADO ESQUERDO E MANGA </w:t>
            </w:r>
            <w:r w:rsidR="00AB0DC3" w:rsidRPr="00656DC3">
              <w:rPr>
                <w:rFonts w:ascii="Arial" w:hAnsi="Arial" w:cs="Arial"/>
                <w:sz w:val="16"/>
                <w:szCs w:val="16"/>
              </w:rPr>
              <w:t xml:space="preserve"> </w:t>
            </w:r>
            <w:r w:rsidRPr="00656DC3">
              <w:rPr>
                <w:rFonts w:ascii="Arial" w:hAnsi="Arial" w:cs="Arial"/>
                <w:sz w:val="16"/>
                <w:szCs w:val="16"/>
              </w:rPr>
              <w:t xml:space="preserve">COM </w:t>
            </w:r>
            <w:r w:rsidR="00AB0DC3" w:rsidRPr="00656DC3">
              <w:rPr>
                <w:rFonts w:ascii="Arial" w:hAnsi="Arial" w:cs="Arial"/>
                <w:sz w:val="16"/>
                <w:szCs w:val="16"/>
              </w:rPr>
              <w:t xml:space="preserve"> </w:t>
            </w:r>
            <w:r w:rsidRPr="00656DC3">
              <w:rPr>
                <w:rFonts w:ascii="Arial" w:hAnsi="Arial" w:cs="Arial"/>
                <w:sz w:val="16"/>
                <w:szCs w:val="16"/>
              </w:rPr>
              <w:t>BORDADO,,</w:t>
            </w:r>
            <w:r w:rsidR="00AB0DC3" w:rsidRPr="00656DC3">
              <w:rPr>
                <w:rFonts w:ascii="Arial" w:hAnsi="Arial" w:cs="Arial"/>
                <w:sz w:val="16"/>
                <w:szCs w:val="16"/>
              </w:rPr>
              <w:t xml:space="preserve"> </w:t>
            </w:r>
            <w:r w:rsidRPr="00656DC3">
              <w:rPr>
                <w:rFonts w:ascii="Arial" w:hAnsi="Arial" w:cs="Arial"/>
                <w:sz w:val="16"/>
                <w:szCs w:val="16"/>
              </w:rPr>
              <w:t>NOS TAMANHOS DIVERSOS,</w:t>
            </w:r>
            <w:r w:rsidR="00AB0DC3" w:rsidRPr="00656DC3">
              <w:rPr>
                <w:rFonts w:ascii="Arial" w:hAnsi="Arial" w:cs="Arial"/>
                <w:sz w:val="16"/>
                <w:szCs w:val="16"/>
              </w:rPr>
              <w:t xml:space="preserve"> </w:t>
            </w:r>
            <w:r w:rsidRPr="00656DC3">
              <w:rPr>
                <w:rFonts w:ascii="Arial" w:hAnsi="Arial" w:cs="Arial"/>
                <w:sz w:val="16"/>
                <w:szCs w:val="16"/>
              </w:rPr>
              <w:t xml:space="preserve">COM MANGA CURTA, </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R$ 47,83</w:t>
            </w:r>
          </w:p>
        </w:tc>
        <w:tc>
          <w:tcPr>
            <w:tcW w:w="896" w:type="pct"/>
            <w:tcBorders>
              <w:top w:val="single" w:sz="4" w:space="0" w:color="auto"/>
              <w:left w:val="nil"/>
              <w:bottom w:val="single" w:sz="4" w:space="0" w:color="auto"/>
              <w:right w:val="single" w:sz="8"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R$ 11.479,20</w:t>
            </w:r>
          </w:p>
        </w:tc>
      </w:tr>
      <w:tr w:rsidR="00656DC3" w:rsidRPr="00656DC3" w:rsidTr="00664BB0">
        <w:trPr>
          <w:trHeight w:val="1545"/>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bCs/>
                <w:sz w:val="16"/>
                <w:szCs w:val="16"/>
              </w:rPr>
            </w:pPr>
            <w:r w:rsidRPr="00656DC3">
              <w:rPr>
                <w:rFonts w:ascii="Arial" w:hAnsi="Arial" w:cs="Arial"/>
                <w:bCs/>
                <w:sz w:val="16"/>
                <w:szCs w:val="16"/>
              </w:rPr>
              <w:t>2.4</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499998-3</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UND</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210</w:t>
            </w:r>
          </w:p>
        </w:tc>
        <w:tc>
          <w:tcPr>
            <w:tcW w:w="187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AB0DC3">
            <w:pPr>
              <w:jc w:val="both"/>
              <w:rPr>
                <w:rFonts w:ascii="Arial" w:hAnsi="Arial" w:cs="Arial"/>
                <w:sz w:val="16"/>
                <w:szCs w:val="16"/>
              </w:rPr>
            </w:pPr>
            <w:r w:rsidRPr="00656DC3">
              <w:rPr>
                <w:rFonts w:ascii="Arial" w:hAnsi="Arial" w:cs="Arial"/>
                <w:sz w:val="16"/>
                <w:szCs w:val="16"/>
              </w:rPr>
              <w:t>CAMISA - CAMISA SOCIAL FEMININA CONFECCIONADA EM MALHA 100% ALGODAO, NA COR AZUL CELESTE, GOLA</w:t>
            </w:r>
            <w:proofErr w:type="gramStart"/>
            <w:r w:rsidR="00AB0DC3" w:rsidRPr="00656DC3">
              <w:rPr>
                <w:rFonts w:ascii="Arial" w:hAnsi="Arial" w:cs="Arial"/>
                <w:sz w:val="16"/>
                <w:szCs w:val="16"/>
              </w:rPr>
              <w:t xml:space="preserve"> </w:t>
            </w:r>
            <w:r w:rsidRPr="00656DC3">
              <w:rPr>
                <w:rFonts w:ascii="Arial" w:hAnsi="Arial" w:cs="Arial"/>
                <w:sz w:val="16"/>
                <w:szCs w:val="16"/>
              </w:rPr>
              <w:t xml:space="preserve"> </w:t>
            </w:r>
            <w:proofErr w:type="gramEnd"/>
            <w:r w:rsidRPr="00656DC3">
              <w:rPr>
                <w:rFonts w:ascii="Arial" w:hAnsi="Arial" w:cs="Arial"/>
                <w:sz w:val="16"/>
                <w:szCs w:val="16"/>
              </w:rPr>
              <w:t>LISA, GRAMATURA MINIMA 170G/M², BOLSO DO LADO ESQUERDO E MANGA COM BORDADO,</w:t>
            </w:r>
            <w:r w:rsidR="00AB0DC3" w:rsidRPr="00656DC3">
              <w:rPr>
                <w:rFonts w:ascii="Arial" w:hAnsi="Arial" w:cs="Arial"/>
                <w:sz w:val="16"/>
                <w:szCs w:val="16"/>
              </w:rPr>
              <w:t xml:space="preserve"> </w:t>
            </w:r>
            <w:r w:rsidRPr="00656DC3">
              <w:rPr>
                <w:rFonts w:ascii="Arial" w:hAnsi="Arial" w:cs="Arial"/>
                <w:sz w:val="16"/>
                <w:szCs w:val="16"/>
              </w:rPr>
              <w:t>NOS TAMANHOS DIVERSOS,</w:t>
            </w:r>
            <w:r w:rsidR="00AB0DC3" w:rsidRPr="00656DC3">
              <w:rPr>
                <w:rFonts w:ascii="Arial" w:hAnsi="Arial" w:cs="Arial"/>
                <w:sz w:val="16"/>
                <w:szCs w:val="16"/>
              </w:rPr>
              <w:t xml:space="preserve"> </w:t>
            </w:r>
            <w:r w:rsidRPr="00656DC3">
              <w:rPr>
                <w:rFonts w:ascii="Arial" w:hAnsi="Arial" w:cs="Arial"/>
                <w:sz w:val="16"/>
                <w:szCs w:val="16"/>
              </w:rPr>
              <w:t xml:space="preserve">COM MANGA CURTA </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R$ 46,50</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664BB0" w:rsidRPr="00656DC3" w:rsidRDefault="00664BB0" w:rsidP="006D00EF">
            <w:pPr>
              <w:jc w:val="center"/>
              <w:rPr>
                <w:rFonts w:ascii="Arial" w:hAnsi="Arial" w:cs="Arial"/>
                <w:sz w:val="16"/>
                <w:szCs w:val="16"/>
              </w:rPr>
            </w:pPr>
            <w:r w:rsidRPr="00656DC3">
              <w:rPr>
                <w:rFonts w:ascii="Arial" w:hAnsi="Arial" w:cs="Arial"/>
                <w:sz w:val="16"/>
                <w:szCs w:val="16"/>
              </w:rPr>
              <w:t>R$ 9.765,00</w:t>
            </w:r>
          </w:p>
        </w:tc>
      </w:tr>
      <w:tr w:rsidR="00664BB0" w:rsidRPr="00656DC3" w:rsidTr="006D00EF">
        <w:trPr>
          <w:trHeight w:val="270"/>
        </w:trPr>
        <w:tc>
          <w:tcPr>
            <w:tcW w:w="4104"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64BB0" w:rsidRPr="00656DC3" w:rsidRDefault="00664BB0" w:rsidP="006D00EF">
            <w:pPr>
              <w:jc w:val="center"/>
              <w:rPr>
                <w:rFonts w:ascii="Arial" w:hAnsi="Arial" w:cs="Arial"/>
                <w:bCs/>
              </w:rPr>
            </w:pPr>
            <w:r w:rsidRPr="00656DC3">
              <w:rPr>
                <w:rFonts w:ascii="Arial" w:hAnsi="Arial" w:cs="Arial"/>
                <w:bCs/>
              </w:rPr>
              <w:t>VALOR TOTAL PARA O LOTE 02</w:t>
            </w:r>
          </w:p>
        </w:tc>
        <w:tc>
          <w:tcPr>
            <w:tcW w:w="896" w:type="pct"/>
            <w:tcBorders>
              <w:top w:val="nil"/>
              <w:left w:val="nil"/>
              <w:bottom w:val="single" w:sz="8" w:space="0" w:color="auto"/>
              <w:right w:val="single" w:sz="8" w:space="0" w:color="auto"/>
            </w:tcBorders>
            <w:shd w:val="clear" w:color="auto" w:fill="auto"/>
            <w:noWrap/>
            <w:vAlign w:val="bottom"/>
            <w:hideMark/>
          </w:tcPr>
          <w:p w:rsidR="00664BB0" w:rsidRPr="00656DC3" w:rsidRDefault="00664BB0" w:rsidP="006D00EF">
            <w:pPr>
              <w:jc w:val="right"/>
              <w:rPr>
                <w:rFonts w:ascii="Arial" w:hAnsi="Arial" w:cs="Arial"/>
                <w:bCs/>
              </w:rPr>
            </w:pPr>
            <w:r w:rsidRPr="00656DC3">
              <w:rPr>
                <w:rFonts w:ascii="Arial" w:hAnsi="Arial" w:cs="Arial"/>
                <w:bCs/>
              </w:rPr>
              <w:t>R$ 151.472,20</w:t>
            </w:r>
          </w:p>
        </w:tc>
      </w:tr>
    </w:tbl>
    <w:p w:rsidR="00664BB0" w:rsidRPr="00656DC3" w:rsidRDefault="00664BB0" w:rsidP="00DE7F03">
      <w:pPr>
        <w:pStyle w:val="Ttulo"/>
        <w:tabs>
          <w:tab w:val="left" w:pos="284"/>
        </w:tabs>
        <w:spacing w:before="120" w:after="240" w:line="288" w:lineRule="auto"/>
        <w:jc w:val="left"/>
        <w:rPr>
          <w:b w:val="0"/>
          <w:i/>
          <w:sz w:val="20"/>
          <w:szCs w:val="20"/>
          <w:u w:val="none"/>
        </w:rPr>
      </w:pPr>
    </w:p>
    <w:p w:rsidR="00664BB0" w:rsidRPr="00656DC3" w:rsidRDefault="00664BB0" w:rsidP="00DE7F03">
      <w:pPr>
        <w:pStyle w:val="Ttulo"/>
        <w:tabs>
          <w:tab w:val="left" w:pos="284"/>
        </w:tabs>
        <w:spacing w:before="120" w:after="240" w:line="288" w:lineRule="auto"/>
        <w:ind w:left="851" w:hanging="425"/>
        <w:jc w:val="both"/>
        <w:rPr>
          <w:b w:val="0"/>
          <w:sz w:val="20"/>
          <w:szCs w:val="20"/>
          <w:u w:val="none"/>
        </w:rPr>
      </w:pPr>
      <w:r w:rsidRPr="00656DC3">
        <w:rPr>
          <w:b w:val="0"/>
          <w:bCs w:val="0"/>
          <w:sz w:val="20"/>
          <w:szCs w:val="20"/>
          <w:u w:val="none"/>
        </w:rPr>
        <w:t>9.</w:t>
      </w:r>
      <w:r w:rsidRPr="00656DC3">
        <w:rPr>
          <w:b w:val="0"/>
          <w:sz w:val="20"/>
          <w:szCs w:val="20"/>
          <w:u w:val="none"/>
        </w:rPr>
        <w:t xml:space="preserve">2. As camisas sociais masculinas e femininas são divididas igualitariamente entre os tamanhos P-M-G.     </w:t>
      </w:r>
    </w:p>
    <w:p w:rsidR="00664BB0" w:rsidRPr="00656DC3" w:rsidRDefault="00664BB0" w:rsidP="00F0137E">
      <w:pPr>
        <w:pStyle w:val="Ttulo"/>
        <w:numPr>
          <w:ilvl w:val="1"/>
          <w:numId w:val="43"/>
        </w:numPr>
        <w:tabs>
          <w:tab w:val="left" w:pos="284"/>
        </w:tabs>
        <w:spacing w:before="240" w:line="288" w:lineRule="auto"/>
        <w:ind w:hanging="218"/>
        <w:jc w:val="both"/>
        <w:rPr>
          <w:b w:val="0"/>
          <w:i/>
          <w:sz w:val="20"/>
          <w:szCs w:val="20"/>
          <w:u w:val="none"/>
        </w:rPr>
      </w:pPr>
      <w:r w:rsidRPr="00656DC3">
        <w:rPr>
          <w:b w:val="0"/>
          <w:sz w:val="20"/>
          <w:szCs w:val="20"/>
          <w:u w:val="none"/>
        </w:rPr>
        <w:t xml:space="preserve">O LOTE </w:t>
      </w:r>
      <w:proofErr w:type="gramStart"/>
      <w:r w:rsidRPr="00656DC3">
        <w:rPr>
          <w:b w:val="0"/>
          <w:sz w:val="20"/>
          <w:szCs w:val="20"/>
          <w:u w:val="none"/>
        </w:rPr>
        <w:t>1</w:t>
      </w:r>
      <w:proofErr w:type="gramEnd"/>
      <w:r w:rsidRPr="00656DC3">
        <w:rPr>
          <w:b w:val="0"/>
          <w:sz w:val="20"/>
          <w:szCs w:val="20"/>
          <w:u w:val="none"/>
        </w:rPr>
        <w:t xml:space="preserve"> – Corresponde à contratação com cota de até 25% exclusiva para as Microempresas – ME e Empresas de Pequeno Porte – EPP, desde que atendam aos requisitos deste Termo de Referência, conforme o art. 48, III, da Lei Complementar 123/2006.</w:t>
      </w:r>
    </w:p>
    <w:p w:rsidR="00664BB0" w:rsidRPr="00656DC3" w:rsidRDefault="00664BB0" w:rsidP="00F0137E">
      <w:pPr>
        <w:pStyle w:val="Ttulo"/>
        <w:numPr>
          <w:ilvl w:val="1"/>
          <w:numId w:val="43"/>
        </w:numPr>
        <w:tabs>
          <w:tab w:val="left" w:pos="284"/>
        </w:tabs>
        <w:spacing w:before="120" w:line="288" w:lineRule="auto"/>
        <w:ind w:left="426" w:firstLine="0"/>
        <w:jc w:val="both"/>
        <w:rPr>
          <w:b w:val="0"/>
          <w:i/>
          <w:sz w:val="20"/>
          <w:szCs w:val="20"/>
          <w:u w:val="none"/>
        </w:rPr>
      </w:pPr>
      <w:r w:rsidRPr="00656DC3">
        <w:rPr>
          <w:b w:val="0"/>
          <w:sz w:val="20"/>
          <w:szCs w:val="20"/>
          <w:u w:val="none"/>
        </w:rPr>
        <w:t xml:space="preserve">O LOTE </w:t>
      </w:r>
      <w:proofErr w:type="gramStart"/>
      <w:r w:rsidRPr="00656DC3">
        <w:rPr>
          <w:b w:val="0"/>
          <w:sz w:val="20"/>
          <w:szCs w:val="20"/>
          <w:u w:val="none"/>
        </w:rPr>
        <w:t>2</w:t>
      </w:r>
      <w:proofErr w:type="gramEnd"/>
      <w:r w:rsidRPr="00656DC3">
        <w:rPr>
          <w:b w:val="0"/>
          <w:sz w:val="20"/>
          <w:szCs w:val="20"/>
          <w:u w:val="none"/>
        </w:rPr>
        <w:t xml:space="preserve"> – Corresponde à contratação com cota de 75% - ampla concorrência.</w:t>
      </w:r>
    </w:p>
    <w:p w:rsidR="00664BB0" w:rsidRPr="003D4BF2" w:rsidRDefault="00036711" w:rsidP="00F0137E">
      <w:pPr>
        <w:pStyle w:val="Ttulo"/>
        <w:numPr>
          <w:ilvl w:val="0"/>
          <w:numId w:val="43"/>
        </w:numPr>
        <w:tabs>
          <w:tab w:val="left" w:pos="284"/>
        </w:tabs>
        <w:spacing w:before="360" w:after="240" w:line="288" w:lineRule="auto"/>
        <w:ind w:left="0" w:firstLine="0"/>
        <w:jc w:val="both"/>
        <w:rPr>
          <w:i/>
          <w:sz w:val="20"/>
          <w:szCs w:val="20"/>
          <w:u w:val="none"/>
        </w:rPr>
      </w:pPr>
      <w:r w:rsidRPr="00656DC3">
        <w:rPr>
          <w:b w:val="0"/>
          <w:sz w:val="20"/>
          <w:szCs w:val="20"/>
          <w:u w:val="none"/>
        </w:rPr>
        <w:t xml:space="preserve"> </w:t>
      </w:r>
      <w:r w:rsidR="00664BB0" w:rsidRPr="003D4BF2">
        <w:rPr>
          <w:sz w:val="20"/>
          <w:szCs w:val="20"/>
          <w:u w:val="none"/>
        </w:rPr>
        <w:t>DO LOCAL DE ENTREGA</w:t>
      </w:r>
    </w:p>
    <w:p w:rsidR="00664BB0" w:rsidRPr="00656DC3" w:rsidRDefault="00656DC3" w:rsidP="00656DC3">
      <w:pPr>
        <w:pStyle w:val="Ttulo"/>
        <w:tabs>
          <w:tab w:val="left" w:pos="284"/>
        </w:tabs>
        <w:spacing w:before="120" w:line="288" w:lineRule="auto"/>
        <w:ind w:left="284"/>
        <w:jc w:val="both"/>
        <w:rPr>
          <w:b w:val="0"/>
          <w:i/>
          <w:sz w:val="20"/>
          <w:szCs w:val="20"/>
          <w:u w:val="none"/>
        </w:rPr>
      </w:pPr>
      <w:r>
        <w:rPr>
          <w:b w:val="0"/>
          <w:sz w:val="20"/>
          <w:szCs w:val="20"/>
          <w:u w:val="none"/>
        </w:rPr>
        <w:t xml:space="preserve">10.1. </w:t>
      </w:r>
      <w:r w:rsidR="00664BB0" w:rsidRPr="00656DC3">
        <w:rPr>
          <w:b w:val="0"/>
          <w:sz w:val="20"/>
          <w:szCs w:val="20"/>
          <w:u w:val="none"/>
        </w:rPr>
        <w:t xml:space="preserve">Os Itens acima citados serão entregues mediante agendamento prévio na sede do IPA, no Núcleo de Gestão Patrimonial, localizado no bloco 14 do prédio sede da licitadora, sito: Av. </w:t>
      </w:r>
      <w:proofErr w:type="gramStart"/>
      <w:r w:rsidR="00664BB0" w:rsidRPr="00656DC3">
        <w:rPr>
          <w:b w:val="0"/>
          <w:sz w:val="20"/>
          <w:szCs w:val="20"/>
          <w:u w:val="none"/>
        </w:rPr>
        <w:t>Gal.</w:t>
      </w:r>
      <w:proofErr w:type="gramEnd"/>
      <w:r w:rsidR="00664BB0" w:rsidRPr="00656DC3">
        <w:rPr>
          <w:b w:val="0"/>
          <w:sz w:val="20"/>
          <w:szCs w:val="20"/>
          <w:u w:val="none"/>
        </w:rPr>
        <w:t xml:space="preserve"> San Martin, 1371 – Bongi – Recife/PE – Fone 81 3184-7301.</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Parágrafo Primeiro - O objeto desta licitação deverá ser entregue em perfeitas condições, sem custo adicional de frete, se for o caso.</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Parágrafo Segundo - A primeira entrega deverá ser efetuada em até 15 (quinze) dias úteis, a contar do 1º dia útil seguinte à data do recebimento da Ordem de Compra – OC, caso seja necessário </w:t>
      </w:r>
      <w:proofErr w:type="gramStart"/>
      <w:r w:rsidRPr="00656DC3">
        <w:rPr>
          <w:b w:val="0"/>
          <w:sz w:val="20"/>
          <w:szCs w:val="20"/>
          <w:u w:val="none"/>
        </w:rPr>
        <w:t>a</w:t>
      </w:r>
      <w:proofErr w:type="gramEnd"/>
      <w:r w:rsidRPr="00656DC3">
        <w:rPr>
          <w:b w:val="0"/>
          <w:sz w:val="20"/>
          <w:szCs w:val="20"/>
          <w:u w:val="none"/>
        </w:rPr>
        <w:t xml:space="preserve"> solicitação do produto, dentro da vigência do contrato resultante deste certame, levando-se em consideração as quantidades e especificações estabelecidas no edital.</w:t>
      </w:r>
    </w:p>
    <w:p w:rsidR="00664BB0" w:rsidRPr="00656DC3" w:rsidRDefault="00664BB0" w:rsidP="003D4BF2">
      <w:pPr>
        <w:pStyle w:val="Ttulo"/>
        <w:numPr>
          <w:ilvl w:val="1"/>
          <w:numId w:val="47"/>
        </w:numPr>
        <w:tabs>
          <w:tab w:val="left" w:pos="284"/>
        </w:tabs>
        <w:spacing w:before="120" w:line="288" w:lineRule="auto"/>
        <w:ind w:left="426" w:firstLine="0"/>
        <w:jc w:val="both"/>
        <w:rPr>
          <w:b w:val="0"/>
          <w:i/>
          <w:sz w:val="20"/>
          <w:szCs w:val="20"/>
          <w:u w:val="none"/>
        </w:rPr>
      </w:pPr>
      <w:r w:rsidRPr="00656DC3">
        <w:rPr>
          <w:b w:val="0"/>
          <w:sz w:val="20"/>
          <w:szCs w:val="20"/>
        </w:rPr>
        <w:t>Do Horário de Entrega</w:t>
      </w:r>
    </w:p>
    <w:p w:rsidR="00664BB0" w:rsidRPr="00656DC3" w:rsidRDefault="003D4BF2" w:rsidP="003D4BF2">
      <w:pPr>
        <w:pStyle w:val="Ttulo"/>
        <w:numPr>
          <w:ilvl w:val="2"/>
          <w:numId w:val="48"/>
        </w:numPr>
        <w:tabs>
          <w:tab w:val="left" w:pos="284"/>
        </w:tabs>
        <w:spacing w:before="120" w:line="288" w:lineRule="auto"/>
        <w:ind w:left="567" w:firstLine="142"/>
        <w:jc w:val="both"/>
        <w:rPr>
          <w:b w:val="0"/>
          <w:i/>
          <w:sz w:val="20"/>
          <w:szCs w:val="20"/>
          <w:u w:val="none"/>
        </w:rPr>
      </w:pPr>
      <w:r>
        <w:rPr>
          <w:b w:val="0"/>
          <w:iCs/>
          <w:sz w:val="20"/>
          <w:szCs w:val="20"/>
          <w:u w:val="none"/>
        </w:rPr>
        <w:t xml:space="preserve">  </w:t>
      </w:r>
      <w:r w:rsidR="00664BB0" w:rsidRPr="00656DC3">
        <w:rPr>
          <w:b w:val="0"/>
          <w:iCs/>
          <w:sz w:val="20"/>
          <w:szCs w:val="20"/>
          <w:u w:val="none"/>
        </w:rPr>
        <w:t>Horário de entrega do material – das 8h30 às 11h30 e das 13h30 às 17h30, de segunda à quinta-feira e das 8h00 às 12h00, na sexta-feira, mediante agendamento.</w:t>
      </w:r>
    </w:p>
    <w:p w:rsidR="00664BB0" w:rsidRPr="003D4BF2" w:rsidRDefault="003D4BF2" w:rsidP="003D4BF2">
      <w:pPr>
        <w:pStyle w:val="Ttulo"/>
        <w:numPr>
          <w:ilvl w:val="0"/>
          <w:numId w:val="47"/>
        </w:numPr>
        <w:tabs>
          <w:tab w:val="left" w:pos="284"/>
        </w:tabs>
        <w:spacing w:before="360" w:after="240" w:line="288" w:lineRule="auto"/>
        <w:jc w:val="both"/>
        <w:rPr>
          <w:i/>
          <w:sz w:val="20"/>
          <w:szCs w:val="20"/>
          <w:u w:val="none"/>
        </w:rPr>
      </w:pPr>
      <w:r>
        <w:rPr>
          <w:b w:val="0"/>
          <w:sz w:val="20"/>
          <w:szCs w:val="20"/>
          <w:u w:val="none"/>
        </w:rPr>
        <w:t xml:space="preserve"> </w:t>
      </w:r>
      <w:r w:rsidR="00664BB0" w:rsidRPr="003D4BF2">
        <w:rPr>
          <w:sz w:val="20"/>
          <w:szCs w:val="20"/>
          <w:u w:val="none"/>
        </w:rPr>
        <w:t>DAS CONDIÇÕES DE ENTREGA / PRAZOS</w:t>
      </w:r>
    </w:p>
    <w:p w:rsidR="00664BB0" w:rsidRPr="00656DC3" w:rsidRDefault="00664BB0" w:rsidP="003D4BF2">
      <w:pPr>
        <w:pStyle w:val="Ttulo"/>
        <w:numPr>
          <w:ilvl w:val="1"/>
          <w:numId w:val="49"/>
        </w:numPr>
        <w:tabs>
          <w:tab w:val="left" w:pos="0"/>
        </w:tabs>
        <w:spacing w:before="120" w:line="288" w:lineRule="auto"/>
        <w:ind w:left="426" w:hanging="10"/>
        <w:jc w:val="both"/>
        <w:rPr>
          <w:b w:val="0"/>
          <w:i/>
          <w:sz w:val="20"/>
          <w:szCs w:val="20"/>
          <w:u w:val="none"/>
        </w:rPr>
      </w:pPr>
      <w:r w:rsidRPr="00656DC3">
        <w:rPr>
          <w:b w:val="0"/>
          <w:sz w:val="20"/>
          <w:szCs w:val="20"/>
          <w:u w:val="none"/>
        </w:rPr>
        <w:t>Condições de entrega: As despesas de frete e outras deverão estar inclusas no preço proposto, e em hipótese alguma poderão ser destacadas quando da emissão da nota fiscal/fatura.</w:t>
      </w:r>
    </w:p>
    <w:p w:rsidR="00664BB0" w:rsidRPr="00656DC3" w:rsidRDefault="00664BB0" w:rsidP="00664BB0">
      <w:pPr>
        <w:pStyle w:val="Ttulo"/>
        <w:tabs>
          <w:tab w:val="left" w:pos="0"/>
        </w:tabs>
        <w:spacing w:before="120" w:line="288" w:lineRule="auto"/>
        <w:ind w:left="426"/>
        <w:jc w:val="both"/>
        <w:rPr>
          <w:b w:val="0"/>
          <w:i/>
          <w:sz w:val="20"/>
          <w:szCs w:val="20"/>
          <w:u w:val="none"/>
        </w:rPr>
      </w:pPr>
      <w:r w:rsidRPr="00656DC3">
        <w:rPr>
          <w:b w:val="0"/>
          <w:sz w:val="20"/>
          <w:szCs w:val="20"/>
          <w:u w:val="none"/>
        </w:rPr>
        <w:lastRenderedPageBreak/>
        <w:t xml:space="preserve">           11.1.1 A entrega do objeto a ser fornecido será mediante requisição, sem quaisquer despesas adicionais para o IPA com carga/descarga, seguro, transporte ou outras despesas, sendo solicitado de forma parcelada pelo IPA.</w:t>
      </w:r>
    </w:p>
    <w:p w:rsidR="00664BB0" w:rsidRPr="00656DC3" w:rsidRDefault="00664BB0" w:rsidP="003D4BF2">
      <w:pPr>
        <w:pStyle w:val="Ttulo"/>
        <w:numPr>
          <w:ilvl w:val="1"/>
          <w:numId w:val="49"/>
        </w:numPr>
        <w:tabs>
          <w:tab w:val="left" w:pos="0"/>
        </w:tabs>
        <w:spacing w:before="120" w:line="288" w:lineRule="auto"/>
        <w:ind w:left="426" w:firstLine="0"/>
        <w:jc w:val="both"/>
        <w:rPr>
          <w:b w:val="0"/>
          <w:i/>
          <w:sz w:val="20"/>
          <w:szCs w:val="20"/>
          <w:u w:val="none"/>
        </w:rPr>
      </w:pPr>
      <w:r w:rsidRPr="00656DC3">
        <w:rPr>
          <w:b w:val="0"/>
          <w:snapToGrid w:val="0"/>
          <w:sz w:val="20"/>
          <w:szCs w:val="20"/>
          <w:u w:val="none"/>
        </w:rPr>
        <w:t>O fornecimento deverá obedecer rigorosamente às técnicas apropriadas, utilizando-se sempre, para esse efeito, de pessoal qualificado; todos eles integrantes dos quadros da CONTRATADA;</w:t>
      </w:r>
    </w:p>
    <w:p w:rsidR="00664BB0" w:rsidRPr="00656DC3" w:rsidRDefault="00664BB0" w:rsidP="003D4BF2">
      <w:pPr>
        <w:pStyle w:val="Ttulo"/>
        <w:numPr>
          <w:ilvl w:val="1"/>
          <w:numId w:val="49"/>
        </w:numPr>
        <w:tabs>
          <w:tab w:val="left" w:pos="0"/>
        </w:tabs>
        <w:spacing w:before="120" w:line="288" w:lineRule="auto"/>
        <w:ind w:left="426" w:firstLine="0"/>
        <w:jc w:val="both"/>
        <w:rPr>
          <w:b w:val="0"/>
          <w:i/>
          <w:sz w:val="20"/>
          <w:szCs w:val="20"/>
          <w:u w:val="none"/>
        </w:rPr>
      </w:pPr>
      <w:r w:rsidRPr="00656DC3">
        <w:rPr>
          <w:b w:val="0"/>
          <w:sz w:val="20"/>
          <w:szCs w:val="20"/>
        </w:rPr>
        <w:t>Prazo de entrega</w:t>
      </w:r>
      <w:r w:rsidRPr="00656DC3">
        <w:rPr>
          <w:b w:val="0"/>
          <w:sz w:val="20"/>
          <w:szCs w:val="20"/>
          <w:u w:val="none"/>
        </w:rPr>
        <w:t xml:space="preserve">: A </w:t>
      </w:r>
      <w:proofErr w:type="gramStart"/>
      <w:r w:rsidRPr="00656DC3">
        <w:rPr>
          <w:b w:val="0"/>
          <w:sz w:val="20"/>
          <w:szCs w:val="20"/>
          <w:u w:val="none"/>
        </w:rPr>
        <w:t>1</w:t>
      </w:r>
      <w:proofErr w:type="gramEnd"/>
      <w:r w:rsidRPr="00656DC3">
        <w:rPr>
          <w:b w:val="0"/>
          <w:sz w:val="20"/>
          <w:szCs w:val="20"/>
          <w:u w:val="none"/>
        </w:rPr>
        <w:t xml:space="preserve"> º entrega deverá ser efetuada em até 15 (quinze) dias úteis, após o recebimento da nota de empenho, no local indicado.</w:t>
      </w:r>
    </w:p>
    <w:p w:rsidR="00664BB0" w:rsidRPr="00656DC3" w:rsidRDefault="00664BB0" w:rsidP="003D4BF2">
      <w:pPr>
        <w:pStyle w:val="Ttulo"/>
        <w:numPr>
          <w:ilvl w:val="1"/>
          <w:numId w:val="49"/>
        </w:numPr>
        <w:tabs>
          <w:tab w:val="left" w:pos="0"/>
        </w:tabs>
        <w:spacing w:before="120" w:line="288" w:lineRule="auto"/>
        <w:ind w:left="426" w:firstLine="0"/>
        <w:jc w:val="both"/>
        <w:rPr>
          <w:b w:val="0"/>
          <w:i/>
          <w:sz w:val="20"/>
          <w:szCs w:val="20"/>
          <w:u w:val="none"/>
        </w:rPr>
      </w:pPr>
      <w:r w:rsidRPr="00656DC3">
        <w:rPr>
          <w:b w:val="0"/>
          <w:sz w:val="20"/>
          <w:szCs w:val="20"/>
          <w:u w:val="none"/>
        </w:rPr>
        <w:t xml:space="preserve">O licitante deverá informar na sua proposta de preço os dados dos produtos ofertados, inclusive, marca </w:t>
      </w:r>
      <w:proofErr w:type="gramStart"/>
      <w:r w:rsidRPr="00656DC3">
        <w:rPr>
          <w:b w:val="0"/>
          <w:sz w:val="20"/>
          <w:szCs w:val="20"/>
          <w:u w:val="none"/>
        </w:rPr>
        <w:t>oferecida, prazo de entrega e prazo mínimo de validade da garantia do produto</w:t>
      </w:r>
      <w:proofErr w:type="gramEnd"/>
      <w:r w:rsidRPr="00656DC3">
        <w:rPr>
          <w:b w:val="0"/>
          <w:sz w:val="20"/>
          <w:szCs w:val="20"/>
          <w:u w:val="none"/>
        </w:rPr>
        <w:t>, bem como, o preço unitário e total de cada item.</w:t>
      </w:r>
    </w:p>
    <w:p w:rsidR="00664BB0" w:rsidRPr="00656DC3" w:rsidRDefault="00664BB0" w:rsidP="003D4BF2">
      <w:pPr>
        <w:pStyle w:val="Ttulo"/>
        <w:numPr>
          <w:ilvl w:val="1"/>
          <w:numId w:val="49"/>
        </w:numPr>
        <w:tabs>
          <w:tab w:val="left" w:pos="0"/>
        </w:tabs>
        <w:spacing w:before="120" w:line="288" w:lineRule="auto"/>
        <w:ind w:left="426" w:firstLine="0"/>
        <w:jc w:val="both"/>
        <w:rPr>
          <w:b w:val="0"/>
          <w:i/>
          <w:sz w:val="20"/>
          <w:szCs w:val="20"/>
          <w:u w:val="none"/>
        </w:rPr>
      </w:pPr>
      <w:r w:rsidRPr="00656DC3">
        <w:rPr>
          <w:b w:val="0"/>
          <w:sz w:val="20"/>
          <w:szCs w:val="20"/>
          <w:u w:val="none"/>
        </w:rPr>
        <w:t>Independentemente da quantidade prevista para cada item, a Administração poderá ou não, adquiri-lo em sua totalidade.</w:t>
      </w:r>
    </w:p>
    <w:p w:rsidR="00664BB0" w:rsidRPr="00AE50F7" w:rsidRDefault="00664BB0" w:rsidP="00664BB0">
      <w:pPr>
        <w:pStyle w:val="Ttulo"/>
        <w:tabs>
          <w:tab w:val="left" w:pos="0"/>
        </w:tabs>
        <w:spacing w:before="120" w:line="288" w:lineRule="auto"/>
        <w:ind w:left="142"/>
        <w:jc w:val="both"/>
        <w:rPr>
          <w:i/>
          <w:sz w:val="20"/>
          <w:szCs w:val="20"/>
          <w:u w:val="none"/>
        </w:rPr>
      </w:pPr>
      <w:r w:rsidRPr="00AE50F7">
        <w:rPr>
          <w:bCs w:val="0"/>
          <w:sz w:val="20"/>
          <w:szCs w:val="20"/>
          <w:u w:val="none"/>
        </w:rPr>
        <w:t>12. DAS CONDIÇÕES DE RECEBIMENTO DO OBJETO</w:t>
      </w:r>
    </w:p>
    <w:p w:rsidR="00664BB0" w:rsidRPr="00656DC3" w:rsidRDefault="00664BB0" w:rsidP="00664BB0">
      <w:pPr>
        <w:pStyle w:val="Ttulo"/>
        <w:tabs>
          <w:tab w:val="left" w:pos="426"/>
        </w:tabs>
        <w:spacing w:before="120" w:line="288" w:lineRule="auto"/>
        <w:ind w:left="426"/>
        <w:jc w:val="both"/>
        <w:rPr>
          <w:b w:val="0"/>
          <w:i/>
          <w:sz w:val="20"/>
          <w:szCs w:val="20"/>
          <w:u w:val="none"/>
        </w:rPr>
      </w:pPr>
      <w:r w:rsidRPr="00656DC3">
        <w:rPr>
          <w:b w:val="0"/>
          <w:sz w:val="20"/>
          <w:szCs w:val="20"/>
          <w:u w:val="none"/>
        </w:rPr>
        <w:t>12.1 O objeto desta licitação será recebido mediante agendamento prévio no Núcleo de Gestão Patrimonial do IPA, localizado no prédio sede da licitadora, sito à Av. Gal San Martin, 1371 – Bongi – Recife – PE, Fone 81 3184-7301, em horário previamente agendado, para efeito de posterior verificação da conformidade das confecções com as especificações exigidas.</w:t>
      </w:r>
    </w:p>
    <w:p w:rsidR="00664BB0" w:rsidRPr="00656DC3" w:rsidRDefault="00664BB0" w:rsidP="00DD338D">
      <w:pPr>
        <w:pStyle w:val="Ttulo"/>
        <w:tabs>
          <w:tab w:val="left" w:pos="0"/>
        </w:tabs>
        <w:spacing w:before="120" w:line="288" w:lineRule="auto"/>
        <w:ind w:left="709"/>
        <w:jc w:val="both"/>
        <w:rPr>
          <w:b w:val="0"/>
          <w:i/>
          <w:sz w:val="20"/>
          <w:szCs w:val="20"/>
          <w:u w:val="none"/>
        </w:rPr>
      </w:pPr>
      <w:r w:rsidRPr="00656DC3">
        <w:rPr>
          <w:b w:val="0"/>
          <w:sz w:val="20"/>
          <w:szCs w:val="20"/>
          <w:u w:val="none"/>
        </w:rPr>
        <w:t xml:space="preserve">12.1.1. </w:t>
      </w:r>
      <w:r w:rsidRPr="00AE50F7">
        <w:rPr>
          <w:sz w:val="20"/>
          <w:szCs w:val="20"/>
          <w:u w:val="none"/>
        </w:rPr>
        <w:t>Provisoriamente</w:t>
      </w:r>
      <w:r w:rsidRPr="00656DC3">
        <w:rPr>
          <w:b w:val="0"/>
          <w:sz w:val="20"/>
          <w:szCs w:val="20"/>
          <w:u w:val="none"/>
        </w:rPr>
        <w:t xml:space="preserve">, pelo Núcleo de Gestão Patrimonial do IPA, juntamente com a Gestora/interessada – </w:t>
      </w:r>
      <w:proofErr w:type="spellStart"/>
      <w:r w:rsidRPr="00656DC3">
        <w:rPr>
          <w:b w:val="0"/>
          <w:sz w:val="20"/>
          <w:szCs w:val="20"/>
          <w:u w:val="none"/>
        </w:rPr>
        <w:t>srª</w:t>
      </w:r>
      <w:proofErr w:type="spellEnd"/>
      <w:r w:rsidRPr="00656DC3">
        <w:rPr>
          <w:b w:val="0"/>
          <w:sz w:val="20"/>
          <w:szCs w:val="20"/>
          <w:u w:val="none"/>
        </w:rPr>
        <w:t xml:space="preserve"> Karina Alves dos </w:t>
      </w:r>
      <w:proofErr w:type="gramStart"/>
      <w:r w:rsidRPr="00656DC3">
        <w:rPr>
          <w:b w:val="0"/>
          <w:sz w:val="20"/>
          <w:szCs w:val="20"/>
          <w:u w:val="none"/>
        </w:rPr>
        <w:t>Santos Lima</w:t>
      </w:r>
      <w:proofErr w:type="gramEnd"/>
      <w:r w:rsidRPr="00656DC3">
        <w:rPr>
          <w:b w:val="0"/>
          <w:sz w:val="20"/>
          <w:szCs w:val="20"/>
          <w:u w:val="none"/>
        </w:rPr>
        <w:t>, Fone 81 3184-7330, em horário previamente agendado, para efeito de posterior verificação da conformidade dos materiais com as especificações exigidas.</w:t>
      </w:r>
    </w:p>
    <w:p w:rsidR="00664BB0" w:rsidRPr="00656DC3" w:rsidRDefault="00664BB0" w:rsidP="00DD338D">
      <w:pPr>
        <w:pStyle w:val="Ttulo"/>
        <w:tabs>
          <w:tab w:val="left" w:pos="0"/>
        </w:tabs>
        <w:spacing w:before="120" w:line="288" w:lineRule="auto"/>
        <w:ind w:left="709"/>
        <w:jc w:val="both"/>
        <w:rPr>
          <w:b w:val="0"/>
          <w:i/>
          <w:sz w:val="20"/>
          <w:szCs w:val="20"/>
          <w:u w:val="none"/>
        </w:rPr>
      </w:pPr>
      <w:r w:rsidRPr="00656DC3">
        <w:rPr>
          <w:b w:val="0"/>
          <w:sz w:val="20"/>
          <w:szCs w:val="20"/>
          <w:u w:val="none"/>
          <w:lang w:val="pt-PT"/>
        </w:rPr>
        <w:t>12.1.2. Em sendo detectados vícios ou defeitos, o contratado será notificado para corrigí-los ou substituir as unidades defeituosas no prazo de até 5 (cinco) dias corridos. A notificação interromperá o prazo de recebimento, passando este prazo a correr a partir da nova entrega do objeto. A notificação ao contratado sobre vícios ou defeitos será realizada pelo Gestor/interesado do Contrato e/ou Coordenador do Núcleo de Gestão Patrimonial</w:t>
      </w:r>
      <w:r w:rsidRPr="00656DC3">
        <w:rPr>
          <w:b w:val="0"/>
          <w:sz w:val="20"/>
          <w:szCs w:val="20"/>
          <w:u w:val="none"/>
        </w:rPr>
        <w:t>.</w:t>
      </w:r>
    </w:p>
    <w:p w:rsidR="00664BB0" w:rsidRPr="00656DC3" w:rsidRDefault="00664BB0" w:rsidP="00DD338D">
      <w:pPr>
        <w:pStyle w:val="Ttulo"/>
        <w:tabs>
          <w:tab w:val="left" w:pos="0"/>
          <w:tab w:val="left" w:pos="567"/>
        </w:tabs>
        <w:spacing w:before="120" w:line="288" w:lineRule="auto"/>
        <w:ind w:left="709"/>
        <w:jc w:val="both"/>
        <w:rPr>
          <w:b w:val="0"/>
          <w:i/>
          <w:sz w:val="20"/>
          <w:szCs w:val="20"/>
          <w:u w:val="none"/>
        </w:rPr>
      </w:pPr>
      <w:r w:rsidRPr="00656DC3">
        <w:rPr>
          <w:b w:val="0"/>
          <w:sz w:val="20"/>
          <w:szCs w:val="20"/>
          <w:u w:val="none"/>
        </w:rPr>
        <w:t>12.1.3. Caso aconteça a situação mencionada no subitem acima, caberá ao contratado arcar com todas as despesas decorrentes da substituição do produto.</w:t>
      </w:r>
    </w:p>
    <w:p w:rsidR="00664BB0" w:rsidRPr="00656DC3" w:rsidRDefault="00664BB0" w:rsidP="00DD338D">
      <w:pPr>
        <w:pStyle w:val="Ttulo"/>
        <w:spacing w:before="120" w:line="288" w:lineRule="auto"/>
        <w:ind w:left="709"/>
        <w:jc w:val="both"/>
        <w:rPr>
          <w:b w:val="0"/>
          <w:i/>
          <w:sz w:val="20"/>
          <w:szCs w:val="20"/>
          <w:u w:val="none"/>
        </w:rPr>
      </w:pPr>
      <w:r w:rsidRPr="00656DC3">
        <w:rPr>
          <w:b w:val="0"/>
          <w:sz w:val="20"/>
          <w:szCs w:val="20"/>
          <w:u w:val="none"/>
        </w:rPr>
        <w:t xml:space="preserve"> 12.1.4 </w:t>
      </w:r>
      <w:r w:rsidRPr="00AE50F7">
        <w:rPr>
          <w:sz w:val="20"/>
          <w:szCs w:val="20"/>
          <w:u w:val="none"/>
        </w:rPr>
        <w:t>Definitivamente</w:t>
      </w:r>
      <w:r w:rsidRPr="00656DC3">
        <w:rPr>
          <w:b w:val="0"/>
          <w:sz w:val="20"/>
          <w:szCs w:val="20"/>
          <w:u w:val="none"/>
        </w:rPr>
        <w:t>, após a verificação das especificações e quantidade dos bens, e sua consequente aceitação pelo Gestor/interessado do Contrato desta Empresa, no prazo máximo de até 05 (cinco) dias úteis após a entrega.</w:t>
      </w:r>
    </w:p>
    <w:p w:rsidR="00664BB0" w:rsidRPr="00656DC3" w:rsidRDefault="00664BB0" w:rsidP="00664BB0">
      <w:pPr>
        <w:pStyle w:val="Ttulo"/>
        <w:tabs>
          <w:tab w:val="left" w:pos="0"/>
        </w:tabs>
        <w:spacing w:before="120" w:line="288" w:lineRule="auto"/>
        <w:ind w:left="426"/>
        <w:jc w:val="both"/>
        <w:rPr>
          <w:b w:val="0"/>
          <w:i/>
          <w:sz w:val="20"/>
          <w:szCs w:val="20"/>
          <w:u w:val="none"/>
        </w:rPr>
      </w:pPr>
      <w:r w:rsidRPr="00656DC3">
        <w:rPr>
          <w:b w:val="0"/>
          <w:sz w:val="20"/>
          <w:szCs w:val="20"/>
          <w:u w:val="none"/>
        </w:rPr>
        <w:t xml:space="preserve">   12.2 O recebimento provisório ou definitivo não exclui as responsabilidades civil, penal e administrativa da licitante.</w:t>
      </w:r>
    </w:p>
    <w:p w:rsidR="00664BB0" w:rsidRPr="00656DC3" w:rsidRDefault="00664BB0" w:rsidP="00664BB0">
      <w:pPr>
        <w:pStyle w:val="Ttulo"/>
        <w:tabs>
          <w:tab w:val="left" w:pos="284"/>
        </w:tabs>
        <w:spacing w:before="360" w:after="240" w:line="288" w:lineRule="auto"/>
        <w:jc w:val="both"/>
        <w:rPr>
          <w:b w:val="0"/>
          <w:i/>
          <w:sz w:val="20"/>
          <w:szCs w:val="20"/>
          <w:u w:val="none"/>
        </w:rPr>
      </w:pPr>
      <w:r w:rsidRPr="00656DC3">
        <w:rPr>
          <w:b w:val="0"/>
          <w:sz w:val="20"/>
          <w:szCs w:val="20"/>
          <w:u w:val="none"/>
        </w:rPr>
        <w:t>13. DO PAGAMENTO</w:t>
      </w:r>
    </w:p>
    <w:p w:rsidR="00664BB0" w:rsidRPr="00656DC3" w:rsidRDefault="00664BB0" w:rsidP="00664BB0">
      <w:pPr>
        <w:pStyle w:val="Ttulo"/>
        <w:tabs>
          <w:tab w:val="left" w:pos="284"/>
        </w:tabs>
        <w:spacing w:before="120" w:line="288" w:lineRule="auto"/>
        <w:ind w:left="426"/>
        <w:jc w:val="both"/>
        <w:rPr>
          <w:b w:val="0"/>
          <w:i/>
          <w:sz w:val="20"/>
          <w:szCs w:val="20"/>
          <w:u w:val="none"/>
        </w:rPr>
      </w:pPr>
      <w:r w:rsidRPr="00656DC3">
        <w:rPr>
          <w:b w:val="0"/>
          <w:sz w:val="20"/>
          <w:szCs w:val="20"/>
          <w:u w:val="none"/>
        </w:rPr>
        <w:t>13.1 O pagamento será efetuado em até 30 (trinta) dias corridos, após a ordem de compra de cada item, mediante contra-apresentação das faturas/notas fiscais, em conformidade com as exigências pertinentes de cada dotação orçamentária, consoante orientação do segmento competente da licitadora, emitida em nome do IPA;</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lastRenderedPageBreak/>
        <w:t>13.2 O pagamento será efetuado através de depósito contra a instituição bancária indicada pelo CONTRATADO, mediante a apresentação de nota fiscal e fatura discriminativa, devidamente atestada pelo Gestor do Contrato;</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13.3 No corpo da Nota Fiscal o contratado deverá indicar os dados bancários para o recebimento do valor. A cada pagamento será verificada a situação de validade dos documentos exigidos na habilitação;</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13.4 Em existindo documento com prazo de validade vencido ou irregular, a contratada será notificada pelo Departamento </w:t>
      </w:r>
      <w:r w:rsidR="008B05BB" w:rsidRPr="00656DC3">
        <w:rPr>
          <w:b w:val="0"/>
          <w:sz w:val="20"/>
          <w:szCs w:val="20"/>
          <w:u w:val="none"/>
        </w:rPr>
        <w:t>Administrativo,</w:t>
      </w:r>
      <w:r w:rsidRPr="00656DC3">
        <w:rPr>
          <w:b w:val="0"/>
          <w:sz w:val="20"/>
          <w:szCs w:val="20"/>
          <w:u w:val="none"/>
        </w:rPr>
        <w:t xml:space="preserve"> para proceder à regularização;</w:t>
      </w:r>
    </w:p>
    <w:p w:rsidR="00664BB0" w:rsidRPr="00656DC3" w:rsidRDefault="00664BB0" w:rsidP="00664BB0">
      <w:pPr>
        <w:pStyle w:val="Ttulo"/>
        <w:tabs>
          <w:tab w:val="left" w:pos="284"/>
        </w:tabs>
        <w:spacing w:before="120" w:line="288" w:lineRule="auto"/>
        <w:ind w:left="426"/>
        <w:jc w:val="both"/>
        <w:rPr>
          <w:b w:val="0"/>
          <w:i/>
          <w:sz w:val="20"/>
          <w:szCs w:val="20"/>
          <w:u w:val="none"/>
        </w:rPr>
      </w:pPr>
      <w:r w:rsidRPr="00656DC3">
        <w:rPr>
          <w:b w:val="0"/>
          <w:sz w:val="20"/>
          <w:szCs w:val="20"/>
          <w:u w:val="none"/>
        </w:rPr>
        <w:t xml:space="preserve">13.5 O CONTRATANTE reserva-se no direito de suspender o pagamento se o(s) produto(s) </w:t>
      </w:r>
      <w:proofErr w:type="gramStart"/>
      <w:r w:rsidRPr="00656DC3">
        <w:rPr>
          <w:b w:val="0"/>
          <w:sz w:val="20"/>
          <w:szCs w:val="20"/>
          <w:u w:val="none"/>
        </w:rPr>
        <w:t>for(</w:t>
      </w:r>
      <w:proofErr w:type="gramEnd"/>
      <w:r w:rsidRPr="00656DC3">
        <w:rPr>
          <w:b w:val="0"/>
          <w:sz w:val="20"/>
          <w:szCs w:val="20"/>
          <w:u w:val="none"/>
        </w:rPr>
        <w:t>em) entregue(s) em desacordo com as condições e especificações constantes neste Termo de Referência.</w:t>
      </w:r>
    </w:p>
    <w:p w:rsidR="00664BB0" w:rsidRPr="00656DC3" w:rsidRDefault="00664BB0" w:rsidP="00664BB0">
      <w:pPr>
        <w:pStyle w:val="Ttulo"/>
        <w:tabs>
          <w:tab w:val="left" w:pos="284"/>
        </w:tabs>
        <w:spacing w:before="360" w:after="240" w:line="288" w:lineRule="auto"/>
        <w:ind w:hanging="142"/>
        <w:jc w:val="both"/>
        <w:rPr>
          <w:b w:val="0"/>
          <w:i/>
          <w:sz w:val="20"/>
          <w:szCs w:val="20"/>
          <w:u w:val="none"/>
        </w:rPr>
      </w:pPr>
      <w:bookmarkStart w:id="2" w:name="_Toc350770098"/>
      <w:r w:rsidRPr="00656DC3">
        <w:rPr>
          <w:b w:val="0"/>
          <w:sz w:val="20"/>
          <w:szCs w:val="20"/>
          <w:u w:val="none"/>
        </w:rPr>
        <w:t xml:space="preserve">      14. DA PROPOSTA DE PREÇOS</w:t>
      </w:r>
      <w:bookmarkEnd w:id="2"/>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14.1 Em se fazendo necessário algum esclarecimento de ordem técnica quanto ao lote/item, ligar para o telefone 81-3184-7330, tratar com a </w:t>
      </w:r>
      <w:proofErr w:type="spellStart"/>
      <w:r w:rsidRPr="00656DC3">
        <w:rPr>
          <w:b w:val="0"/>
          <w:sz w:val="20"/>
          <w:szCs w:val="20"/>
          <w:u w:val="none"/>
        </w:rPr>
        <w:t>Srª</w:t>
      </w:r>
      <w:proofErr w:type="spellEnd"/>
      <w:r w:rsidRPr="00656DC3">
        <w:rPr>
          <w:b w:val="0"/>
          <w:sz w:val="20"/>
          <w:szCs w:val="20"/>
          <w:u w:val="none"/>
        </w:rPr>
        <w:t xml:space="preserve"> Karina Alves dos </w:t>
      </w:r>
      <w:proofErr w:type="gramStart"/>
      <w:r w:rsidRPr="00656DC3">
        <w:rPr>
          <w:b w:val="0"/>
          <w:sz w:val="20"/>
          <w:szCs w:val="20"/>
          <w:u w:val="none"/>
        </w:rPr>
        <w:t>Santos Lima</w:t>
      </w:r>
      <w:proofErr w:type="gramEnd"/>
      <w:r w:rsidRPr="00656DC3">
        <w:rPr>
          <w:b w:val="0"/>
          <w:sz w:val="20"/>
          <w:szCs w:val="20"/>
          <w:u w:val="none"/>
        </w:rPr>
        <w:t xml:space="preserve">. </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14.2 A especificação da proposta deverá atender fielmente ao solicitado, a qual deverá conter todos os itens constantes no formato proposto e os preços deverão ser expressos</w:t>
      </w:r>
      <w:proofErr w:type="gramStart"/>
      <w:r w:rsidRPr="00656DC3">
        <w:rPr>
          <w:b w:val="0"/>
          <w:sz w:val="20"/>
          <w:szCs w:val="20"/>
          <w:u w:val="none"/>
        </w:rPr>
        <w:t xml:space="preserve">  </w:t>
      </w:r>
      <w:proofErr w:type="gramEnd"/>
      <w:r w:rsidRPr="00656DC3">
        <w:rPr>
          <w:b w:val="0"/>
          <w:sz w:val="20"/>
          <w:szCs w:val="20"/>
          <w:u w:val="none"/>
        </w:rPr>
        <w:t>em reais, sendo o unitário em algarismo, e o valor total em algarismo e por extenso.</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14.3 A proposta deverá explicitar que o preço proposto contempla todos os encargos (tributos, obrigações sociais, impostos, taxas, seguros), transporte incluindo frete e desembarque e despesas necessárias à entrega do objeto da licitação, bem como declarar que atende a todas as especificações exigidas no Termo de Referência e no Edital. Os preços para os produtos ofertados serão do tipo “CIF”, ou seja, incluirão o seguro e o frete.</w:t>
      </w:r>
    </w:p>
    <w:p w:rsidR="00664BB0" w:rsidRPr="00656DC3" w:rsidRDefault="00664BB0" w:rsidP="00664BB0">
      <w:pPr>
        <w:pStyle w:val="Ttulo"/>
        <w:tabs>
          <w:tab w:val="left" w:pos="284"/>
        </w:tabs>
        <w:spacing w:before="120" w:line="288" w:lineRule="auto"/>
        <w:ind w:left="426"/>
        <w:jc w:val="both"/>
        <w:rPr>
          <w:b w:val="0"/>
          <w:i/>
          <w:sz w:val="20"/>
          <w:szCs w:val="20"/>
          <w:u w:val="none"/>
        </w:rPr>
      </w:pPr>
      <w:r w:rsidRPr="00656DC3">
        <w:rPr>
          <w:b w:val="0"/>
          <w:sz w:val="20"/>
          <w:szCs w:val="20"/>
          <w:u w:val="none"/>
        </w:rPr>
        <w:t>14.4 As estimativas de custos para as aquisições pretendidas estão apensadas aos autos deste processo.</w:t>
      </w:r>
    </w:p>
    <w:p w:rsidR="00664BB0" w:rsidRPr="000B3B14" w:rsidRDefault="00664BB0" w:rsidP="00F34F1F">
      <w:pPr>
        <w:pStyle w:val="Ttulo"/>
        <w:tabs>
          <w:tab w:val="left" w:pos="284"/>
        </w:tabs>
        <w:spacing w:before="360" w:after="240" w:line="288" w:lineRule="auto"/>
        <w:ind w:left="284"/>
        <w:jc w:val="both"/>
        <w:rPr>
          <w:i/>
          <w:sz w:val="20"/>
          <w:szCs w:val="20"/>
          <w:u w:val="none"/>
        </w:rPr>
      </w:pPr>
      <w:r w:rsidRPr="000B3B14">
        <w:rPr>
          <w:sz w:val="20"/>
          <w:szCs w:val="20"/>
          <w:u w:val="none"/>
        </w:rPr>
        <w:t>15</w:t>
      </w:r>
      <w:r w:rsidR="00F34F1F" w:rsidRPr="000B3B14">
        <w:rPr>
          <w:sz w:val="20"/>
          <w:szCs w:val="20"/>
          <w:u w:val="none"/>
        </w:rPr>
        <w:t>.</w:t>
      </w:r>
      <w:r w:rsidRPr="000B3B14">
        <w:rPr>
          <w:sz w:val="20"/>
          <w:szCs w:val="20"/>
          <w:u w:val="none"/>
        </w:rPr>
        <w:t xml:space="preserve"> DA ATA DE REGISTRO DE PREÇOS</w:t>
      </w:r>
    </w:p>
    <w:p w:rsidR="00664BB0" w:rsidRPr="00656DC3" w:rsidRDefault="00664BB0" w:rsidP="00664BB0">
      <w:pPr>
        <w:pStyle w:val="Ttulo"/>
        <w:tabs>
          <w:tab w:val="left" w:pos="284"/>
        </w:tabs>
        <w:spacing w:before="120" w:line="288" w:lineRule="auto"/>
        <w:ind w:left="426"/>
        <w:jc w:val="both"/>
        <w:rPr>
          <w:b w:val="0"/>
          <w:i/>
          <w:sz w:val="20"/>
          <w:szCs w:val="20"/>
          <w:u w:val="none"/>
        </w:rPr>
      </w:pPr>
      <w:r w:rsidRPr="00656DC3">
        <w:rPr>
          <w:b w:val="0"/>
          <w:sz w:val="20"/>
          <w:szCs w:val="20"/>
          <w:u w:val="none"/>
        </w:rPr>
        <w:t>15.1 O Instituto Agronômico de Pernambuco - IPA é o único participante do Certame;</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15.2 Homologado o processo, será formalizada a Ata de Registro dos Preços, onde constará, no mínimo, o objeto, os preços a </w:t>
      </w:r>
      <w:proofErr w:type="gramStart"/>
      <w:r w:rsidRPr="00656DC3">
        <w:rPr>
          <w:b w:val="0"/>
          <w:sz w:val="20"/>
          <w:szCs w:val="20"/>
          <w:u w:val="none"/>
        </w:rPr>
        <w:t>serem</w:t>
      </w:r>
      <w:proofErr w:type="gramEnd"/>
      <w:r w:rsidRPr="00656DC3">
        <w:rPr>
          <w:b w:val="0"/>
          <w:sz w:val="20"/>
          <w:szCs w:val="20"/>
          <w:u w:val="none"/>
        </w:rPr>
        <w:t xml:space="preserve"> praticados, o fornecedor, Órgãos participantes se houver e fornecedores participantes do Cadastro de Reserva, de acordo com a Lei 13.303 de 30 de junho de 2016;</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15.3 As empresas com preços registrados passarão a ser denominadas Detentoras da Ata de Registro de Preços, após a respectiva assinatura da Ata;</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15.4 O Cadastro de Reserva da Ata de Registro de Preços será composto através de registro dos preços dos fornecedores que participaram do certame e não foram vencedores, contudo aceitaram a subscrever o anexo referente </w:t>
      </w:r>
      <w:proofErr w:type="gramStart"/>
      <w:r w:rsidRPr="00656DC3">
        <w:rPr>
          <w:b w:val="0"/>
          <w:sz w:val="20"/>
          <w:szCs w:val="20"/>
          <w:u w:val="none"/>
        </w:rPr>
        <w:t>a</w:t>
      </w:r>
      <w:proofErr w:type="gramEnd"/>
      <w:r w:rsidRPr="00656DC3">
        <w:rPr>
          <w:b w:val="0"/>
          <w:sz w:val="20"/>
          <w:szCs w:val="20"/>
          <w:u w:val="none"/>
        </w:rPr>
        <w:t xml:space="preserve"> Ata de Registro de Preços em destaque, reduzindo seus preços ao valor da proposta vencedora.</w:t>
      </w:r>
    </w:p>
    <w:p w:rsidR="00664BB0" w:rsidRPr="006B74A5" w:rsidRDefault="00664BB0" w:rsidP="00664BB0">
      <w:pPr>
        <w:pStyle w:val="Ttulo"/>
        <w:tabs>
          <w:tab w:val="left" w:pos="284"/>
        </w:tabs>
        <w:spacing w:before="360" w:after="240" w:line="288" w:lineRule="auto"/>
        <w:jc w:val="both"/>
        <w:rPr>
          <w:i/>
          <w:sz w:val="20"/>
          <w:szCs w:val="20"/>
          <w:u w:val="none"/>
        </w:rPr>
      </w:pPr>
      <w:r w:rsidRPr="00656DC3">
        <w:rPr>
          <w:b w:val="0"/>
          <w:sz w:val="20"/>
          <w:szCs w:val="20"/>
          <w:u w:val="none"/>
        </w:rPr>
        <w:t xml:space="preserve">     </w:t>
      </w:r>
      <w:r w:rsidRPr="006B74A5">
        <w:rPr>
          <w:sz w:val="20"/>
          <w:szCs w:val="20"/>
          <w:u w:val="none"/>
        </w:rPr>
        <w:t>16. DAS CONDIÇÕES DE ADESÃO POR ÓRGÃOS NÃO PARTICIPANTES</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lastRenderedPageBreak/>
        <w:t>16.1 Desde que devidamente justificada a vantagem, a Ata de Registro de Preços, durante sua vigência, pode ser utilizada por qualquer órgão ou entidade da Administração Pública que não tenha participado do certame licitatório, mediante anuência do Órgão Gerenciador (IPA) e em observância aos limites previstos no Regulamento Interno de Licitações, Contratos e Convênios do IPA - RILCC;</w:t>
      </w:r>
    </w:p>
    <w:p w:rsidR="00AB0DC3" w:rsidRPr="00656DC3" w:rsidRDefault="00AB0DC3" w:rsidP="00664BB0">
      <w:pPr>
        <w:pStyle w:val="Ttulo"/>
        <w:tabs>
          <w:tab w:val="left" w:pos="284"/>
        </w:tabs>
        <w:spacing w:before="120" w:line="288" w:lineRule="auto"/>
        <w:ind w:left="426"/>
        <w:jc w:val="both"/>
        <w:rPr>
          <w:b w:val="0"/>
          <w:sz w:val="20"/>
          <w:szCs w:val="20"/>
          <w:u w:val="none"/>
        </w:rPr>
      </w:pP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16.2 Os Órgãos e Entidades Não Participantes, quando desejarem fazer uso da Ata de Registro de Preços, devem consultar o IPA, que se manifestará sobre a possibilidade de adesão, considerando se conveniente e oportuno, para indicar os possíveis Detentores da Ata e respectivos</w:t>
      </w:r>
      <w:proofErr w:type="gramStart"/>
      <w:r w:rsidRPr="00656DC3">
        <w:rPr>
          <w:b w:val="0"/>
          <w:sz w:val="20"/>
          <w:szCs w:val="20"/>
          <w:u w:val="none"/>
        </w:rPr>
        <w:t xml:space="preserve"> </w:t>
      </w:r>
      <w:r w:rsidR="00AB0DC3" w:rsidRPr="00656DC3">
        <w:rPr>
          <w:b w:val="0"/>
          <w:sz w:val="20"/>
          <w:szCs w:val="20"/>
          <w:u w:val="none"/>
        </w:rPr>
        <w:t xml:space="preserve"> </w:t>
      </w:r>
      <w:proofErr w:type="gramEnd"/>
      <w:r w:rsidRPr="00656DC3">
        <w:rPr>
          <w:b w:val="0"/>
          <w:sz w:val="20"/>
          <w:szCs w:val="20"/>
          <w:u w:val="none"/>
        </w:rPr>
        <w:t>preços a serem praticados, obedecida a ordem de classificação;</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 xml:space="preserve">16.3 </w:t>
      </w:r>
      <w:proofErr w:type="gramStart"/>
      <w:r w:rsidRPr="00656DC3">
        <w:rPr>
          <w:b w:val="0"/>
          <w:sz w:val="20"/>
          <w:szCs w:val="20"/>
          <w:u w:val="none"/>
        </w:rPr>
        <w:t>Cabe</w:t>
      </w:r>
      <w:proofErr w:type="gramEnd"/>
      <w:r w:rsidRPr="00656DC3">
        <w:rPr>
          <w:b w:val="0"/>
          <w:sz w:val="20"/>
          <w:szCs w:val="20"/>
          <w:u w:val="none"/>
        </w:rPr>
        <w:t xml:space="preserve"> ao Detentor da Ata de Registro dos Preços, optar pela aceitação ou não do fornecimento decorrente de adesão a um Órgão Não Participante, desde que não prejudique as obrigações presentes e futuras decorrentes da Ata, assumidas com o IPA;</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16.4 Os Órgãos e Entidades Não Participantes, ao solicitarem adesão à Ata de Registro de Preços, devem realizar pesquisa de mercado a fim de comprovar a vantajosidade dos preços registrados;</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16.5 As aquisições ou contratações adicionais, não podem exceder, por órgão ou entidade, a 100% (cem por cento) dos quantitativos registrados na Ata de Registro dos Preços;</w:t>
      </w:r>
    </w:p>
    <w:p w:rsidR="00664BB0" w:rsidRPr="00656DC3" w:rsidRDefault="00664BB0" w:rsidP="00664BB0">
      <w:pPr>
        <w:pStyle w:val="Ttulo"/>
        <w:tabs>
          <w:tab w:val="left" w:pos="284"/>
        </w:tabs>
        <w:spacing w:before="120" w:line="288" w:lineRule="auto"/>
        <w:ind w:left="426"/>
        <w:jc w:val="both"/>
        <w:rPr>
          <w:b w:val="0"/>
          <w:sz w:val="20"/>
          <w:szCs w:val="20"/>
          <w:u w:val="none"/>
        </w:rPr>
      </w:pPr>
      <w:r w:rsidRPr="00656DC3">
        <w:rPr>
          <w:b w:val="0"/>
          <w:sz w:val="20"/>
          <w:szCs w:val="20"/>
          <w:u w:val="none"/>
        </w:rPr>
        <w:t>16.6 Conforme preceitua o decreto Estadual nº 42.530/2015, e o artigo 132, § 4 do RILCC do IPA, o quantitativo decorrente das adesões ao Processo Licitatório não poderá exceder, na totalidade, ao quíntuplo dos quantitativos de cada item definido neste Termo de Referência, independente do número de Órgãos Não Participantes que aderirem ao mesmo.</w:t>
      </w:r>
    </w:p>
    <w:p w:rsidR="00664BB0" w:rsidRPr="006B74A5" w:rsidRDefault="00664BB0" w:rsidP="00664BB0">
      <w:pPr>
        <w:pStyle w:val="Ttulo"/>
        <w:tabs>
          <w:tab w:val="left" w:pos="284"/>
        </w:tabs>
        <w:spacing w:before="360" w:after="240" w:line="288" w:lineRule="auto"/>
        <w:ind w:left="284"/>
        <w:jc w:val="both"/>
        <w:rPr>
          <w:i/>
          <w:sz w:val="20"/>
          <w:szCs w:val="20"/>
          <w:u w:val="none"/>
        </w:rPr>
      </w:pPr>
      <w:r w:rsidRPr="006B74A5">
        <w:rPr>
          <w:sz w:val="20"/>
          <w:szCs w:val="20"/>
          <w:u w:val="none"/>
        </w:rPr>
        <w:t>17</w:t>
      </w:r>
      <w:r w:rsidRPr="00656DC3">
        <w:rPr>
          <w:b w:val="0"/>
          <w:sz w:val="20"/>
          <w:szCs w:val="20"/>
          <w:u w:val="none"/>
        </w:rPr>
        <w:t xml:space="preserve">. </w:t>
      </w:r>
      <w:r w:rsidRPr="006B74A5">
        <w:rPr>
          <w:sz w:val="20"/>
          <w:szCs w:val="20"/>
          <w:u w:val="none"/>
        </w:rPr>
        <w:t>DAS OBRIGAÇÕES DA CONTRATADA/CONTRATANTE E DO ÓRGÃO GERENCIADOR/DETENTORA DA ATA</w:t>
      </w:r>
    </w:p>
    <w:p w:rsidR="00664BB0" w:rsidRPr="00656DC3" w:rsidRDefault="00664BB0" w:rsidP="00A32887">
      <w:pPr>
        <w:pStyle w:val="Ttulo"/>
        <w:tabs>
          <w:tab w:val="left" w:pos="284"/>
        </w:tabs>
        <w:spacing w:before="120" w:line="288" w:lineRule="auto"/>
        <w:ind w:left="284"/>
        <w:jc w:val="both"/>
        <w:rPr>
          <w:b w:val="0"/>
          <w:i/>
          <w:sz w:val="20"/>
          <w:szCs w:val="20"/>
          <w:u w:val="none"/>
        </w:rPr>
      </w:pPr>
      <w:r w:rsidRPr="00656DC3">
        <w:rPr>
          <w:b w:val="0"/>
          <w:sz w:val="20"/>
          <w:szCs w:val="20"/>
          <w:u w:val="none"/>
        </w:rPr>
        <w:t xml:space="preserve">    17.1 As obrigações da Contratada e da Contratante estão descriminadas na Minuta do Contrato; bem como as obrigações do Órgão Gerenciador e da Detentora da Ata estão mencionadas na Minuta da Ata de Registro de Preços, ambos anexos do Edital correspondente.</w:t>
      </w:r>
    </w:p>
    <w:p w:rsidR="00664BB0" w:rsidRPr="000D3A76" w:rsidRDefault="006257D2" w:rsidP="00F0137E">
      <w:pPr>
        <w:pStyle w:val="Ttulo"/>
        <w:numPr>
          <w:ilvl w:val="0"/>
          <w:numId w:val="35"/>
        </w:numPr>
        <w:tabs>
          <w:tab w:val="left" w:pos="284"/>
        </w:tabs>
        <w:spacing w:before="360" w:after="240" w:line="288" w:lineRule="auto"/>
        <w:ind w:left="426" w:hanging="142"/>
        <w:jc w:val="both"/>
        <w:rPr>
          <w:i/>
          <w:sz w:val="20"/>
          <w:szCs w:val="20"/>
          <w:u w:val="none"/>
        </w:rPr>
      </w:pPr>
      <w:r w:rsidRPr="000D3A76">
        <w:rPr>
          <w:sz w:val="20"/>
          <w:szCs w:val="20"/>
          <w:u w:val="none"/>
        </w:rPr>
        <w:t xml:space="preserve"> </w:t>
      </w:r>
      <w:r w:rsidR="00664BB0" w:rsidRPr="000D3A76">
        <w:rPr>
          <w:sz w:val="20"/>
          <w:szCs w:val="20"/>
          <w:u w:val="none"/>
        </w:rPr>
        <w:t>DO ACOMPANHAMENTO E DA FISCALIZAÇÃO</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 xml:space="preserve">Durante a vigência da Ata, sua execução será acompanhada e fiscalizada pelo órgão Contratante, devendo a Detentora da Ata fornecer todas as informações solicitadas no prazo máximo de </w:t>
      </w:r>
      <w:proofErr w:type="gramStart"/>
      <w:r w:rsidRPr="00656DC3">
        <w:rPr>
          <w:b w:val="0"/>
          <w:sz w:val="20"/>
          <w:szCs w:val="20"/>
          <w:u w:val="none"/>
        </w:rPr>
        <w:t>5</w:t>
      </w:r>
      <w:proofErr w:type="gramEnd"/>
      <w:r w:rsidRPr="00656DC3">
        <w:rPr>
          <w:b w:val="0"/>
          <w:sz w:val="20"/>
          <w:szCs w:val="20"/>
          <w:u w:val="none"/>
        </w:rPr>
        <w:t xml:space="preserve"> (cinco) dias úteis após o recebimento da solicitação;</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As decisões e providências que ultrapassarem a competência dos representantes deverão ser solicitadas aos seus superiores, no prazo do item anterior, visando à adoção das medidas necessárias;</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Competirá ao servidor designado pelo órgão Contratante acompanhar, fiscalizar e verificar a conformidade da prestação do fornecimento objeto deste certame;</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A supervisão do fornecimento por parte do IPA, sob qualquer forma, não isenta ou diminui a responsabilidade da CONTRATADA, na perfeita execução de suas tarefas.</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lastRenderedPageBreak/>
        <w:t>Cabe ao fiscal do contrato: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Responsabilizar-se pela vigilância e garantia da regularidade e adequação do fornecimento;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Conhecer plenamente os termos contratuais sob sua fiscalização, principalmente suas cláusulas, assim como as condições constantes do edital e seus anexos, com vistas a identificar as obrigações in concreto tanto da contratante quanto da contratada;</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Conhecer e reunir-se com o preposto da contratada com a finalidade de definir e estabelecer as estratégias da execução do objeto, bem como traçar metas de controle, fiscalização e acompanhamento do contrato;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Disponibilizar toda a infraestrutura necessária, assim como definido no contrato e dentro dos prazos estabelecidos;</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 xml:space="preserve">Exigir da contratada o fiel cumprimento de todas as condições contratuais assumidas, constantes das cláusulas e demais condições do </w:t>
      </w:r>
      <w:proofErr w:type="gramStart"/>
      <w:r w:rsidRPr="00656DC3">
        <w:rPr>
          <w:b w:val="0"/>
          <w:sz w:val="20"/>
          <w:szCs w:val="20"/>
          <w:u w:val="none"/>
        </w:rPr>
        <w:t>edital e respectivos anexos</w:t>
      </w:r>
      <w:proofErr w:type="gramEnd"/>
      <w:r w:rsidRPr="00656DC3">
        <w:rPr>
          <w:b w:val="0"/>
          <w:sz w:val="20"/>
          <w:szCs w:val="20"/>
          <w:u w:val="none"/>
        </w:rPr>
        <w:t xml:space="preserve">, tais como planilhas, cronogramas, </w:t>
      </w:r>
      <w:proofErr w:type="spellStart"/>
      <w:r w:rsidRPr="00656DC3">
        <w:rPr>
          <w:b w:val="0"/>
          <w:sz w:val="20"/>
          <w:szCs w:val="20"/>
          <w:u w:val="none"/>
        </w:rPr>
        <w:t>etc</w:t>
      </w:r>
      <w:proofErr w:type="spellEnd"/>
      <w:r w:rsidRPr="00656DC3">
        <w:rPr>
          <w:b w:val="0"/>
          <w:sz w:val="20"/>
          <w:szCs w:val="20"/>
          <w:u w:val="none"/>
        </w:rPr>
        <w:t>;</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 xml:space="preserve"> Comunicar à Administração a necessidade de alterações do quantitativo do objeto ou modificação da forma de sua execução, em razão do fato superveniente ou de outro qualquer, que possa comprometer a aderência contratual e seu efetivo resultado;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Recusar fornecimento irregular, não aceitando material diverso daquele que se encontra especificado no edital da licitação e respectivo contrato, assim como observar, para o correto recebimento, a hipótese de outro oferecido em proposta e com qualidade superior ao especificado e aceito pela Administração;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 xml:space="preserve">Comunicar por escrito qualquer falta </w:t>
      </w:r>
      <w:proofErr w:type="gramStart"/>
      <w:r w:rsidRPr="00656DC3">
        <w:rPr>
          <w:b w:val="0"/>
          <w:sz w:val="20"/>
          <w:szCs w:val="20"/>
          <w:u w:val="none"/>
        </w:rPr>
        <w:t>cometida</w:t>
      </w:r>
      <w:proofErr w:type="gramEnd"/>
      <w:r w:rsidRPr="00656DC3">
        <w:rPr>
          <w:b w:val="0"/>
          <w:sz w:val="20"/>
          <w:szCs w:val="20"/>
          <w:u w:val="none"/>
        </w:rPr>
        <w:t xml:space="preserve"> pela contratada;</w:t>
      </w:r>
    </w:p>
    <w:p w:rsidR="00664BB0" w:rsidRPr="00656DC3" w:rsidRDefault="00664BB0" w:rsidP="00F0137E">
      <w:pPr>
        <w:pStyle w:val="Ttulo"/>
        <w:numPr>
          <w:ilvl w:val="2"/>
          <w:numId w:val="35"/>
        </w:numPr>
        <w:tabs>
          <w:tab w:val="left" w:pos="284"/>
        </w:tabs>
        <w:spacing w:before="120" w:line="288" w:lineRule="auto"/>
        <w:ind w:left="567" w:firstLine="1"/>
        <w:jc w:val="both"/>
        <w:rPr>
          <w:b w:val="0"/>
          <w:i/>
          <w:sz w:val="20"/>
          <w:szCs w:val="20"/>
          <w:u w:val="none"/>
        </w:rPr>
      </w:pPr>
      <w:r w:rsidRPr="00656DC3">
        <w:rPr>
          <w:b w:val="0"/>
          <w:sz w:val="20"/>
          <w:szCs w:val="20"/>
          <w:u w:val="none"/>
        </w:rPr>
        <w:t>Comunicar formalmente ao Gestor do contrato as irregularidades cometidas passíveis de penalidade, após os contatos prévios com a contratada.</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Cabe ao gestor do contrato: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Consolidar as avaliações recebidas e encaminhar as consolidações e os relatórios à Contratada;</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Apurar o percentual de desconto da fatura correspondente;</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Solicitar abertura de processo administrativo visando à aplicação das penalidades cabíveis, garantindo a defesa prévia à contratada;</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Emitir avaliação da qualidade do fornecimento;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Acompanhar e observar o cumprimento das cláusulas contratuais;</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Analisar relatórios e documentos enviados pelo fiscal do contrato;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Propor aplicação de sanções administrativas pelo descumprimento das cláusulas contratuais apontadas pelo fiscal do contrato;</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Providenciar o pagamento das faturas emitidas pela contratada, mediante a observância das exigências contratuais e legais;</w:t>
      </w:r>
    </w:p>
    <w:p w:rsidR="00664BB0" w:rsidRPr="00656DC3" w:rsidRDefault="00664BB0" w:rsidP="00F0137E">
      <w:pPr>
        <w:pStyle w:val="Ttulo"/>
        <w:numPr>
          <w:ilvl w:val="2"/>
          <w:numId w:val="35"/>
        </w:numPr>
        <w:tabs>
          <w:tab w:val="left" w:pos="284"/>
        </w:tabs>
        <w:spacing w:before="120" w:line="288" w:lineRule="auto"/>
        <w:ind w:left="567" w:firstLine="1"/>
        <w:jc w:val="both"/>
        <w:rPr>
          <w:b w:val="0"/>
          <w:sz w:val="20"/>
          <w:szCs w:val="20"/>
          <w:u w:val="none"/>
        </w:rPr>
      </w:pPr>
      <w:r w:rsidRPr="00656DC3">
        <w:rPr>
          <w:b w:val="0"/>
          <w:sz w:val="20"/>
          <w:szCs w:val="20"/>
          <w:u w:val="none"/>
        </w:rPr>
        <w:t>Manter controle atualizado dos pagamentos efetuados, observando que o valor do contrato não seja ultrapassado;</w:t>
      </w:r>
    </w:p>
    <w:p w:rsidR="00664BB0" w:rsidRPr="00656DC3" w:rsidRDefault="00664BB0" w:rsidP="00F0137E">
      <w:pPr>
        <w:pStyle w:val="Ttulo"/>
        <w:numPr>
          <w:ilvl w:val="2"/>
          <w:numId w:val="35"/>
        </w:numPr>
        <w:tabs>
          <w:tab w:val="left" w:pos="284"/>
        </w:tabs>
        <w:spacing w:before="120" w:line="288" w:lineRule="auto"/>
        <w:ind w:left="567" w:firstLine="1"/>
        <w:jc w:val="both"/>
        <w:rPr>
          <w:b w:val="0"/>
          <w:i/>
          <w:sz w:val="20"/>
          <w:szCs w:val="20"/>
          <w:u w:val="none"/>
        </w:rPr>
      </w:pPr>
      <w:r w:rsidRPr="00656DC3">
        <w:rPr>
          <w:b w:val="0"/>
          <w:sz w:val="20"/>
          <w:szCs w:val="20"/>
          <w:u w:val="none"/>
        </w:rPr>
        <w:lastRenderedPageBreak/>
        <w:t>Orientar o fiscal do contrato para a adequada observância das cláusulas contratuais.</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As decisões e providências que ultrapassarem a competência dos representantes deverão ser solicitadas aos seus superiores, no prazo do item anterior, visando à adoção das medidas necessárias.</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 xml:space="preserve">O IPA, por ocasião da conclusão do procedimento administrativo utilizado para a seleção da proponente e a formalização do contrato, designará um funcionário do Departamento de Assistência Técnica – DEAT do IPA, para atuar como Gestor do contrato, o qual será </w:t>
      </w:r>
      <w:proofErr w:type="gramStart"/>
      <w:r w:rsidRPr="00656DC3">
        <w:rPr>
          <w:b w:val="0"/>
          <w:sz w:val="20"/>
          <w:szCs w:val="20"/>
          <w:u w:val="none"/>
        </w:rPr>
        <w:t>responsável pela fiscalização e demais assuntos</w:t>
      </w:r>
      <w:proofErr w:type="gramEnd"/>
      <w:r w:rsidRPr="00656DC3">
        <w:rPr>
          <w:b w:val="0"/>
          <w:sz w:val="20"/>
          <w:szCs w:val="20"/>
          <w:u w:val="none"/>
        </w:rPr>
        <w:t xml:space="preserve"> relacionados à futura avença.</w:t>
      </w:r>
    </w:p>
    <w:p w:rsidR="00664BB0" w:rsidRPr="006E105B" w:rsidRDefault="000342B0" w:rsidP="00F0137E">
      <w:pPr>
        <w:pStyle w:val="Ttulo"/>
        <w:numPr>
          <w:ilvl w:val="0"/>
          <w:numId w:val="35"/>
        </w:numPr>
        <w:tabs>
          <w:tab w:val="left" w:pos="284"/>
        </w:tabs>
        <w:spacing w:before="360" w:after="240" w:line="288" w:lineRule="auto"/>
        <w:ind w:left="0" w:firstLine="0"/>
        <w:jc w:val="both"/>
        <w:rPr>
          <w:i/>
          <w:sz w:val="20"/>
          <w:szCs w:val="20"/>
          <w:u w:val="none"/>
        </w:rPr>
      </w:pPr>
      <w:r w:rsidRPr="006E105B">
        <w:rPr>
          <w:sz w:val="20"/>
          <w:szCs w:val="20"/>
          <w:u w:val="none"/>
        </w:rPr>
        <w:t xml:space="preserve"> </w:t>
      </w:r>
      <w:r w:rsidR="00664BB0" w:rsidRPr="006E105B">
        <w:rPr>
          <w:sz w:val="20"/>
          <w:szCs w:val="20"/>
          <w:u w:val="none"/>
        </w:rPr>
        <w:t>DAS SANÇÕES ADMINISTRATIVAS</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rFonts w:eastAsiaTheme="minorEastAsia"/>
          <w:b w:val="0"/>
          <w:sz w:val="20"/>
          <w:szCs w:val="20"/>
          <w:u w:val="none"/>
          <w:lang w:val="pt-PT" w:eastAsia="pt-PT"/>
        </w:rPr>
        <w:t>As sanções administrativas são aquelas constantes na Minuta de Contrato, anexo do Edital correspondente.</w:t>
      </w:r>
    </w:p>
    <w:p w:rsidR="00664BB0" w:rsidRPr="00811EBF" w:rsidRDefault="00030F32" w:rsidP="00F0137E">
      <w:pPr>
        <w:pStyle w:val="Ttulo"/>
        <w:numPr>
          <w:ilvl w:val="0"/>
          <w:numId w:val="35"/>
        </w:numPr>
        <w:tabs>
          <w:tab w:val="left" w:pos="284"/>
        </w:tabs>
        <w:spacing w:before="360" w:after="240" w:line="288" w:lineRule="auto"/>
        <w:ind w:left="0" w:firstLine="0"/>
        <w:jc w:val="both"/>
        <w:rPr>
          <w:i/>
          <w:sz w:val="20"/>
          <w:szCs w:val="20"/>
          <w:u w:val="none"/>
        </w:rPr>
      </w:pPr>
      <w:r w:rsidRPr="00811EBF">
        <w:rPr>
          <w:sz w:val="20"/>
          <w:szCs w:val="20"/>
          <w:u w:val="none"/>
        </w:rPr>
        <w:t xml:space="preserve"> </w:t>
      </w:r>
      <w:r w:rsidR="00664BB0" w:rsidRPr="00811EBF">
        <w:rPr>
          <w:sz w:val="20"/>
          <w:szCs w:val="20"/>
          <w:u w:val="none"/>
        </w:rPr>
        <w:t>DAS DISPOSIÇÕES FINAIS</w:t>
      </w:r>
    </w:p>
    <w:p w:rsidR="00664BB0" w:rsidRPr="00656DC3" w:rsidRDefault="00664BB0" w:rsidP="00F0137E">
      <w:pPr>
        <w:pStyle w:val="PargrafodaLista"/>
        <w:numPr>
          <w:ilvl w:val="1"/>
          <w:numId w:val="35"/>
        </w:numPr>
        <w:ind w:left="426" w:firstLine="0"/>
        <w:rPr>
          <w:rFonts w:ascii="Arial" w:hAnsi="Arial" w:cs="Arial"/>
          <w:bCs/>
        </w:rPr>
      </w:pPr>
      <w:r w:rsidRPr="00656DC3">
        <w:rPr>
          <w:rFonts w:ascii="Arial" w:hAnsi="Arial" w:cs="Arial"/>
          <w:bCs/>
        </w:rPr>
        <w:t>Os casos omissos neste Instrumento serão resolvidos nos termos da Legislação pertinente;</w:t>
      </w:r>
    </w:p>
    <w:p w:rsidR="00664BB0" w:rsidRPr="00656DC3" w:rsidRDefault="00664BB0" w:rsidP="00F0137E">
      <w:pPr>
        <w:pStyle w:val="Ttulo"/>
        <w:numPr>
          <w:ilvl w:val="1"/>
          <w:numId w:val="35"/>
        </w:numPr>
        <w:tabs>
          <w:tab w:val="left" w:pos="284"/>
        </w:tabs>
        <w:spacing w:before="120" w:line="288" w:lineRule="auto"/>
        <w:ind w:left="426" w:firstLine="0"/>
        <w:jc w:val="both"/>
        <w:rPr>
          <w:b w:val="0"/>
          <w:i/>
          <w:sz w:val="20"/>
          <w:szCs w:val="20"/>
          <w:u w:val="none"/>
        </w:rPr>
      </w:pPr>
      <w:r w:rsidRPr="00656DC3">
        <w:rPr>
          <w:b w:val="0"/>
          <w:sz w:val="20"/>
          <w:szCs w:val="20"/>
          <w:u w:val="none"/>
        </w:rPr>
        <w:t>A Contratada fica obrigada a manter, durante a execução deste instrumento, todas as condições de habilitação e qualificação estipuladas para participação na licitação.</w:t>
      </w:r>
    </w:p>
    <w:p w:rsidR="00664BB0" w:rsidRPr="00656DC3" w:rsidRDefault="00664BB0" w:rsidP="00F0137E">
      <w:pPr>
        <w:pStyle w:val="Ttulo"/>
        <w:numPr>
          <w:ilvl w:val="1"/>
          <w:numId w:val="35"/>
        </w:numPr>
        <w:tabs>
          <w:tab w:val="left" w:pos="284"/>
        </w:tabs>
        <w:ind w:left="426" w:firstLine="0"/>
        <w:jc w:val="both"/>
        <w:rPr>
          <w:b w:val="0"/>
          <w:i/>
          <w:sz w:val="20"/>
          <w:szCs w:val="20"/>
          <w:u w:val="none"/>
        </w:rPr>
      </w:pPr>
      <w:r w:rsidRPr="00656DC3">
        <w:rPr>
          <w:b w:val="0"/>
          <w:sz w:val="20"/>
          <w:szCs w:val="20"/>
          <w:u w:val="none"/>
        </w:rPr>
        <w:t>Fica eleito o Foro da Comarca do Recife para discussões de litígios decorrentes do objeto desta especificação, com renúncia de qualquer outro, por mais privilegiado que se configure.</w:t>
      </w:r>
    </w:p>
    <w:p w:rsidR="004C1220" w:rsidRPr="00656DC3" w:rsidRDefault="004C1220" w:rsidP="004C1220">
      <w:pPr>
        <w:pStyle w:val="Ttulo"/>
        <w:tabs>
          <w:tab w:val="left" w:pos="284"/>
        </w:tabs>
        <w:jc w:val="both"/>
        <w:rPr>
          <w:b w:val="0"/>
          <w:i/>
          <w:sz w:val="20"/>
          <w:szCs w:val="20"/>
          <w:u w:val="none"/>
        </w:rPr>
      </w:pPr>
    </w:p>
    <w:p w:rsidR="004C1220" w:rsidRPr="00656DC3" w:rsidRDefault="004C1220" w:rsidP="004C1220">
      <w:pPr>
        <w:pStyle w:val="Ttulo"/>
        <w:tabs>
          <w:tab w:val="left" w:pos="284"/>
        </w:tabs>
        <w:ind w:left="644"/>
        <w:jc w:val="both"/>
        <w:rPr>
          <w:b w:val="0"/>
          <w:i/>
          <w:sz w:val="20"/>
          <w:szCs w:val="20"/>
          <w:u w:val="none"/>
        </w:rPr>
      </w:pPr>
    </w:p>
    <w:p w:rsidR="00664BB0" w:rsidRPr="00656DC3" w:rsidRDefault="00664BB0" w:rsidP="00664BB0">
      <w:pPr>
        <w:pStyle w:val="PargrafodaLista"/>
        <w:ind w:left="0"/>
        <w:jc w:val="center"/>
        <w:rPr>
          <w:rFonts w:ascii="Arial" w:hAnsi="Arial" w:cs="Arial"/>
        </w:rPr>
      </w:pPr>
    </w:p>
    <w:p w:rsidR="00664BB0" w:rsidRPr="00656DC3" w:rsidRDefault="006D4525" w:rsidP="00664BB0">
      <w:pPr>
        <w:pStyle w:val="PargrafodaLista"/>
        <w:ind w:left="0"/>
        <w:jc w:val="center"/>
        <w:rPr>
          <w:rFonts w:ascii="Arial" w:hAnsi="Arial" w:cs="Arial"/>
        </w:rPr>
      </w:pPr>
      <w:r w:rsidRPr="00656DC3">
        <w:rPr>
          <w:rFonts w:ascii="Arial" w:hAnsi="Arial" w:cs="Arial"/>
        </w:rPr>
        <w:t>Recife, 26</w:t>
      </w:r>
      <w:r w:rsidR="00664BB0" w:rsidRPr="00656DC3">
        <w:rPr>
          <w:rFonts w:ascii="Arial" w:hAnsi="Arial" w:cs="Arial"/>
        </w:rPr>
        <w:t xml:space="preserve"> agosto de</w:t>
      </w:r>
      <w:proofErr w:type="gramStart"/>
      <w:r w:rsidR="00664BB0" w:rsidRPr="00656DC3">
        <w:rPr>
          <w:rFonts w:ascii="Arial" w:hAnsi="Arial" w:cs="Arial"/>
        </w:rPr>
        <w:t xml:space="preserve">  </w:t>
      </w:r>
      <w:proofErr w:type="gramEnd"/>
      <w:r w:rsidR="00664BB0" w:rsidRPr="00656DC3">
        <w:rPr>
          <w:rFonts w:ascii="Arial" w:hAnsi="Arial" w:cs="Arial"/>
        </w:rPr>
        <w:t xml:space="preserve">2019. </w:t>
      </w:r>
    </w:p>
    <w:p w:rsidR="006D4525" w:rsidRPr="00656DC3" w:rsidRDefault="006D4525" w:rsidP="00664BB0">
      <w:pPr>
        <w:pStyle w:val="PargrafodaLista"/>
        <w:ind w:left="0"/>
        <w:jc w:val="center"/>
        <w:rPr>
          <w:rFonts w:ascii="Arial" w:hAnsi="Arial" w:cs="Arial"/>
        </w:rPr>
      </w:pPr>
    </w:p>
    <w:p w:rsidR="006D4525" w:rsidRPr="00656DC3" w:rsidRDefault="006D4525" w:rsidP="00664BB0">
      <w:pPr>
        <w:pStyle w:val="PargrafodaLista"/>
        <w:ind w:left="0"/>
        <w:jc w:val="center"/>
        <w:rPr>
          <w:rFonts w:ascii="Arial" w:hAnsi="Arial" w:cs="Arial"/>
        </w:rPr>
      </w:pPr>
    </w:p>
    <w:p w:rsidR="00664BB0" w:rsidRPr="00656DC3" w:rsidRDefault="00664BB0" w:rsidP="00664BB0">
      <w:pPr>
        <w:pStyle w:val="PargrafodaLista"/>
        <w:ind w:left="0"/>
        <w:jc w:val="center"/>
        <w:rPr>
          <w:rFonts w:ascii="Arial" w:hAnsi="Arial" w:cs="Arial"/>
        </w:rPr>
      </w:pPr>
    </w:p>
    <w:p w:rsidR="00664BB0" w:rsidRPr="00656DC3" w:rsidRDefault="00664BB0" w:rsidP="00664BB0">
      <w:pPr>
        <w:pStyle w:val="PargrafodaLista"/>
        <w:ind w:left="0"/>
        <w:jc w:val="center"/>
        <w:rPr>
          <w:rFonts w:ascii="Arial" w:hAnsi="Arial" w:cs="Arial"/>
        </w:rPr>
      </w:pPr>
    </w:p>
    <w:p w:rsidR="00664BB0" w:rsidRPr="00656DC3" w:rsidRDefault="00664BB0" w:rsidP="00664BB0">
      <w:pPr>
        <w:pStyle w:val="PargrafodaLista"/>
        <w:ind w:left="0"/>
        <w:jc w:val="center"/>
        <w:rPr>
          <w:rFonts w:ascii="Arial" w:hAnsi="Arial" w:cs="Arial"/>
        </w:rPr>
      </w:pPr>
      <w:r w:rsidRPr="00656DC3">
        <w:rPr>
          <w:rFonts w:ascii="Arial" w:hAnsi="Arial" w:cs="Arial"/>
        </w:rPr>
        <w:t xml:space="preserve">Karina Alves dos </w:t>
      </w:r>
      <w:proofErr w:type="gramStart"/>
      <w:r w:rsidRPr="00656DC3">
        <w:rPr>
          <w:rFonts w:ascii="Arial" w:hAnsi="Arial" w:cs="Arial"/>
        </w:rPr>
        <w:t>Santos Lima</w:t>
      </w:r>
      <w:proofErr w:type="gramEnd"/>
    </w:p>
    <w:p w:rsidR="00664BB0" w:rsidRPr="00656DC3" w:rsidRDefault="00664BB0" w:rsidP="00664BB0">
      <w:pPr>
        <w:jc w:val="center"/>
        <w:rPr>
          <w:rFonts w:ascii="Arial" w:hAnsi="Arial" w:cs="Arial"/>
        </w:rPr>
      </w:pPr>
      <w:r w:rsidRPr="00656DC3">
        <w:rPr>
          <w:rFonts w:ascii="Arial" w:hAnsi="Arial" w:cs="Arial"/>
        </w:rPr>
        <w:t>Coordenadora Estadual – Projeto Dom Hélder Câmara</w:t>
      </w:r>
    </w:p>
    <w:p w:rsidR="006D00EF" w:rsidRDefault="006D00EF"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664BB0">
      <w:pPr>
        <w:jc w:val="center"/>
        <w:rPr>
          <w:rFonts w:ascii="Arial" w:hAnsi="Arial" w:cs="Arial"/>
        </w:rPr>
      </w:pPr>
    </w:p>
    <w:p w:rsidR="007E50CC" w:rsidRDefault="007E50CC" w:rsidP="007E50CC">
      <w:pPr>
        <w:tabs>
          <w:tab w:val="left" w:pos="1077"/>
        </w:tabs>
        <w:jc w:val="center"/>
        <w:rPr>
          <w:rFonts w:ascii="Arial" w:hAnsi="Arial" w:cs="Arial"/>
          <w:sz w:val="144"/>
          <w:szCs w:val="144"/>
        </w:rPr>
      </w:pPr>
      <w:r>
        <w:rPr>
          <w:rFonts w:ascii="Arial" w:hAnsi="Arial" w:cs="Arial"/>
          <w:sz w:val="144"/>
          <w:szCs w:val="144"/>
        </w:rPr>
        <w:t>LAYOUT</w:t>
      </w:r>
    </w:p>
    <w:p w:rsidR="007E50CC" w:rsidRPr="00237BC8" w:rsidRDefault="007E50CC" w:rsidP="007E50CC">
      <w:pPr>
        <w:tabs>
          <w:tab w:val="left" w:pos="1077"/>
        </w:tabs>
        <w:jc w:val="center"/>
        <w:rPr>
          <w:rFonts w:ascii="Arial" w:hAnsi="Arial" w:cs="Arial"/>
          <w:sz w:val="144"/>
          <w:szCs w:val="144"/>
        </w:rPr>
      </w:pPr>
    </w:p>
    <w:p w:rsidR="007E50CC" w:rsidRDefault="007E50CC" w:rsidP="007E50CC">
      <w:pPr>
        <w:tabs>
          <w:tab w:val="left" w:pos="1077"/>
        </w:tabs>
        <w:jc w:val="center"/>
        <w:rPr>
          <w:rFonts w:ascii="Arial" w:hAnsi="Arial" w:cs="Arial"/>
          <w:sz w:val="144"/>
          <w:szCs w:val="144"/>
        </w:rPr>
      </w:pPr>
      <w:r>
        <w:rPr>
          <w:rFonts w:ascii="Arial" w:hAnsi="Arial" w:cs="Arial"/>
          <w:sz w:val="144"/>
          <w:szCs w:val="144"/>
        </w:rPr>
        <w:t>DAS</w:t>
      </w:r>
    </w:p>
    <w:p w:rsidR="007E50CC" w:rsidRDefault="007E50CC" w:rsidP="007E50CC">
      <w:pPr>
        <w:tabs>
          <w:tab w:val="left" w:pos="1077"/>
        </w:tabs>
        <w:jc w:val="center"/>
        <w:rPr>
          <w:rFonts w:ascii="Arial" w:hAnsi="Arial" w:cs="Arial"/>
          <w:sz w:val="144"/>
          <w:szCs w:val="144"/>
        </w:rPr>
      </w:pPr>
      <w:r>
        <w:rPr>
          <w:rFonts w:ascii="Arial" w:hAnsi="Arial" w:cs="Arial"/>
          <w:sz w:val="144"/>
          <w:szCs w:val="144"/>
        </w:rPr>
        <w:t xml:space="preserve"> </w:t>
      </w:r>
    </w:p>
    <w:p w:rsidR="007E50CC" w:rsidRPr="00237BC8" w:rsidRDefault="007E50CC" w:rsidP="007E50CC">
      <w:pPr>
        <w:tabs>
          <w:tab w:val="left" w:pos="1077"/>
        </w:tabs>
        <w:jc w:val="center"/>
        <w:rPr>
          <w:rFonts w:ascii="Arial" w:hAnsi="Arial" w:cs="Arial"/>
          <w:sz w:val="144"/>
          <w:szCs w:val="144"/>
        </w:rPr>
      </w:pPr>
      <w:r>
        <w:rPr>
          <w:rFonts w:ascii="Arial" w:hAnsi="Arial" w:cs="Arial"/>
          <w:sz w:val="144"/>
          <w:szCs w:val="144"/>
        </w:rPr>
        <w:t>CAMISAS</w:t>
      </w: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237BC8" w:rsidP="00664BB0">
      <w:pPr>
        <w:jc w:val="center"/>
        <w:rPr>
          <w:rFonts w:ascii="Arial" w:hAnsi="Arial" w:cs="Arial"/>
        </w:rPr>
      </w:pPr>
    </w:p>
    <w:p w:rsidR="00237BC8" w:rsidRDefault="00FC6D7B" w:rsidP="00664BB0">
      <w:pPr>
        <w:jc w:val="center"/>
        <w:rPr>
          <w:rFonts w:ascii="Arial" w:hAnsi="Arial" w:cs="Arial"/>
        </w:rPr>
      </w:pPr>
      <w:r>
        <w:rPr>
          <w:rFonts w:ascii="Arial" w:hAnsi="Arial" w:cs="Arial"/>
          <w:noProof/>
        </w:rPr>
        <w:lastRenderedPageBreak/>
        <w:drawing>
          <wp:inline distT="0" distB="0" distL="0" distR="0">
            <wp:extent cx="5670550" cy="801897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8018972"/>
                    </a:xfrm>
                    <a:prstGeom prst="rect">
                      <a:avLst/>
                    </a:prstGeom>
                    <a:noFill/>
                    <a:ln>
                      <a:noFill/>
                    </a:ln>
                  </pic:spPr>
                </pic:pic>
              </a:graphicData>
            </a:graphic>
          </wp:inline>
        </w:drawing>
      </w:r>
    </w:p>
    <w:p w:rsidR="00237BC8" w:rsidRDefault="00237BC8" w:rsidP="00664BB0">
      <w:pPr>
        <w:jc w:val="center"/>
        <w:rPr>
          <w:rFonts w:ascii="Arial" w:hAnsi="Arial" w:cs="Arial"/>
        </w:rPr>
      </w:pPr>
    </w:p>
    <w:p w:rsidR="00FC6D7B" w:rsidRDefault="00FC6D7B" w:rsidP="00664BB0">
      <w:pPr>
        <w:jc w:val="center"/>
        <w:rPr>
          <w:rFonts w:ascii="Arial" w:hAnsi="Arial" w:cs="Arial"/>
        </w:rPr>
      </w:pPr>
    </w:p>
    <w:p w:rsidR="00FC6D7B" w:rsidRDefault="00FC6D7B" w:rsidP="00664BB0">
      <w:pPr>
        <w:jc w:val="center"/>
        <w:rPr>
          <w:rFonts w:ascii="Arial" w:hAnsi="Arial" w:cs="Arial"/>
        </w:rPr>
      </w:pPr>
    </w:p>
    <w:p w:rsidR="00FC6D7B" w:rsidRDefault="00FC6D7B" w:rsidP="00664BB0">
      <w:pPr>
        <w:jc w:val="center"/>
        <w:rPr>
          <w:rFonts w:ascii="Arial" w:hAnsi="Arial" w:cs="Arial"/>
        </w:rPr>
      </w:pPr>
      <w:r>
        <w:rPr>
          <w:rFonts w:ascii="Arial" w:hAnsi="Arial" w:cs="Arial"/>
          <w:noProof/>
        </w:rPr>
        <w:lastRenderedPageBreak/>
        <w:drawing>
          <wp:inline distT="0" distB="0" distL="0" distR="0">
            <wp:extent cx="5670550" cy="801897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8018972"/>
                    </a:xfrm>
                    <a:prstGeom prst="rect">
                      <a:avLst/>
                    </a:prstGeom>
                    <a:noFill/>
                    <a:ln>
                      <a:noFill/>
                    </a:ln>
                  </pic:spPr>
                </pic:pic>
              </a:graphicData>
            </a:graphic>
          </wp:inline>
        </w:drawing>
      </w:r>
    </w:p>
    <w:p w:rsidR="006D00EF" w:rsidRPr="00656DC3" w:rsidRDefault="00BB7415" w:rsidP="00BB7415">
      <w:pPr>
        <w:jc w:val="center"/>
        <w:rPr>
          <w:rFonts w:ascii="Arial" w:hAnsi="Arial" w:cs="Arial"/>
        </w:rPr>
      </w:pPr>
      <w:r>
        <w:rPr>
          <w:rFonts w:ascii="Arial" w:hAnsi="Arial" w:cs="Arial"/>
          <w:noProof/>
        </w:rPr>
        <w:lastRenderedPageBreak/>
        <w:drawing>
          <wp:inline distT="0" distB="0" distL="0" distR="0">
            <wp:extent cx="5670550" cy="801897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8018972"/>
                    </a:xfrm>
                    <a:prstGeom prst="rect">
                      <a:avLst/>
                    </a:prstGeom>
                    <a:noFill/>
                    <a:ln>
                      <a:noFill/>
                    </a:ln>
                  </pic:spPr>
                </pic:pic>
              </a:graphicData>
            </a:graphic>
          </wp:inline>
        </w:drawing>
      </w:r>
      <w:r w:rsidR="00FC6D7B">
        <w:rPr>
          <w:rFonts w:ascii="Arial" w:hAnsi="Arial" w:cs="Arial"/>
          <w:noProof/>
        </w:rPr>
        <w:lastRenderedPageBreak/>
        <w:drawing>
          <wp:inline distT="0" distB="0" distL="0" distR="0">
            <wp:extent cx="5670550" cy="801897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8018972"/>
                    </a:xfrm>
                    <a:prstGeom prst="rect">
                      <a:avLst/>
                    </a:prstGeom>
                    <a:noFill/>
                    <a:ln>
                      <a:noFill/>
                    </a:ln>
                  </pic:spPr>
                </pic:pic>
              </a:graphicData>
            </a:graphic>
          </wp:inline>
        </w:drawing>
      </w:r>
    </w:p>
    <w:p w:rsidR="006D00EF" w:rsidRPr="00656DC3" w:rsidRDefault="006D00EF" w:rsidP="00664BB0">
      <w:pPr>
        <w:jc w:val="center"/>
        <w:rPr>
          <w:rFonts w:ascii="Arial" w:hAnsi="Arial" w:cs="Arial"/>
        </w:rPr>
      </w:pPr>
    </w:p>
    <w:p w:rsidR="00DD338D" w:rsidRDefault="00DD338D" w:rsidP="00BB7415">
      <w:pPr>
        <w:rPr>
          <w:rFonts w:ascii="Arial" w:hAnsi="Arial" w:cs="Arial"/>
        </w:rPr>
      </w:pPr>
    </w:p>
    <w:p w:rsidR="00F76AEB" w:rsidRPr="00656DC3" w:rsidRDefault="00F76AEB" w:rsidP="00BB7415">
      <w:pPr>
        <w:rPr>
          <w:rFonts w:ascii="Arial" w:hAnsi="Arial" w:cs="Arial"/>
        </w:rPr>
      </w:pPr>
    </w:p>
    <w:p w:rsidR="00664BB0" w:rsidRPr="00656DC3" w:rsidRDefault="00664BB0" w:rsidP="004C1220">
      <w:pPr>
        <w:ind w:right="-284"/>
        <w:rPr>
          <w:rFonts w:ascii="Arial" w:hAnsi="Arial" w:cs="Arial"/>
          <w:sz w:val="22"/>
          <w:szCs w:val="22"/>
        </w:rPr>
      </w:pP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ANEXO II</w:t>
      </w:r>
    </w:p>
    <w:p w:rsidR="00B742DA" w:rsidRPr="00656DC3" w:rsidRDefault="00B742DA" w:rsidP="00241C30">
      <w:pPr>
        <w:jc w:val="center"/>
        <w:rPr>
          <w:rFonts w:ascii="Arial" w:hAnsi="Arial" w:cs="Arial"/>
          <w:sz w:val="22"/>
          <w:szCs w:val="22"/>
          <w:u w:val="single"/>
        </w:rPr>
      </w:pPr>
    </w:p>
    <w:p w:rsidR="00B742DA" w:rsidRPr="00656DC3" w:rsidRDefault="00B742DA" w:rsidP="00241C30">
      <w:pPr>
        <w:jc w:val="center"/>
        <w:rPr>
          <w:rFonts w:ascii="Arial" w:hAnsi="Arial" w:cs="Arial"/>
          <w:bCs/>
          <w:sz w:val="22"/>
          <w:szCs w:val="22"/>
        </w:rPr>
      </w:pPr>
    </w:p>
    <w:p w:rsidR="00B742DA" w:rsidRPr="00656DC3" w:rsidRDefault="00B742DA" w:rsidP="00241C30">
      <w:pPr>
        <w:jc w:val="center"/>
        <w:rPr>
          <w:rFonts w:ascii="Arial" w:hAnsi="Arial" w:cs="Arial"/>
          <w:bCs/>
          <w:sz w:val="22"/>
          <w:szCs w:val="22"/>
        </w:rPr>
      </w:pPr>
      <w:r w:rsidRPr="00656DC3">
        <w:rPr>
          <w:rFonts w:ascii="Arial" w:hAnsi="Arial" w:cs="Arial"/>
          <w:bCs/>
          <w:sz w:val="22"/>
          <w:szCs w:val="22"/>
        </w:rPr>
        <w:t>=======================================================</w:t>
      </w:r>
    </w:p>
    <w:p w:rsidR="00B742DA" w:rsidRPr="00656DC3" w:rsidRDefault="00B742DA" w:rsidP="00241C30">
      <w:pPr>
        <w:jc w:val="center"/>
        <w:rPr>
          <w:rFonts w:ascii="Arial" w:hAnsi="Arial" w:cs="Arial"/>
          <w:bCs/>
          <w:sz w:val="22"/>
          <w:szCs w:val="22"/>
        </w:rPr>
      </w:pPr>
      <w:r w:rsidRPr="00656DC3">
        <w:rPr>
          <w:rFonts w:ascii="Arial" w:hAnsi="Arial" w:cs="Arial"/>
          <w:bCs/>
          <w:sz w:val="22"/>
          <w:szCs w:val="22"/>
        </w:rPr>
        <w:t>EXIGÊNCIAS PARA HABILITAÇÃO</w:t>
      </w:r>
    </w:p>
    <w:p w:rsidR="00B742DA" w:rsidRPr="00656DC3" w:rsidRDefault="00B742DA" w:rsidP="00241C30">
      <w:pPr>
        <w:jc w:val="center"/>
        <w:rPr>
          <w:rFonts w:ascii="Arial" w:hAnsi="Arial" w:cs="Arial"/>
          <w:bCs/>
          <w:sz w:val="22"/>
          <w:szCs w:val="22"/>
        </w:rPr>
      </w:pPr>
      <w:r w:rsidRPr="00656DC3">
        <w:rPr>
          <w:rFonts w:ascii="Arial" w:hAnsi="Arial" w:cs="Arial"/>
          <w:bCs/>
          <w:sz w:val="22"/>
          <w:szCs w:val="22"/>
        </w:rPr>
        <w:t>=======================================================</w:t>
      </w:r>
    </w:p>
    <w:p w:rsidR="00B742DA" w:rsidRPr="00656DC3" w:rsidRDefault="00B742DA" w:rsidP="00241C30">
      <w:pPr>
        <w:pStyle w:val="Corpodetexto"/>
        <w:numPr>
          <w:ilvl w:val="0"/>
          <w:numId w:val="1"/>
        </w:numPr>
        <w:ind w:left="357" w:hanging="357"/>
        <w:rPr>
          <w:bCs/>
        </w:rPr>
      </w:pPr>
      <w:r w:rsidRPr="00656DC3">
        <w:rPr>
          <w:bCs/>
        </w:rPr>
        <w:t xml:space="preserve">DA HABILITAÇÃO </w:t>
      </w:r>
    </w:p>
    <w:p w:rsidR="001F6073" w:rsidRPr="00656DC3" w:rsidRDefault="001F6073" w:rsidP="001F6073">
      <w:pPr>
        <w:pStyle w:val="Corpodetexto"/>
        <w:ind w:left="357"/>
        <w:rPr>
          <w:bCs/>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 documentação de Habilitação destina-se à comprovação da </w:t>
      </w:r>
      <w:r w:rsidRPr="00656DC3">
        <w:rPr>
          <w:rFonts w:ascii="Arial" w:hAnsi="Arial" w:cs="Arial"/>
          <w:bCs/>
          <w:sz w:val="22"/>
          <w:szCs w:val="22"/>
        </w:rPr>
        <w:t>Personalidade Jurídica, Regularidade Fiscal</w:t>
      </w:r>
      <w:r w:rsidRPr="00656DC3">
        <w:rPr>
          <w:rFonts w:ascii="Arial" w:hAnsi="Arial" w:cs="Arial"/>
          <w:sz w:val="22"/>
          <w:szCs w:val="22"/>
        </w:rPr>
        <w:t xml:space="preserve">, </w:t>
      </w:r>
      <w:r w:rsidRPr="00656DC3">
        <w:rPr>
          <w:rFonts w:ascii="Arial" w:hAnsi="Arial" w:cs="Arial"/>
          <w:bCs/>
          <w:sz w:val="22"/>
          <w:szCs w:val="22"/>
        </w:rPr>
        <w:t>Qualificação Técnica</w:t>
      </w:r>
      <w:r w:rsidRPr="00656DC3">
        <w:rPr>
          <w:rFonts w:ascii="Arial" w:hAnsi="Arial" w:cs="Arial"/>
          <w:sz w:val="22"/>
          <w:szCs w:val="22"/>
        </w:rPr>
        <w:t xml:space="preserve"> e </w:t>
      </w:r>
      <w:r w:rsidRPr="00656DC3">
        <w:rPr>
          <w:rFonts w:ascii="Arial" w:hAnsi="Arial" w:cs="Arial"/>
          <w:bCs/>
          <w:sz w:val="22"/>
          <w:szCs w:val="22"/>
        </w:rPr>
        <w:t xml:space="preserve">Qualificação Econômico-Financeira </w:t>
      </w:r>
      <w:r w:rsidRPr="00656DC3">
        <w:rPr>
          <w:rFonts w:ascii="Arial" w:hAnsi="Arial" w:cs="Arial"/>
          <w:sz w:val="22"/>
          <w:szCs w:val="22"/>
        </w:rPr>
        <w:t xml:space="preserve">sendo que os documentos deverão estar com prazo vigente, à exceção daqueles que, por sua natureza, </w:t>
      </w:r>
      <w:r w:rsidR="003306D6" w:rsidRPr="00656DC3">
        <w:rPr>
          <w:rFonts w:ascii="Arial" w:hAnsi="Arial" w:cs="Arial"/>
          <w:sz w:val="22"/>
          <w:szCs w:val="22"/>
        </w:rPr>
        <w:t xml:space="preserve">não contenham validade, e poderão ser apresentados em original, por qualquer processo de cópia, de acordo com a Lei 13.726/2018, </w:t>
      </w:r>
      <w:r w:rsidR="00A3238F" w:rsidRPr="00656DC3">
        <w:rPr>
          <w:rFonts w:ascii="Arial" w:hAnsi="Arial" w:cs="Arial"/>
          <w:sz w:val="22"/>
          <w:szCs w:val="22"/>
        </w:rPr>
        <w:t>autenticada por membro da CPL-I</w:t>
      </w:r>
      <w:r w:rsidR="003306D6" w:rsidRPr="00656DC3">
        <w:rPr>
          <w:rFonts w:ascii="Arial" w:hAnsi="Arial" w:cs="Arial"/>
          <w:sz w:val="22"/>
          <w:szCs w:val="22"/>
        </w:rPr>
        <w:t xml:space="preserve"> </w:t>
      </w:r>
      <w:r w:rsidRPr="00656DC3">
        <w:rPr>
          <w:rFonts w:ascii="Arial" w:hAnsi="Arial" w:cs="Arial"/>
          <w:sz w:val="22"/>
          <w:szCs w:val="22"/>
        </w:rPr>
        <w:t>ou publicação em órgãos da imprensa oficial, não sendo aceitos “protocolos de entrega” ou “solicitação de documento” em substituição aos requeridos neste Edital.</w:t>
      </w:r>
    </w:p>
    <w:p w:rsidR="001F6073" w:rsidRPr="00656DC3" w:rsidRDefault="001F6073"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 documentação comprobatória para habilitação e a proposta de preços com os valores finais, deverão ser postadas em </w:t>
      </w:r>
      <w:r w:rsidRPr="00656DC3">
        <w:rPr>
          <w:rFonts w:ascii="Arial" w:hAnsi="Arial" w:cs="Arial"/>
          <w:sz w:val="22"/>
          <w:szCs w:val="22"/>
          <w:u w:val="single"/>
        </w:rPr>
        <w:t xml:space="preserve">até </w:t>
      </w:r>
      <w:proofErr w:type="gramStart"/>
      <w:r w:rsidRPr="00656DC3">
        <w:rPr>
          <w:rFonts w:ascii="Arial" w:hAnsi="Arial" w:cs="Arial"/>
          <w:sz w:val="22"/>
          <w:szCs w:val="22"/>
          <w:u w:val="single"/>
        </w:rPr>
        <w:t>3</w:t>
      </w:r>
      <w:proofErr w:type="gramEnd"/>
      <w:r w:rsidRPr="00656DC3">
        <w:rPr>
          <w:rFonts w:ascii="Arial" w:hAnsi="Arial" w:cs="Arial"/>
          <w:sz w:val="22"/>
          <w:szCs w:val="22"/>
          <w:u w:val="single"/>
        </w:rPr>
        <w:t xml:space="preserve"> (três</w:t>
      </w:r>
      <w:r w:rsidRPr="00656DC3">
        <w:rPr>
          <w:rFonts w:ascii="Arial" w:hAnsi="Arial" w:cs="Arial"/>
          <w:sz w:val="22"/>
          <w:szCs w:val="22"/>
        </w:rPr>
        <w:t>) dias úteis após declaração do vencedor – ver item 10.9 do Edital.</w:t>
      </w:r>
    </w:p>
    <w:p w:rsidR="001F6073" w:rsidRPr="00656DC3" w:rsidRDefault="001F6073" w:rsidP="00241C30">
      <w:pPr>
        <w:jc w:val="both"/>
        <w:rPr>
          <w:rFonts w:ascii="Arial" w:hAnsi="Arial" w:cs="Arial"/>
          <w:sz w:val="16"/>
          <w:szCs w:val="16"/>
        </w:rPr>
      </w:pPr>
    </w:p>
    <w:p w:rsidR="00B742DA" w:rsidRPr="00656DC3" w:rsidRDefault="00B742DA" w:rsidP="00241C30">
      <w:pPr>
        <w:jc w:val="both"/>
        <w:rPr>
          <w:rFonts w:ascii="Arial" w:hAnsi="Arial" w:cs="Arial"/>
          <w:sz w:val="22"/>
          <w:szCs w:val="22"/>
          <w:u w:val="single"/>
        </w:rPr>
      </w:pPr>
      <w:r w:rsidRPr="00656DC3">
        <w:rPr>
          <w:rFonts w:ascii="Arial" w:hAnsi="Arial" w:cs="Arial"/>
          <w:sz w:val="22"/>
          <w:szCs w:val="22"/>
        </w:rPr>
        <w:t xml:space="preserve">O licitante que venha a arrematar qualquer lote desta licitação deverá remeter através de SEDEX ou outro meio igualmente expresso, a proposta final e a documentação exigida no edital, com identificação </w:t>
      </w:r>
      <w:r w:rsidR="002B3B26" w:rsidRPr="00656DC3">
        <w:rPr>
          <w:rFonts w:ascii="Arial" w:hAnsi="Arial" w:cs="Arial"/>
          <w:sz w:val="22"/>
          <w:szCs w:val="22"/>
        </w:rPr>
        <w:t>no envelope encaminhando à CPL-</w:t>
      </w:r>
      <w:r w:rsidRPr="00656DC3">
        <w:rPr>
          <w:rFonts w:ascii="Arial" w:hAnsi="Arial" w:cs="Arial"/>
          <w:sz w:val="22"/>
          <w:szCs w:val="22"/>
        </w:rPr>
        <w:t>I, fazendo referência ao número do proc</w:t>
      </w:r>
      <w:r w:rsidR="0073527D" w:rsidRPr="00656DC3">
        <w:rPr>
          <w:rFonts w:ascii="Arial" w:hAnsi="Arial" w:cs="Arial"/>
          <w:sz w:val="22"/>
          <w:szCs w:val="22"/>
        </w:rPr>
        <w:t>esso licitatório e o nome do</w:t>
      </w:r>
      <w:proofErr w:type="gramStart"/>
      <w:r w:rsidR="0073527D" w:rsidRPr="00656DC3">
        <w:rPr>
          <w:rFonts w:ascii="Arial" w:hAnsi="Arial" w:cs="Arial"/>
          <w:sz w:val="22"/>
          <w:szCs w:val="22"/>
        </w:rPr>
        <w:t xml:space="preserve">  </w:t>
      </w:r>
      <w:proofErr w:type="gramEnd"/>
      <w:r w:rsidR="0073527D" w:rsidRPr="00656DC3">
        <w:rPr>
          <w:rFonts w:ascii="Arial" w:hAnsi="Arial" w:cs="Arial"/>
          <w:sz w:val="22"/>
          <w:szCs w:val="22"/>
        </w:rPr>
        <w:t>pregoeiro</w:t>
      </w:r>
      <w:r w:rsidRPr="00656DC3">
        <w:rPr>
          <w:rFonts w:ascii="Arial" w:hAnsi="Arial" w:cs="Arial"/>
          <w:sz w:val="22"/>
          <w:szCs w:val="22"/>
        </w:rPr>
        <w:t xml:space="preserve">. </w:t>
      </w:r>
      <w:r w:rsidRPr="00656DC3">
        <w:rPr>
          <w:rFonts w:ascii="Arial" w:hAnsi="Arial" w:cs="Arial"/>
          <w:sz w:val="22"/>
          <w:szCs w:val="22"/>
          <w:u w:val="single"/>
        </w:rPr>
        <w:t xml:space="preserve">Deverá também, enviar os documentos de habilitação através de e-mail, </w:t>
      </w:r>
      <w:proofErr w:type="gramStart"/>
      <w:r w:rsidRPr="00656DC3">
        <w:rPr>
          <w:rFonts w:ascii="Arial" w:hAnsi="Arial" w:cs="Arial"/>
          <w:sz w:val="22"/>
          <w:szCs w:val="22"/>
          <w:u w:val="single"/>
        </w:rPr>
        <w:t>afim de</w:t>
      </w:r>
      <w:proofErr w:type="gramEnd"/>
      <w:r w:rsidRPr="00656DC3">
        <w:rPr>
          <w:rFonts w:ascii="Arial" w:hAnsi="Arial" w:cs="Arial"/>
          <w:sz w:val="22"/>
          <w:szCs w:val="22"/>
          <w:u w:val="single"/>
        </w:rPr>
        <w:t xml:space="preserve"> agilizar os trabalhos de análise da documentação e proposta final de preços.</w:t>
      </w:r>
    </w:p>
    <w:p w:rsidR="001F6073" w:rsidRPr="00656DC3" w:rsidRDefault="001F6073" w:rsidP="00241C30">
      <w:pPr>
        <w:jc w:val="both"/>
        <w:rPr>
          <w:rFonts w:ascii="Arial" w:hAnsi="Arial" w:cs="Arial"/>
          <w:sz w:val="16"/>
          <w:szCs w:val="16"/>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Com relação à comprovação da regularidade fiscal dos licitantes enquadrados como Microempresas (ME) e Empresas de Pequeno Porte (EPP) será observado rigorosamente o que dispõe os artigos 42 e 43, §§ 1º e 2º, da Lei Complementar Nº 147, de </w:t>
      </w:r>
      <w:proofErr w:type="gramStart"/>
      <w:r w:rsidRPr="00656DC3">
        <w:rPr>
          <w:rFonts w:ascii="Arial" w:hAnsi="Arial" w:cs="Arial"/>
          <w:sz w:val="22"/>
          <w:szCs w:val="22"/>
        </w:rPr>
        <w:t>7</w:t>
      </w:r>
      <w:proofErr w:type="gramEnd"/>
      <w:r w:rsidRPr="00656DC3">
        <w:rPr>
          <w:rFonts w:ascii="Arial" w:hAnsi="Arial" w:cs="Arial"/>
          <w:sz w:val="22"/>
          <w:szCs w:val="22"/>
        </w:rPr>
        <w:t xml:space="preserve"> de agosto de 2014 e suas alterações.</w:t>
      </w:r>
    </w:p>
    <w:p w:rsidR="001F6073" w:rsidRPr="00656DC3" w:rsidRDefault="001F6073" w:rsidP="00241C30">
      <w:pPr>
        <w:jc w:val="both"/>
        <w:rPr>
          <w:rFonts w:ascii="Arial" w:hAnsi="Arial" w:cs="Arial"/>
          <w:sz w:val="16"/>
          <w:szCs w:val="16"/>
        </w:rPr>
      </w:pPr>
    </w:p>
    <w:p w:rsidR="00B742DA" w:rsidRPr="00656DC3" w:rsidRDefault="00B742DA" w:rsidP="001F6073">
      <w:pPr>
        <w:pStyle w:val="PargrafodaLista"/>
        <w:numPr>
          <w:ilvl w:val="1"/>
          <w:numId w:val="1"/>
        </w:numPr>
        <w:jc w:val="both"/>
        <w:rPr>
          <w:rFonts w:ascii="Arial" w:hAnsi="Arial" w:cs="Arial"/>
          <w:bCs/>
          <w:sz w:val="22"/>
          <w:szCs w:val="22"/>
        </w:rPr>
      </w:pPr>
      <w:r w:rsidRPr="00656DC3">
        <w:rPr>
          <w:rFonts w:ascii="Arial" w:hAnsi="Arial" w:cs="Arial"/>
          <w:bCs/>
          <w:sz w:val="22"/>
          <w:szCs w:val="22"/>
        </w:rPr>
        <w:t>-</w:t>
      </w:r>
      <w:r w:rsidRPr="00656DC3">
        <w:rPr>
          <w:rFonts w:ascii="Arial" w:hAnsi="Arial" w:cs="Arial"/>
          <w:sz w:val="22"/>
          <w:szCs w:val="22"/>
        </w:rPr>
        <w:t xml:space="preserve"> </w:t>
      </w:r>
      <w:r w:rsidRPr="00656DC3">
        <w:rPr>
          <w:rFonts w:ascii="Arial" w:hAnsi="Arial" w:cs="Arial"/>
          <w:bCs/>
          <w:sz w:val="22"/>
          <w:szCs w:val="22"/>
        </w:rPr>
        <w:t>Documentos relativos à comprovação da Personalidade Jurídica:</w:t>
      </w:r>
    </w:p>
    <w:p w:rsidR="001F6073" w:rsidRPr="00656DC3" w:rsidRDefault="001F6073" w:rsidP="001F6073">
      <w:pPr>
        <w:pStyle w:val="PargrafodaLista"/>
        <w:ind w:left="1637"/>
        <w:jc w:val="both"/>
        <w:rPr>
          <w:rFonts w:ascii="Arial" w:hAnsi="Arial" w:cs="Arial"/>
          <w:bCs/>
          <w:sz w:val="16"/>
          <w:szCs w:val="16"/>
        </w:rPr>
      </w:pPr>
    </w:p>
    <w:p w:rsidR="00B742DA" w:rsidRPr="00656DC3" w:rsidRDefault="00B742DA" w:rsidP="00D67A6C">
      <w:pPr>
        <w:pStyle w:val="Recuodecorpodetexto2"/>
        <w:numPr>
          <w:ilvl w:val="2"/>
          <w:numId w:val="50"/>
        </w:numPr>
        <w:spacing w:before="0"/>
        <w:rPr>
          <w:color w:val="auto"/>
          <w:sz w:val="22"/>
          <w:szCs w:val="22"/>
        </w:rPr>
      </w:pPr>
      <w:r w:rsidRPr="00656DC3">
        <w:rPr>
          <w:color w:val="auto"/>
          <w:sz w:val="22"/>
          <w:szCs w:val="22"/>
        </w:rPr>
        <w:t xml:space="preserve">Cédula de Identidade (RG) e CPF da pessoa </w:t>
      </w:r>
      <w:proofErr w:type="gramStart"/>
      <w:r w:rsidRPr="00656DC3">
        <w:rPr>
          <w:color w:val="auto"/>
          <w:sz w:val="22"/>
          <w:szCs w:val="22"/>
        </w:rPr>
        <w:t>nomeada para participar do presente processo licitatório</w:t>
      </w:r>
      <w:proofErr w:type="gramEnd"/>
      <w:r w:rsidRPr="00656DC3">
        <w:rPr>
          <w:color w:val="auto"/>
          <w:sz w:val="22"/>
          <w:szCs w:val="22"/>
        </w:rPr>
        <w:t>, ou aquelas com poderes para assinar contrato em nome da proponente;</w:t>
      </w:r>
    </w:p>
    <w:p w:rsidR="001F6073" w:rsidRPr="00656DC3" w:rsidRDefault="001F6073" w:rsidP="001F6073">
      <w:pPr>
        <w:pStyle w:val="Recuodecorpodetexto2"/>
        <w:spacing w:before="0"/>
        <w:ind w:left="720" w:firstLine="0"/>
        <w:rPr>
          <w:color w:val="auto"/>
          <w:sz w:val="16"/>
          <w:szCs w:val="16"/>
        </w:rPr>
      </w:pPr>
    </w:p>
    <w:p w:rsidR="00B742DA" w:rsidRPr="00656DC3" w:rsidRDefault="00B742DA" w:rsidP="00D67A6C">
      <w:pPr>
        <w:pStyle w:val="PargrafodaLista"/>
        <w:numPr>
          <w:ilvl w:val="2"/>
          <w:numId w:val="50"/>
        </w:numPr>
        <w:jc w:val="both"/>
        <w:rPr>
          <w:rFonts w:ascii="Arial" w:hAnsi="Arial" w:cs="Arial"/>
          <w:sz w:val="22"/>
          <w:szCs w:val="22"/>
        </w:rPr>
      </w:pPr>
      <w:r w:rsidRPr="00656DC3">
        <w:rPr>
          <w:rFonts w:ascii="Arial" w:hAnsi="Arial" w:cs="Arial"/>
          <w:sz w:val="22"/>
          <w:szCs w:val="22"/>
        </w:rPr>
        <w:t>Registro comercial, no caso da empresa individual; ou,</w:t>
      </w:r>
    </w:p>
    <w:p w:rsidR="001F6073" w:rsidRPr="00656DC3" w:rsidRDefault="001F6073" w:rsidP="001F6073">
      <w:pPr>
        <w:jc w:val="both"/>
        <w:rPr>
          <w:rFonts w:ascii="Arial" w:hAnsi="Arial" w:cs="Arial"/>
          <w:sz w:val="16"/>
          <w:szCs w:val="16"/>
        </w:rPr>
      </w:pPr>
    </w:p>
    <w:p w:rsidR="001F6073" w:rsidRPr="00656DC3" w:rsidRDefault="00B742DA" w:rsidP="00D67A6C">
      <w:pPr>
        <w:pStyle w:val="Corpodetexto"/>
        <w:widowControl w:val="0"/>
        <w:numPr>
          <w:ilvl w:val="2"/>
          <w:numId w:val="50"/>
        </w:numPr>
        <w:rPr>
          <w:snapToGrid w:val="0"/>
        </w:rPr>
      </w:pPr>
      <w:r w:rsidRPr="00656DC3">
        <w:rPr>
          <w:snapToGrid w:val="0"/>
        </w:rPr>
        <w:t>Ato constitutivo, estatuto ou contrato social em vigor devidamente registrado, e, no bem como sua última alteração, se houver, em se tratando de sociedades comerciais, no caso de sociedades por ações, acompanhado de documento de eleição de seus administradores;</w:t>
      </w:r>
    </w:p>
    <w:p w:rsidR="00B742DA" w:rsidRPr="00656DC3" w:rsidRDefault="00B742DA" w:rsidP="001F6073">
      <w:pPr>
        <w:pStyle w:val="Corpodetexto"/>
        <w:widowControl w:val="0"/>
        <w:tabs>
          <w:tab w:val="left" w:pos="1039"/>
        </w:tabs>
        <w:rPr>
          <w:snapToGrid w:val="0"/>
          <w:sz w:val="16"/>
          <w:szCs w:val="16"/>
        </w:rPr>
      </w:pPr>
      <w:r w:rsidRPr="00656DC3">
        <w:rPr>
          <w:snapToGrid w:val="0"/>
        </w:rPr>
        <w:t xml:space="preserve"> </w:t>
      </w:r>
      <w:r w:rsidR="001F6073" w:rsidRPr="00656DC3">
        <w:rPr>
          <w:snapToGrid w:val="0"/>
        </w:rPr>
        <w:tab/>
      </w:r>
    </w:p>
    <w:p w:rsidR="00B742DA" w:rsidRPr="00656DC3" w:rsidRDefault="00B742DA" w:rsidP="00241C30">
      <w:pPr>
        <w:pStyle w:val="Corpodetexto"/>
        <w:widowControl w:val="0"/>
        <w:ind w:left="709" w:hanging="709"/>
        <w:rPr>
          <w:bCs/>
          <w:snapToGrid w:val="0"/>
        </w:rPr>
      </w:pPr>
      <w:r w:rsidRPr="00656DC3">
        <w:rPr>
          <w:bCs/>
          <w:snapToGrid w:val="0"/>
        </w:rPr>
        <w:t>1.1.4 No caso de microempresa ou empresa de pequeno porte, apresentar autodeclaração de enquadramento, conforme minuta do anexo IV deste edital, firmada pelo representante legal, sob as penas da lei, acompanhada da respectiva comprovação de poderes, na forma dos subitens 1.1.1 e 1.1.2 deste anexo II ou procuração e,</w:t>
      </w:r>
    </w:p>
    <w:p w:rsidR="00B742DA" w:rsidRPr="00656DC3" w:rsidRDefault="00B742DA" w:rsidP="00F0137E">
      <w:pPr>
        <w:pStyle w:val="Corpodetexto"/>
        <w:widowControl w:val="0"/>
        <w:numPr>
          <w:ilvl w:val="0"/>
          <w:numId w:val="26"/>
        </w:numPr>
        <w:ind w:left="851" w:firstLine="0"/>
        <w:rPr>
          <w:snapToGrid w:val="0"/>
        </w:rPr>
      </w:pPr>
      <w:r w:rsidRPr="00656DC3">
        <w:rPr>
          <w:bCs/>
          <w:snapToGrid w:val="0"/>
        </w:rPr>
        <w:t xml:space="preserve">Balanço Patrimonial e Demonstração do Resultado do Exercício – DRE </w:t>
      </w:r>
      <w:r w:rsidRPr="00656DC3">
        <w:rPr>
          <w:bCs/>
          <w:snapToGrid w:val="0"/>
        </w:rPr>
        <w:lastRenderedPageBreak/>
        <w:t>comprovando ter receita bruta dentro dos limites estabelecidos nos incisos I e II do Artigo 3º da LC 147/14.</w:t>
      </w:r>
    </w:p>
    <w:p w:rsidR="001F6073" w:rsidRPr="00656DC3" w:rsidRDefault="001F6073" w:rsidP="001F6073">
      <w:pPr>
        <w:pStyle w:val="Corpodetexto"/>
        <w:widowControl w:val="0"/>
        <w:ind w:left="851"/>
        <w:rPr>
          <w:snapToGrid w:val="0"/>
        </w:rPr>
      </w:pPr>
    </w:p>
    <w:p w:rsidR="00B742DA" w:rsidRPr="00656DC3" w:rsidRDefault="00B742DA" w:rsidP="00F0137E">
      <w:pPr>
        <w:pStyle w:val="Corpodetexto"/>
        <w:widowControl w:val="0"/>
        <w:numPr>
          <w:ilvl w:val="3"/>
          <w:numId w:val="27"/>
        </w:numPr>
        <w:ind w:left="851" w:hanging="2"/>
        <w:rPr>
          <w:snapToGrid w:val="0"/>
        </w:rPr>
      </w:pPr>
      <w:r w:rsidRPr="00656DC3">
        <w:rPr>
          <w:bCs/>
          <w:snapToGrid w:val="0"/>
        </w:rPr>
        <w:t>A identificação de que a empresa não atende as condições de enquadramento de ME ou EPP, nos termos da Lei Complementar nº 123/06, implicará na desclassificação da empresa do processo licitatório.</w:t>
      </w:r>
    </w:p>
    <w:p w:rsidR="00B742DA" w:rsidRPr="00656DC3" w:rsidRDefault="00B742DA" w:rsidP="00241C30">
      <w:pPr>
        <w:pStyle w:val="Corpodetexto"/>
        <w:widowControl w:val="0"/>
        <w:ind w:left="851"/>
        <w:rPr>
          <w:u w:val="single"/>
        </w:rPr>
      </w:pPr>
      <w:r w:rsidRPr="00656DC3">
        <w:rPr>
          <w:bCs/>
          <w:snapToGrid w:val="0"/>
          <w:u w:val="single"/>
        </w:rPr>
        <w:t>Os documentos relacionados acima, para efeito de comprovação da condição de Microempresa ou Empresa de Pequeno Porte, poderão ser substituídos pela Certidão expedida pela Junta Comercial, que comprove esta condição</w:t>
      </w:r>
      <w:r w:rsidRPr="00656DC3">
        <w:rPr>
          <w:u w:val="single"/>
        </w:rPr>
        <w:t>.</w:t>
      </w:r>
    </w:p>
    <w:p w:rsidR="001F6073" w:rsidRPr="00656DC3" w:rsidRDefault="001F6073" w:rsidP="001F6073">
      <w:pPr>
        <w:pStyle w:val="Corpodetexto"/>
        <w:widowControl w:val="0"/>
        <w:ind w:left="851"/>
        <w:rPr>
          <w:snapToGrid w:val="0"/>
        </w:rPr>
      </w:pPr>
    </w:p>
    <w:p w:rsidR="001F6073" w:rsidRPr="00656DC3" w:rsidRDefault="001F6073" w:rsidP="00F0137E">
      <w:pPr>
        <w:pStyle w:val="Corpodetexto"/>
        <w:widowControl w:val="0"/>
        <w:numPr>
          <w:ilvl w:val="3"/>
          <w:numId w:val="27"/>
        </w:numPr>
        <w:ind w:left="709" w:firstLine="0"/>
      </w:pPr>
      <w:r w:rsidRPr="00656DC3">
        <w:rPr>
          <w:bCs/>
          <w:snapToGrid w:val="0"/>
        </w:rPr>
        <w:t xml:space="preserve"> </w:t>
      </w:r>
      <w:r w:rsidR="00B742DA" w:rsidRPr="00656DC3">
        <w:rPr>
          <w:bCs/>
          <w:snapToGrid w:val="0"/>
        </w:rPr>
        <w:t>Comprovada a falsidade da declaração apresentada pela licitante, impõe-se sanção administrativa, atendido o devido processo legal e denúncia ao Ministério Público.</w:t>
      </w:r>
    </w:p>
    <w:p w:rsidR="001F6073" w:rsidRPr="00656DC3" w:rsidRDefault="001F6073" w:rsidP="001F6073">
      <w:pPr>
        <w:pStyle w:val="Corpodetexto"/>
        <w:widowControl w:val="0"/>
        <w:ind w:left="709"/>
      </w:pPr>
    </w:p>
    <w:p w:rsidR="00B742DA" w:rsidRPr="00656DC3" w:rsidRDefault="00802B9D" w:rsidP="00F0137E">
      <w:pPr>
        <w:pStyle w:val="Corpodetexto"/>
        <w:widowControl w:val="0"/>
        <w:numPr>
          <w:ilvl w:val="2"/>
          <w:numId w:val="27"/>
        </w:numPr>
        <w:ind w:left="709" w:firstLine="142"/>
      </w:pPr>
      <w:r w:rsidRPr="00656DC3">
        <w:t xml:space="preserve"> </w:t>
      </w:r>
      <w:r w:rsidR="00B742DA" w:rsidRPr="00656DC3">
        <w:t>Decreto de autorização em se tratando de e</w:t>
      </w:r>
      <w:r w:rsidRPr="00656DC3">
        <w:t xml:space="preserve">mpresa ou sociedade estrangeira </w:t>
      </w:r>
      <w:r w:rsidR="00B742DA" w:rsidRPr="00656DC3">
        <w:t>em funcionamento no País, e ato de registro ou autorização para funcionamento expedido pelo órgão competente, quando a atividade assim o exigir;</w:t>
      </w:r>
    </w:p>
    <w:p w:rsidR="001F6073" w:rsidRPr="00656DC3" w:rsidRDefault="001F6073" w:rsidP="001F6073">
      <w:pPr>
        <w:pStyle w:val="Corpodetexto"/>
        <w:widowControl w:val="0"/>
        <w:ind w:left="1286"/>
      </w:pPr>
    </w:p>
    <w:p w:rsidR="00B742DA" w:rsidRPr="00656DC3" w:rsidRDefault="00B742DA" w:rsidP="00241C30">
      <w:pPr>
        <w:ind w:left="709" w:hanging="709"/>
        <w:jc w:val="both"/>
        <w:rPr>
          <w:rFonts w:ascii="Arial" w:hAnsi="Arial" w:cs="Arial"/>
          <w:sz w:val="22"/>
          <w:szCs w:val="22"/>
        </w:rPr>
      </w:pPr>
      <w:r w:rsidRPr="00656DC3">
        <w:rPr>
          <w:rFonts w:ascii="Arial" w:hAnsi="Arial" w:cs="Arial"/>
          <w:bCs/>
          <w:sz w:val="22"/>
          <w:szCs w:val="22"/>
        </w:rPr>
        <w:t xml:space="preserve">1.1.6 </w:t>
      </w:r>
      <w:r w:rsidRPr="00656DC3">
        <w:rPr>
          <w:rFonts w:ascii="Arial" w:hAnsi="Arial" w:cs="Arial"/>
          <w:sz w:val="22"/>
          <w:szCs w:val="22"/>
        </w:rPr>
        <w:t>Informar o nome com os dados pessoais, da pessoa com poderes para assinar o Contrato de Fornecimento, contendo:</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Nome completo _____________________________________________________;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Endereço completo, inclusive CEP ______________________________________;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Nº do RG ________________________ OE 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CPF /MF __________________________________________________________;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Nacionalidade ______________________________________________________;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Estado Civil ________________________________________________________;</w:t>
      </w:r>
    </w:p>
    <w:p w:rsidR="00B742DA" w:rsidRPr="00656DC3" w:rsidRDefault="00B742DA" w:rsidP="00F0137E">
      <w:pPr>
        <w:pStyle w:val="PargrafodaLista"/>
        <w:numPr>
          <w:ilvl w:val="0"/>
          <w:numId w:val="9"/>
        </w:numPr>
        <w:jc w:val="both"/>
        <w:rPr>
          <w:rFonts w:ascii="Arial" w:hAnsi="Arial" w:cs="Arial"/>
          <w:sz w:val="22"/>
          <w:szCs w:val="22"/>
        </w:rPr>
      </w:pPr>
      <w:r w:rsidRPr="00656DC3">
        <w:rPr>
          <w:rFonts w:ascii="Arial" w:hAnsi="Arial" w:cs="Arial"/>
          <w:sz w:val="22"/>
          <w:szCs w:val="22"/>
        </w:rPr>
        <w:t>Cargo que ocupa na empresa __________________________________________.</w:t>
      </w:r>
    </w:p>
    <w:p w:rsidR="00802B9D" w:rsidRPr="00656DC3" w:rsidRDefault="00802B9D" w:rsidP="00802B9D">
      <w:pPr>
        <w:pStyle w:val="PargrafodaLista"/>
        <w:ind w:left="720"/>
        <w:jc w:val="both"/>
        <w:rPr>
          <w:rFonts w:ascii="Arial" w:hAnsi="Arial" w:cs="Arial"/>
          <w:sz w:val="22"/>
          <w:szCs w:val="22"/>
        </w:rPr>
      </w:pPr>
    </w:p>
    <w:p w:rsidR="00B742DA" w:rsidRPr="00656DC3" w:rsidRDefault="00B742DA" w:rsidP="00241C30">
      <w:pPr>
        <w:pStyle w:val="PargrafodaLista"/>
        <w:numPr>
          <w:ilvl w:val="1"/>
          <w:numId w:val="8"/>
        </w:numPr>
        <w:jc w:val="both"/>
        <w:rPr>
          <w:rFonts w:ascii="Arial" w:hAnsi="Arial" w:cs="Arial"/>
          <w:bCs/>
          <w:sz w:val="22"/>
          <w:szCs w:val="22"/>
        </w:rPr>
      </w:pPr>
      <w:r w:rsidRPr="00656DC3">
        <w:rPr>
          <w:rFonts w:ascii="Arial" w:hAnsi="Arial" w:cs="Arial"/>
          <w:bCs/>
          <w:sz w:val="22"/>
          <w:szCs w:val="22"/>
        </w:rPr>
        <w:t>- Documentos relativos à Regularidade Fiscal e Trabalhista:</w:t>
      </w:r>
    </w:p>
    <w:p w:rsidR="00B742DA" w:rsidRPr="00656DC3" w:rsidRDefault="00B742DA" w:rsidP="00DA0C41">
      <w:pPr>
        <w:pStyle w:val="PargrafodaLista"/>
        <w:numPr>
          <w:ilvl w:val="2"/>
          <w:numId w:val="8"/>
        </w:numPr>
        <w:tabs>
          <w:tab w:val="left" w:pos="3544"/>
          <w:tab w:val="left" w:pos="4253"/>
          <w:tab w:val="left" w:pos="8222"/>
        </w:tabs>
        <w:jc w:val="both"/>
        <w:rPr>
          <w:rFonts w:ascii="Arial" w:hAnsi="Arial" w:cs="Arial"/>
          <w:sz w:val="22"/>
          <w:szCs w:val="22"/>
        </w:rPr>
      </w:pPr>
      <w:r w:rsidRPr="00656DC3">
        <w:rPr>
          <w:rFonts w:ascii="Arial" w:hAnsi="Arial" w:cs="Arial"/>
          <w:sz w:val="22"/>
          <w:szCs w:val="22"/>
        </w:rPr>
        <w:t>Prova de inscrição no Cadastro Nacional da Pessoa Jurídica - CNPJ;</w:t>
      </w:r>
    </w:p>
    <w:p w:rsidR="00DA0C41" w:rsidRPr="00656DC3" w:rsidRDefault="00DA0C41" w:rsidP="00DA0C41">
      <w:pPr>
        <w:pStyle w:val="PargrafodaLista"/>
        <w:tabs>
          <w:tab w:val="left" w:pos="3544"/>
          <w:tab w:val="left" w:pos="4253"/>
          <w:tab w:val="left" w:pos="8222"/>
        </w:tabs>
        <w:ind w:left="720"/>
        <w:jc w:val="both"/>
        <w:rPr>
          <w:rFonts w:ascii="Arial" w:hAnsi="Arial" w:cs="Arial"/>
          <w:sz w:val="22"/>
          <w:szCs w:val="22"/>
        </w:rPr>
      </w:pPr>
    </w:p>
    <w:p w:rsidR="00B742DA" w:rsidRPr="00656DC3" w:rsidRDefault="00802B9D" w:rsidP="00802B9D">
      <w:pPr>
        <w:jc w:val="both"/>
        <w:rPr>
          <w:rFonts w:ascii="Arial" w:hAnsi="Arial" w:cs="Arial"/>
          <w:sz w:val="22"/>
          <w:szCs w:val="22"/>
        </w:rPr>
      </w:pPr>
      <w:r w:rsidRPr="00656DC3">
        <w:rPr>
          <w:rFonts w:ascii="Arial" w:hAnsi="Arial" w:cs="Arial"/>
          <w:sz w:val="22"/>
          <w:szCs w:val="22"/>
        </w:rPr>
        <w:t>1.2.2</w:t>
      </w:r>
      <w:proofErr w:type="gramStart"/>
      <w:r w:rsidRPr="00656DC3">
        <w:rPr>
          <w:rFonts w:ascii="Arial" w:hAnsi="Arial" w:cs="Arial"/>
          <w:sz w:val="22"/>
          <w:szCs w:val="22"/>
        </w:rPr>
        <w:t xml:space="preserve">  </w:t>
      </w:r>
      <w:proofErr w:type="gramEnd"/>
      <w:r w:rsidR="00B742DA" w:rsidRPr="00656DC3">
        <w:rPr>
          <w:rFonts w:ascii="Arial" w:hAnsi="Arial" w:cs="Arial"/>
          <w:sz w:val="22"/>
          <w:szCs w:val="22"/>
        </w:rPr>
        <w:t xml:space="preserve">Prova de regularidade com: a Fazenda Federal (Certidão Conjunta Negativa de </w:t>
      </w:r>
      <w:r w:rsidR="00B551A0" w:rsidRPr="00656DC3">
        <w:rPr>
          <w:rFonts w:ascii="Arial" w:hAnsi="Arial" w:cs="Arial"/>
          <w:sz w:val="22"/>
          <w:szCs w:val="22"/>
        </w:rPr>
        <w:t xml:space="preserve">   </w:t>
      </w:r>
      <w:r w:rsidR="00B742DA" w:rsidRPr="00656DC3">
        <w:rPr>
          <w:rFonts w:ascii="Arial" w:hAnsi="Arial" w:cs="Arial"/>
          <w:sz w:val="22"/>
          <w:szCs w:val="22"/>
        </w:rPr>
        <w:t xml:space="preserve">Débitos Relativos a Tributos Federais e a Dívida Ativa da União e Seguridade Social) e Regularidade Fiscal junto às Fazendas Estadual (ICMS) e a Fazenda Municipal (ISS), expedidas pelos órgãos competentes, onde a empresa tenha sede ou domicílio, ou outra equivalente na forma da Lei; </w:t>
      </w:r>
    </w:p>
    <w:p w:rsidR="00DA0C41" w:rsidRPr="00656DC3" w:rsidRDefault="00DA0C41" w:rsidP="00B551A0">
      <w:pPr>
        <w:jc w:val="both"/>
        <w:rPr>
          <w:rFonts w:ascii="Arial" w:hAnsi="Arial" w:cs="Arial"/>
          <w:sz w:val="22"/>
          <w:szCs w:val="22"/>
        </w:rPr>
      </w:pPr>
    </w:p>
    <w:p w:rsidR="00B742DA" w:rsidRPr="00656DC3" w:rsidRDefault="00B551A0" w:rsidP="00B551A0">
      <w:pPr>
        <w:jc w:val="both"/>
        <w:rPr>
          <w:rFonts w:ascii="Arial" w:hAnsi="Arial" w:cs="Arial"/>
          <w:sz w:val="22"/>
          <w:szCs w:val="22"/>
        </w:rPr>
      </w:pPr>
      <w:r w:rsidRPr="00656DC3">
        <w:rPr>
          <w:rFonts w:ascii="Arial" w:hAnsi="Arial" w:cs="Arial"/>
          <w:sz w:val="22"/>
          <w:szCs w:val="22"/>
        </w:rPr>
        <w:t>1.2.3</w:t>
      </w:r>
      <w:proofErr w:type="gramStart"/>
      <w:r w:rsidR="00DA0C41" w:rsidRPr="00656DC3">
        <w:rPr>
          <w:rFonts w:ascii="Arial" w:hAnsi="Arial" w:cs="Arial"/>
          <w:sz w:val="22"/>
          <w:szCs w:val="22"/>
        </w:rPr>
        <w:t xml:space="preserve"> </w:t>
      </w:r>
      <w:r w:rsidR="00802B9D" w:rsidRPr="00656DC3">
        <w:rPr>
          <w:rFonts w:ascii="Arial" w:hAnsi="Arial" w:cs="Arial"/>
          <w:sz w:val="22"/>
          <w:szCs w:val="22"/>
        </w:rPr>
        <w:t xml:space="preserve"> </w:t>
      </w:r>
      <w:proofErr w:type="gramEnd"/>
      <w:r w:rsidR="00B742DA" w:rsidRPr="00656DC3">
        <w:rPr>
          <w:rFonts w:ascii="Arial" w:hAnsi="Arial" w:cs="Arial"/>
          <w:sz w:val="22"/>
          <w:szCs w:val="22"/>
        </w:rPr>
        <w:t xml:space="preserve">Prova de regularidade relativa ao Fundo de Garantia por Tempo de Serviço (FGTS) - CRF, comprovada através de apresentação de certidão fornecida pela Caixa Econômica Federal, ou Certidão Positiva com efeitos de Negativa; </w:t>
      </w:r>
    </w:p>
    <w:p w:rsidR="00DA0C41" w:rsidRPr="00656DC3" w:rsidRDefault="00DA0C41" w:rsidP="00DA0C41">
      <w:pPr>
        <w:jc w:val="both"/>
        <w:rPr>
          <w:rFonts w:ascii="Arial" w:hAnsi="Arial" w:cs="Arial"/>
          <w:sz w:val="22"/>
          <w:szCs w:val="22"/>
        </w:rPr>
      </w:pPr>
    </w:p>
    <w:p w:rsidR="00B742DA" w:rsidRPr="00656DC3" w:rsidRDefault="00B551A0" w:rsidP="00DA0C41">
      <w:pPr>
        <w:jc w:val="both"/>
        <w:rPr>
          <w:rFonts w:ascii="Arial" w:hAnsi="Arial" w:cs="Arial"/>
          <w:sz w:val="22"/>
          <w:szCs w:val="22"/>
        </w:rPr>
      </w:pPr>
      <w:r w:rsidRPr="00656DC3">
        <w:rPr>
          <w:rFonts w:ascii="Arial" w:hAnsi="Arial" w:cs="Arial"/>
          <w:sz w:val="22"/>
          <w:szCs w:val="22"/>
        </w:rPr>
        <w:t>1.2.4</w:t>
      </w:r>
      <w:r w:rsidR="00802B9D" w:rsidRPr="00656DC3">
        <w:rPr>
          <w:rFonts w:ascii="Arial" w:hAnsi="Arial" w:cs="Arial"/>
          <w:sz w:val="22"/>
          <w:szCs w:val="22"/>
        </w:rPr>
        <w:t xml:space="preserve"> </w:t>
      </w:r>
      <w:r w:rsidR="00B742DA" w:rsidRPr="00656DC3">
        <w:rPr>
          <w:rFonts w:ascii="Arial" w:hAnsi="Arial" w:cs="Arial"/>
          <w:sz w:val="22"/>
          <w:szCs w:val="22"/>
        </w:rPr>
        <w:t>Certidão Negativa de Débitos Trabalhistas – CNDT, conforme preceitua o Art. 29, inciso V da Lei nº 8.666/93, alterada em sua redação pela Lei 12.440, de 07 de julho de 2011.</w:t>
      </w:r>
    </w:p>
    <w:p w:rsidR="00DA0C41" w:rsidRPr="00656DC3" w:rsidRDefault="00DA0C41" w:rsidP="00DA0C41">
      <w:pPr>
        <w:jc w:val="both"/>
        <w:rPr>
          <w:rFonts w:ascii="Arial" w:hAnsi="Arial" w:cs="Arial"/>
          <w:sz w:val="22"/>
          <w:szCs w:val="22"/>
        </w:rPr>
      </w:pPr>
    </w:p>
    <w:p w:rsidR="00B742DA" w:rsidRPr="00656DC3" w:rsidRDefault="00B742DA" w:rsidP="00241C30">
      <w:pPr>
        <w:numPr>
          <w:ilvl w:val="1"/>
          <w:numId w:val="7"/>
        </w:numPr>
        <w:tabs>
          <w:tab w:val="num" w:pos="1637"/>
        </w:tabs>
        <w:jc w:val="both"/>
        <w:rPr>
          <w:rFonts w:ascii="Arial" w:hAnsi="Arial" w:cs="Arial"/>
          <w:bCs/>
          <w:sz w:val="22"/>
          <w:szCs w:val="22"/>
        </w:rPr>
      </w:pPr>
      <w:r w:rsidRPr="00656DC3">
        <w:rPr>
          <w:rFonts w:ascii="Arial" w:hAnsi="Arial" w:cs="Arial"/>
          <w:bCs/>
          <w:sz w:val="22"/>
          <w:szCs w:val="22"/>
        </w:rPr>
        <w:t>– Documentos relativos à Qualificação Técnica:</w:t>
      </w:r>
    </w:p>
    <w:p w:rsidR="00DA0C41" w:rsidRPr="00656DC3" w:rsidRDefault="00DA0C41" w:rsidP="00DA0C41">
      <w:pPr>
        <w:tabs>
          <w:tab w:val="num" w:pos="1637"/>
        </w:tabs>
        <w:ind w:left="360"/>
        <w:jc w:val="both"/>
        <w:rPr>
          <w:rFonts w:ascii="Arial" w:hAnsi="Arial" w:cs="Arial"/>
          <w:bCs/>
          <w:sz w:val="22"/>
          <w:szCs w:val="22"/>
        </w:rPr>
      </w:pPr>
    </w:p>
    <w:p w:rsidR="00B742DA" w:rsidRPr="00656DC3" w:rsidRDefault="00B742DA" w:rsidP="00DA0C41">
      <w:pPr>
        <w:pStyle w:val="PargrafodaLista"/>
        <w:numPr>
          <w:ilvl w:val="2"/>
          <w:numId w:val="7"/>
        </w:numPr>
        <w:ind w:left="0" w:firstLine="0"/>
        <w:jc w:val="both"/>
        <w:rPr>
          <w:rFonts w:ascii="Arial" w:hAnsi="Arial" w:cs="Arial"/>
          <w:sz w:val="22"/>
          <w:szCs w:val="22"/>
        </w:rPr>
      </w:pPr>
      <w:r w:rsidRPr="00656DC3">
        <w:rPr>
          <w:rFonts w:ascii="Arial" w:hAnsi="Arial" w:cs="Arial"/>
          <w:sz w:val="22"/>
          <w:szCs w:val="22"/>
        </w:rPr>
        <w:t>Comprovação de que o licitante forneceu produto(s), sem restrição, de natureza semelhante ao indicado no Anexo I deste Edital. A comprovação será feita por meio de apresentação de atestado de desempenho</w:t>
      </w:r>
      <w:r w:rsidR="00EB57FE" w:rsidRPr="00656DC3">
        <w:rPr>
          <w:rFonts w:ascii="Arial" w:hAnsi="Arial" w:cs="Arial"/>
          <w:sz w:val="22"/>
          <w:szCs w:val="22"/>
        </w:rPr>
        <w:t xml:space="preserve"> </w:t>
      </w:r>
      <w:r w:rsidRPr="00656DC3">
        <w:rPr>
          <w:rFonts w:ascii="Arial" w:hAnsi="Arial" w:cs="Arial"/>
          <w:sz w:val="22"/>
          <w:szCs w:val="22"/>
        </w:rPr>
        <w:t xml:space="preserve">(qualidade e cumprimento de prazos), especificando a(s) quantidade(s) fornecida(s), fornecido por órgãos da administração </w:t>
      </w:r>
      <w:r w:rsidRPr="00656DC3">
        <w:rPr>
          <w:rFonts w:ascii="Arial" w:hAnsi="Arial" w:cs="Arial"/>
          <w:sz w:val="22"/>
          <w:szCs w:val="22"/>
        </w:rPr>
        <w:lastRenderedPageBreak/>
        <w:t xml:space="preserve">pública ou entidade </w:t>
      </w:r>
      <w:proofErr w:type="gramStart"/>
      <w:r w:rsidRPr="00656DC3">
        <w:rPr>
          <w:rFonts w:ascii="Arial" w:hAnsi="Arial" w:cs="Arial"/>
          <w:sz w:val="22"/>
          <w:szCs w:val="22"/>
        </w:rPr>
        <w:t>privada, devidamente assinado, carimbado</w:t>
      </w:r>
      <w:proofErr w:type="gramEnd"/>
      <w:r w:rsidRPr="00656DC3">
        <w:rPr>
          <w:rFonts w:ascii="Arial" w:hAnsi="Arial" w:cs="Arial"/>
          <w:sz w:val="22"/>
          <w:szCs w:val="22"/>
        </w:rPr>
        <w:t xml:space="preserve"> e em papel timbrado da empresa ou órgão tomador, contendo endereço completo, inclusive CEP, telefone e E-mail - quando possível, compatível com o objeto desta licitação;</w:t>
      </w:r>
    </w:p>
    <w:p w:rsidR="00DA0C41" w:rsidRPr="00656DC3" w:rsidRDefault="00DA0C41" w:rsidP="00DA0C41">
      <w:pPr>
        <w:pStyle w:val="PargrafodaLista"/>
        <w:ind w:left="0"/>
        <w:jc w:val="both"/>
        <w:rPr>
          <w:rFonts w:ascii="Arial" w:hAnsi="Arial" w:cs="Arial"/>
          <w:sz w:val="22"/>
          <w:szCs w:val="22"/>
        </w:rPr>
      </w:pPr>
    </w:p>
    <w:p w:rsidR="00B742DA" w:rsidRPr="00656DC3" w:rsidRDefault="00B742DA" w:rsidP="00DA0C41">
      <w:pPr>
        <w:pStyle w:val="PargrafodaLista"/>
        <w:numPr>
          <w:ilvl w:val="2"/>
          <w:numId w:val="7"/>
        </w:numPr>
        <w:tabs>
          <w:tab w:val="clear" w:pos="720"/>
          <w:tab w:val="num" w:pos="709"/>
        </w:tabs>
        <w:jc w:val="both"/>
        <w:rPr>
          <w:rFonts w:ascii="Arial" w:hAnsi="Arial" w:cs="Arial"/>
          <w:sz w:val="22"/>
          <w:szCs w:val="22"/>
        </w:rPr>
      </w:pPr>
      <w:r w:rsidRPr="00656DC3">
        <w:rPr>
          <w:rFonts w:ascii="Arial" w:hAnsi="Arial" w:cs="Arial"/>
          <w:bCs/>
          <w:sz w:val="22"/>
          <w:szCs w:val="22"/>
        </w:rPr>
        <w:t>Não serão aceitos atestados emitidos pelo licitante, em seu próprio nome, nem qualquer outro em desacordo com as exigências do edital.</w:t>
      </w:r>
    </w:p>
    <w:p w:rsidR="00DA0C41" w:rsidRPr="00656DC3" w:rsidRDefault="00DA0C41" w:rsidP="00DA0C41">
      <w:pPr>
        <w:tabs>
          <w:tab w:val="num" w:pos="709"/>
        </w:tabs>
        <w:jc w:val="both"/>
        <w:rPr>
          <w:rFonts w:ascii="Arial" w:hAnsi="Arial" w:cs="Arial"/>
          <w:sz w:val="22"/>
          <w:szCs w:val="22"/>
        </w:rPr>
      </w:pPr>
    </w:p>
    <w:p w:rsidR="00B742DA" w:rsidRPr="00656DC3" w:rsidRDefault="00B742DA" w:rsidP="00DA0C41">
      <w:pPr>
        <w:pStyle w:val="PargrafodaLista"/>
        <w:numPr>
          <w:ilvl w:val="2"/>
          <w:numId w:val="7"/>
        </w:numPr>
        <w:tabs>
          <w:tab w:val="clear" w:pos="720"/>
          <w:tab w:val="num" w:pos="709"/>
        </w:tabs>
        <w:jc w:val="both"/>
        <w:rPr>
          <w:rFonts w:ascii="Arial" w:hAnsi="Arial" w:cs="Arial"/>
          <w:sz w:val="22"/>
          <w:szCs w:val="22"/>
        </w:rPr>
      </w:pPr>
      <w:r w:rsidRPr="00656DC3">
        <w:rPr>
          <w:rFonts w:ascii="Arial" w:hAnsi="Arial" w:cs="Arial"/>
          <w:sz w:val="22"/>
          <w:szCs w:val="22"/>
        </w:rPr>
        <w:t xml:space="preserve">Obrigatoriamente, o proponente interessado neste processo licitatório </w:t>
      </w:r>
      <w:r w:rsidRPr="00656DC3">
        <w:rPr>
          <w:rFonts w:ascii="Arial" w:hAnsi="Arial" w:cs="Arial"/>
          <w:sz w:val="22"/>
          <w:szCs w:val="22"/>
          <w:u w:val="single"/>
        </w:rPr>
        <w:t>deverá anexar aos seus documentos de habilitação declaração de compromisso</w:t>
      </w:r>
      <w:r w:rsidRPr="00656DC3">
        <w:rPr>
          <w:rFonts w:ascii="Arial" w:hAnsi="Arial" w:cs="Arial"/>
          <w:sz w:val="22"/>
          <w:szCs w:val="22"/>
        </w:rPr>
        <w:t xml:space="preserve"> em cumprir, as exigências a seguir descriminadas, podendo ser feita na conformidade do modelo</w:t>
      </w:r>
      <w:r w:rsidR="00DA0C41" w:rsidRPr="00656DC3">
        <w:rPr>
          <w:rFonts w:ascii="Arial" w:hAnsi="Arial" w:cs="Arial"/>
          <w:sz w:val="22"/>
          <w:szCs w:val="22"/>
        </w:rPr>
        <w:t xml:space="preserve"> </w:t>
      </w:r>
      <w:r w:rsidRPr="00656DC3">
        <w:rPr>
          <w:rFonts w:ascii="Arial" w:hAnsi="Arial" w:cs="Arial"/>
          <w:sz w:val="22"/>
          <w:szCs w:val="22"/>
        </w:rPr>
        <w:t>abaixo:</w:t>
      </w:r>
    </w:p>
    <w:p w:rsidR="003D3CD6" w:rsidRPr="00656DC3" w:rsidRDefault="003D3CD6" w:rsidP="00DA0C41">
      <w:pPr>
        <w:tabs>
          <w:tab w:val="num" w:pos="709"/>
        </w:tabs>
        <w:jc w:val="both"/>
        <w:rPr>
          <w:rFonts w:ascii="Arial" w:hAnsi="Arial" w:cs="Arial"/>
          <w:sz w:val="22"/>
          <w:szCs w:val="22"/>
        </w:rPr>
      </w:pPr>
    </w:p>
    <w:p w:rsidR="00B742DA" w:rsidRPr="00656DC3" w:rsidRDefault="00B742DA" w:rsidP="001F6073">
      <w:pPr>
        <w:pStyle w:val="NormalWeb"/>
        <w:spacing w:before="0" w:after="0"/>
        <w:ind w:left="1701"/>
        <w:jc w:val="center"/>
        <w:rPr>
          <w:rFonts w:ascii="Arial" w:hAnsi="Arial" w:cs="Arial"/>
          <w:sz w:val="22"/>
          <w:szCs w:val="22"/>
        </w:rPr>
      </w:pPr>
      <w:r w:rsidRPr="00656DC3">
        <w:rPr>
          <w:rFonts w:ascii="Arial" w:hAnsi="Arial" w:cs="Arial"/>
          <w:sz w:val="22"/>
          <w:szCs w:val="22"/>
        </w:rPr>
        <w:t>Modelo da declaração de compromisso:</w:t>
      </w:r>
    </w:p>
    <w:p w:rsidR="00B742DA" w:rsidRPr="00656DC3" w:rsidRDefault="00B742DA" w:rsidP="00241C30">
      <w:pPr>
        <w:ind w:left="1134" w:hanging="425"/>
        <w:jc w:val="both"/>
        <w:rPr>
          <w:rFonts w:ascii="Arial" w:eastAsia="Arial Unicode MS" w:hAnsi="Arial" w:cs="Arial"/>
          <w:sz w:val="22"/>
          <w:szCs w:val="22"/>
        </w:rPr>
      </w:pPr>
      <w:r w:rsidRPr="00656DC3">
        <w:rPr>
          <w:rFonts w:ascii="Arial" w:eastAsia="Arial Unicode MS" w:hAnsi="Arial" w:cs="Arial"/>
          <w:sz w:val="22"/>
          <w:szCs w:val="22"/>
        </w:rPr>
        <w:t>AO</w:t>
      </w:r>
    </w:p>
    <w:p w:rsidR="00B742DA" w:rsidRPr="00656DC3" w:rsidRDefault="00B742DA" w:rsidP="00241C30">
      <w:pPr>
        <w:ind w:left="1134" w:hanging="425"/>
        <w:jc w:val="both"/>
        <w:rPr>
          <w:rFonts w:ascii="Arial" w:eastAsia="Arial Unicode MS" w:hAnsi="Arial" w:cs="Arial"/>
          <w:sz w:val="22"/>
          <w:szCs w:val="22"/>
        </w:rPr>
      </w:pPr>
      <w:r w:rsidRPr="00656DC3">
        <w:rPr>
          <w:rFonts w:ascii="Arial" w:eastAsia="Arial Unicode MS" w:hAnsi="Arial" w:cs="Arial"/>
          <w:sz w:val="22"/>
          <w:szCs w:val="22"/>
        </w:rPr>
        <w:t xml:space="preserve">INSTITUTO AGRONÔMICO DE PERNAMBUCO - IPA </w:t>
      </w:r>
    </w:p>
    <w:p w:rsidR="00B742DA" w:rsidRPr="00656DC3" w:rsidRDefault="00B742DA" w:rsidP="00241C30">
      <w:pPr>
        <w:ind w:left="1134" w:hanging="425"/>
        <w:jc w:val="both"/>
        <w:rPr>
          <w:rFonts w:ascii="Arial" w:eastAsia="Arial Unicode MS" w:hAnsi="Arial" w:cs="Arial"/>
          <w:sz w:val="22"/>
          <w:szCs w:val="22"/>
        </w:rPr>
      </w:pPr>
      <w:r w:rsidRPr="00656DC3">
        <w:rPr>
          <w:rFonts w:ascii="Arial" w:eastAsia="Arial Unicode MS" w:hAnsi="Arial" w:cs="Arial"/>
          <w:sz w:val="22"/>
          <w:szCs w:val="22"/>
        </w:rPr>
        <w:t xml:space="preserve">Av. </w:t>
      </w:r>
      <w:proofErr w:type="gramStart"/>
      <w:r w:rsidRPr="00656DC3">
        <w:rPr>
          <w:rFonts w:ascii="Arial" w:eastAsia="Arial Unicode MS" w:hAnsi="Arial" w:cs="Arial"/>
          <w:sz w:val="22"/>
          <w:szCs w:val="22"/>
        </w:rPr>
        <w:t>Gal.</w:t>
      </w:r>
      <w:proofErr w:type="gramEnd"/>
      <w:r w:rsidRPr="00656DC3">
        <w:rPr>
          <w:rFonts w:ascii="Arial" w:eastAsia="Arial Unicode MS" w:hAnsi="Arial" w:cs="Arial"/>
          <w:sz w:val="22"/>
          <w:szCs w:val="22"/>
        </w:rPr>
        <w:t xml:space="preserve"> San Martin, 1371, no bairro do Bongi, Recife (PE)</w:t>
      </w:r>
    </w:p>
    <w:p w:rsidR="00B742DA" w:rsidRPr="00656DC3" w:rsidRDefault="00B742DA" w:rsidP="00241C30">
      <w:pPr>
        <w:ind w:left="1134" w:hanging="425"/>
        <w:jc w:val="both"/>
        <w:rPr>
          <w:rFonts w:ascii="Arial" w:eastAsia="Arial Unicode MS" w:hAnsi="Arial" w:cs="Arial"/>
          <w:sz w:val="22"/>
          <w:szCs w:val="22"/>
        </w:rPr>
      </w:pPr>
      <w:r w:rsidRPr="00656DC3">
        <w:rPr>
          <w:rFonts w:ascii="Arial" w:eastAsia="Arial Unicode MS" w:hAnsi="Arial" w:cs="Arial"/>
          <w:sz w:val="22"/>
          <w:szCs w:val="22"/>
        </w:rPr>
        <w:t xml:space="preserve">REF. </w:t>
      </w:r>
      <w:r w:rsidR="00FE2D79" w:rsidRPr="00656DC3">
        <w:rPr>
          <w:rFonts w:ascii="Arial" w:eastAsia="Arial Unicode MS" w:hAnsi="Arial" w:cs="Arial"/>
          <w:sz w:val="22"/>
          <w:szCs w:val="22"/>
        </w:rPr>
        <w:t xml:space="preserve">Licitação no Rito do </w:t>
      </w:r>
      <w:r w:rsidRPr="00656DC3">
        <w:rPr>
          <w:rFonts w:ascii="Arial" w:eastAsia="Arial Unicode MS" w:hAnsi="Arial" w:cs="Arial"/>
          <w:sz w:val="22"/>
          <w:szCs w:val="22"/>
        </w:rPr>
        <w:t xml:space="preserve">Pregão Eletrônico Nº </w:t>
      </w:r>
      <w:r w:rsidR="00FE1FB8" w:rsidRPr="00656DC3">
        <w:rPr>
          <w:rFonts w:ascii="Arial" w:eastAsia="Arial Unicode MS" w:hAnsi="Arial" w:cs="Arial"/>
          <w:sz w:val="22"/>
          <w:szCs w:val="22"/>
        </w:rPr>
        <w:t>16</w:t>
      </w:r>
      <w:r w:rsidRPr="00656DC3">
        <w:rPr>
          <w:rFonts w:ascii="Arial" w:eastAsia="Arial Unicode MS" w:hAnsi="Arial" w:cs="Arial"/>
          <w:sz w:val="22"/>
          <w:szCs w:val="22"/>
        </w:rPr>
        <w:t>/201</w:t>
      </w:r>
      <w:r w:rsidR="00223353" w:rsidRPr="00656DC3">
        <w:rPr>
          <w:rFonts w:ascii="Arial" w:eastAsia="Arial Unicode MS" w:hAnsi="Arial" w:cs="Arial"/>
          <w:sz w:val="22"/>
          <w:szCs w:val="22"/>
        </w:rPr>
        <w:t>9.</w:t>
      </w:r>
    </w:p>
    <w:p w:rsidR="00B742DA" w:rsidRPr="00656DC3" w:rsidRDefault="00B742DA" w:rsidP="00241C30">
      <w:pPr>
        <w:ind w:left="709" w:firstLine="992"/>
        <w:jc w:val="both"/>
        <w:rPr>
          <w:rFonts w:ascii="Arial" w:eastAsia="Arial Unicode MS" w:hAnsi="Arial" w:cs="Arial"/>
          <w:sz w:val="22"/>
          <w:szCs w:val="22"/>
        </w:rPr>
      </w:pPr>
      <w:r w:rsidRPr="00656DC3">
        <w:rPr>
          <w:rFonts w:ascii="Arial" w:eastAsia="Arial Unicode MS" w:hAnsi="Arial" w:cs="Arial"/>
          <w:sz w:val="22"/>
          <w:szCs w:val="22"/>
        </w:rPr>
        <w:t>A empresa ____________________________inscrita no CNPJ/MF sob o n</w:t>
      </w:r>
      <w:r w:rsidR="00D3754D" w:rsidRPr="00656DC3">
        <w:rPr>
          <w:rFonts w:ascii="Arial" w:eastAsia="Arial Unicode MS" w:hAnsi="Arial" w:cs="Arial"/>
          <w:sz w:val="22"/>
          <w:szCs w:val="22"/>
        </w:rPr>
        <w:t>º</w:t>
      </w:r>
      <w:r w:rsidRPr="00656DC3">
        <w:rPr>
          <w:rFonts w:ascii="Arial" w:eastAsia="Arial Unicode MS" w:hAnsi="Arial" w:cs="Arial"/>
          <w:sz w:val="22"/>
          <w:szCs w:val="22"/>
        </w:rPr>
        <w:t xml:space="preserve"> ___________________________, com sede à ______________________________________________, por intermédio do seu representante legal o (a) </w:t>
      </w:r>
      <w:proofErr w:type="gramStart"/>
      <w:r w:rsidRPr="00656DC3">
        <w:rPr>
          <w:rFonts w:ascii="Arial" w:eastAsia="Arial Unicode MS" w:hAnsi="Arial" w:cs="Arial"/>
          <w:sz w:val="22"/>
          <w:szCs w:val="22"/>
        </w:rPr>
        <w:t>Sr.</w:t>
      </w:r>
      <w:proofErr w:type="gramEnd"/>
      <w:r w:rsidRPr="00656DC3">
        <w:rPr>
          <w:rFonts w:ascii="Arial" w:eastAsia="Arial Unicode MS" w:hAnsi="Arial" w:cs="Arial"/>
          <w:sz w:val="22"/>
          <w:szCs w:val="22"/>
        </w:rPr>
        <w:t xml:space="preserve"> (a)____________________________, portador (a) da Cédula de Identidade – RG  ____________________,Órgão Expedidor _________________, Unidade da Federação __________, CPF N __________________, DECLARA, que conhece as Normas, Regulamentos e Recomendações, a seguir especificadas, se comprometendo em cumpri-las:</w:t>
      </w:r>
    </w:p>
    <w:p w:rsidR="00B742DA" w:rsidRPr="00656DC3" w:rsidRDefault="00B742DA" w:rsidP="00241C30">
      <w:pPr>
        <w:ind w:left="1134" w:hanging="425"/>
        <w:jc w:val="both"/>
        <w:rPr>
          <w:rFonts w:ascii="Arial" w:eastAsia="Arial Unicode MS" w:hAnsi="Arial" w:cs="Arial"/>
          <w:sz w:val="22"/>
          <w:szCs w:val="22"/>
        </w:rPr>
      </w:pPr>
      <w:r w:rsidRPr="00656DC3">
        <w:rPr>
          <w:rFonts w:ascii="Arial" w:eastAsia="Arial Unicode MS" w:hAnsi="Arial" w:cs="Arial"/>
          <w:sz w:val="22"/>
          <w:szCs w:val="22"/>
        </w:rPr>
        <w:t>Às normas e especificações constantes do Edital.</w:t>
      </w:r>
    </w:p>
    <w:p w:rsidR="00B742DA" w:rsidRPr="00656DC3" w:rsidRDefault="00B742DA" w:rsidP="00241C30">
      <w:pPr>
        <w:numPr>
          <w:ilvl w:val="0"/>
          <w:numId w:val="2"/>
        </w:numPr>
        <w:ind w:left="1134" w:hanging="425"/>
        <w:jc w:val="both"/>
        <w:rPr>
          <w:rFonts w:ascii="Arial" w:hAnsi="Arial" w:cs="Arial"/>
          <w:sz w:val="22"/>
          <w:szCs w:val="22"/>
        </w:rPr>
      </w:pPr>
      <w:r w:rsidRPr="00656DC3">
        <w:rPr>
          <w:rFonts w:ascii="Arial" w:hAnsi="Arial" w:cs="Arial"/>
          <w:sz w:val="22"/>
          <w:szCs w:val="22"/>
        </w:rPr>
        <w:t>Às normas da Associação Brasileira de Normas Técnicas.</w:t>
      </w:r>
    </w:p>
    <w:p w:rsidR="00B742DA" w:rsidRPr="00656DC3" w:rsidRDefault="00B742DA" w:rsidP="00241C30">
      <w:pPr>
        <w:numPr>
          <w:ilvl w:val="0"/>
          <w:numId w:val="2"/>
        </w:numPr>
        <w:ind w:left="1134" w:hanging="425"/>
        <w:jc w:val="both"/>
        <w:rPr>
          <w:rFonts w:ascii="Arial" w:hAnsi="Arial" w:cs="Arial"/>
          <w:sz w:val="22"/>
          <w:szCs w:val="22"/>
        </w:rPr>
      </w:pPr>
      <w:r w:rsidRPr="00656DC3">
        <w:rPr>
          <w:rFonts w:ascii="Arial" w:hAnsi="Arial" w:cs="Arial"/>
          <w:sz w:val="22"/>
          <w:szCs w:val="22"/>
        </w:rPr>
        <w:t>Às normas do Instituto Nacional de Metrologia – INMETRO e suas regulamentações.</w:t>
      </w:r>
    </w:p>
    <w:p w:rsidR="00B742DA" w:rsidRPr="00656DC3" w:rsidRDefault="00B742DA" w:rsidP="00241C30">
      <w:pPr>
        <w:numPr>
          <w:ilvl w:val="0"/>
          <w:numId w:val="2"/>
        </w:numPr>
        <w:ind w:left="1134" w:hanging="425"/>
        <w:jc w:val="both"/>
        <w:rPr>
          <w:rFonts w:ascii="Arial" w:hAnsi="Arial" w:cs="Arial"/>
          <w:sz w:val="22"/>
          <w:szCs w:val="22"/>
        </w:rPr>
      </w:pPr>
      <w:r w:rsidRPr="00656DC3">
        <w:rPr>
          <w:rFonts w:ascii="Arial" w:hAnsi="Arial" w:cs="Arial"/>
          <w:sz w:val="22"/>
          <w:szCs w:val="22"/>
        </w:rPr>
        <w:t>Aos regulamentos das empresas concessionárias.</w:t>
      </w:r>
    </w:p>
    <w:p w:rsidR="00B742DA" w:rsidRPr="00656DC3" w:rsidRDefault="00B742DA" w:rsidP="00241C30">
      <w:pPr>
        <w:numPr>
          <w:ilvl w:val="0"/>
          <w:numId w:val="2"/>
        </w:numPr>
        <w:ind w:left="1134" w:hanging="425"/>
        <w:jc w:val="both"/>
        <w:rPr>
          <w:rFonts w:ascii="Arial" w:hAnsi="Arial" w:cs="Arial"/>
          <w:sz w:val="22"/>
          <w:szCs w:val="22"/>
        </w:rPr>
      </w:pPr>
      <w:r w:rsidRPr="00656DC3">
        <w:rPr>
          <w:rFonts w:ascii="Arial" w:hAnsi="Arial" w:cs="Arial"/>
          <w:sz w:val="22"/>
          <w:szCs w:val="22"/>
        </w:rPr>
        <w:t>Às prescrições e recomendações dos fabricantes relativamente ao emprego, uso, transporte e armazenagem dos produtos.</w:t>
      </w:r>
    </w:p>
    <w:p w:rsidR="00B742DA" w:rsidRPr="00656DC3" w:rsidRDefault="00B742DA" w:rsidP="00241C30">
      <w:pPr>
        <w:numPr>
          <w:ilvl w:val="0"/>
          <w:numId w:val="2"/>
        </w:numPr>
        <w:ind w:left="1134" w:hanging="425"/>
        <w:jc w:val="both"/>
        <w:rPr>
          <w:rFonts w:ascii="Arial" w:hAnsi="Arial" w:cs="Arial"/>
          <w:sz w:val="22"/>
          <w:szCs w:val="22"/>
        </w:rPr>
      </w:pPr>
      <w:r w:rsidRPr="00656DC3">
        <w:rPr>
          <w:rFonts w:ascii="Arial" w:hAnsi="Arial" w:cs="Arial"/>
          <w:sz w:val="22"/>
          <w:szCs w:val="22"/>
        </w:rPr>
        <w:t>A Recomendação Notificatória nº 52/2010, da lavra do Ministério Público do Trabalho, quanto às normas protetivas de higiene, saúde e meio ambiente do trabalho, bem como a Norma Regulamentadora – NR 18 / Condições e Meio Ambiente do Trabalho na Indústria da Construção.</w:t>
      </w:r>
    </w:p>
    <w:p w:rsidR="00B742DA" w:rsidRPr="00656DC3" w:rsidRDefault="00B742DA" w:rsidP="00241C30">
      <w:pPr>
        <w:ind w:left="1134" w:hanging="425"/>
        <w:jc w:val="center"/>
        <w:rPr>
          <w:rFonts w:ascii="Arial" w:hAnsi="Arial" w:cs="Arial"/>
          <w:sz w:val="22"/>
          <w:szCs w:val="22"/>
        </w:rPr>
      </w:pPr>
      <w:r w:rsidRPr="00656DC3">
        <w:rPr>
          <w:rFonts w:ascii="Arial" w:hAnsi="Arial" w:cs="Arial"/>
          <w:sz w:val="22"/>
          <w:szCs w:val="22"/>
        </w:rPr>
        <w:t>Local / Data</w:t>
      </w:r>
    </w:p>
    <w:p w:rsidR="00B742DA" w:rsidRPr="00656DC3" w:rsidRDefault="00B742DA" w:rsidP="00241C30">
      <w:pPr>
        <w:ind w:left="1134" w:hanging="425"/>
        <w:jc w:val="center"/>
        <w:rPr>
          <w:rFonts w:ascii="Arial" w:eastAsia="Arial Unicode MS" w:hAnsi="Arial" w:cs="Arial"/>
          <w:sz w:val="22"/>
          <w:szCs w:val="22"/>
        </w:rPr>
      </w:pPr>
      <w:r w:rsidRPr="00656DC3">
        <w:rPr>
          <w:rFonts w:ascii="Arial" w:eastAsia="Arial Unicode MS" w:hAnsi="Arial" w:cs="Arial"/>
          <w:sz w:val="22"/>
          <w:szCs w:val="22"/>
        </w:rPr>
        <w:t>Nome completo (legível) do Responsável Legal</w:t>
      </w:r>
    </w:p>
    <w:p w:rsidR="00B742DA" w:rsidRPr="00656DC3" w:rsidRDefault="00B742DA" w:rsidP="00241C30">
      <w:pPr>
        <w:pStyle w:val="PargrafodaLista"/>
        <w:ind w:left="720"/>
        <w:jc w:val="center"/>
        <w:rPr>
          <w:rFonts w:ascii="Arial" w:hAnsi="Arial" w:cs="Arial"/>
          <w:sz w:val="22"/>
          <w:szCs w:val="22"/>
        </w:rPr>
      </w:pPr>
      <w:r w:rsidRPr="00656DC3">
        <w:rPr>
          <w:rFonts w:ascii="Arial" w:hAnsi="Arial" w:cs="Arial"/>
          <w:sz w:val="22"/>
          <w:szCs w:val="22"/>
        </w:rPr>
        <w:t xml:space="preserve">Nº da </w:t>
      </w:r>
      <w:proofErr w:type="gramStart"/>
      <w:r w:rsidRPr="00656DC3">
        <w:rPr>
          <w:rFonts w:ascii="Arial" w:hAnsi="Arial" w:cs="Arial"/>
          <w:sz w:val="22"/>
          <w:szCs w:val="22"/>
        </w:rPr>
        <w:t>identidade...</w:t>
      </w:r>
      <w:proofErr w:type="gramEnd"/>
      <w:r w:rsidRPr="00656DC3">
        <w:rPr>
          <w:rFonts w:ascii="Arial" w:hAnsi="Arial" w:cs="Arial"/>
          <w:sz w:val="22"/>
          <w:szCs w:val="22"/>
        </w:rPr>
        <w:t>OE... UF</w:t>
      </w:r>
      <w:proofErr w:type="gramStart"/>
      <w:r w:rsidRPr="00656DC3">
        <w:rPr>
          <w:rFonts w:ascii="Arial" w:hAnsi="Arial" w:cs="Arial"/>
          <w:sz w:val="22"/>
          <w:szCs w:val="22"/>
        </w:rPr>
        <w:t>..</w:t>
      </w:r>
      <w:proofErr w:type="gramEnd"/>
      <w:r w:rsidRPr="00656DC3">
        <w:rPr>
          <w:rFonts w:ascii="Arial" w:hAnsi="Arial" w:cs="Arial"/>
          <w:sz w:val="22"/>
          <w:szCs w:val="22"/>
        </w:rPr>
        <w:t>”</w:t>
      </w:r>
    </w:p>
    <w:p w:rsidR="00B56270" w:rsidRPr="00656DC3" w:rsidRDefault="00B56270" w:rsidP="00241C30">
      <w:pPr>
        <w:pStyle w:val="PargrafodaLista"/>
        <w:ind w:left="720"/>
        <w:jc w:val="center"/>
        <w:rPr>
          <w:rFonts w:ascii="Arial" w:hAnsi="Arial" w:cs="Arial"/>
          <w:sz w:val="22"/>
          <w:szCs w:val="22"/>
        </w:rPr>
      </w:pPr>
    </w:p>
    <w:p w:rsidR="00B742DA" w:rsidRPr="00656DC3" w:rsidRDefault="00B742DA" w:rsidP="00241C30">
      <w:pPr>
        <w:numPr>
          <w:ilvl w:val="1"/>
          <w:numId w:val="7"/>
        </w:numPr>
        <w:jc w:val="both"/>
        <w:rPr>
          <w:rFonts w:ascii="Arial" w:hAnsi="Arial" w:cs="Arial"/>
          <w:bCs/>
          <w:sz w:val="22"/>
          <w:szCs w:val="22"/>
        </w:rPr>
      </w:pPr>
      <w:r w:rsidRPr="00656DC3">
        <w:rPr>
          <w:rFonts w:ascii="Arial" w:hAnsi="Arial" w:cs="Arial"/>
          <w:bCs/>
          <w:sz w:val="22"/>
          <w:szCs w:val="22"/>
        </w:rPr>
        <w:t>Documentos relativos à Qualificação Econômico-Financeira:</w:t>
      </w:r>
    </w:p>
    <w:p w:rsidR="001F6073" w:rsidRPr="00656DC3" w:rsidRDefault="001F6073" w:rsidP="001F6073">
      <w:pPr>
        <w:ind w:left="360"/>
        <w:jc w:val="both"/>
        <w:rPr>
          <w:rFonts w:ascii="Arial" w:hAnsi="Arial" w:cs="Arial"/>
          <w:bCs/>
          <w:sz w:val="22"/>
          <w:szCs w:val="22"/>
        </w:rPr>
      </w:pPr>
    </w:p>
    <w:p w:rsidR="00B742DA" w:rsidRPr="00656DC3" w:rsidRDefault="00B742DA" w:rsidP="00241C30">
      <w:pPr>
        <w:pStyle w:val="PargrafodaLista"/>
        <w:numPr>
          <w:ilvl w:val="2"/>
          <w:numId w:val="7"/>
        </w:numPr>
        <w:jc w:val="both"/>
        <w:rPr>
          <w:rFonts w:ascii="Arial" w:hAnsi="Arial" w:cs="Arial"/>
          <w:sz w:val="22"/>
          <w:szCs w:val="22"/>
        </w:rPr>
      </w:pPr>
      <w:r w:rsidRPr="00656DC3">
        <w:rPr>
          <w:rFonts w:ascii="Arial" w:hAnsi="Arial" w:cs="Arial"/>
          <w:sz w:val="22"/>
          <w:szCs w:val="22"/>
        </w:rPr>
        <w:t>Certidão negativa de falência, concordata ou Recuperação Judicial, expedida pelo distribuidor da sede da pessoa jurídica, ou de execução patrimonial, expedida no domicílio da pessoa física.</w:t>
      </w:r>
    </w:p>
    <w:p w:rsidR="001F6073" w:rsidRPr="00656DC3" w:rsidRDefault="001F6073" w:rsidP="001F6073">
      <w:pPr>
        <w:pStyle w:val="PargrafodaLista"/>
        <w:ind w:left="720"/>
        <w:jc w:val="both"/>
        <w:rPr>
          <w:rFonts w:ascii="Arial" w:hAnsi="Arial" w:cs="Arial"/>
          <w:sz w:val="22"/>
          <w:szCs w:val="22"/>
        </w:rPr>
      </w:pPr>
    </w:p>
    <w:p w:rsidR="005507D4" w:rsidRPr="00656DC3" w:rsidRDefault="00DA0C41" w:rsidP="00241C30">
      <w:pPr>
        <w:pStyle w:val="PargrafodaLista"/>
        <w:numPr>
          <w:ilvl w:val="3"/>
          <w:numId w:val="7"/>
        </w:numPr>
        <w:jc w:val="both"/>
        <w:rPr>
          <w:rFonts w:ascii="Arial" w:hAnsi="Arial" w:cs="Arial"/>
          <w:sz w:val="22"/>
          <w:szCs w:val="22"/>
        </w:rPr>
      </w:pPr>
      <w:r w:rsidRPr="00656DC3">
        <w:rPr>
          <w:rFonts w:ascii="Arial" w:hAnsi="Arial" w:cs="Arial"/>
          <w:sz w:val="22"/>
          <w:szCs w:val="22"/>
        </w:rPr>
        <w:t xml:space="preserve"> </w:t>
      </w:r>
      <w:r w:rsidR="005507D4" w:rsidRPr="00656DC3">
        <w:rPr>
          <w:rFonts w:ascii="Arial" w:hAnsi="Arial" w:cs="Arial"/>
          <w:sz w:val="22"/>
          <w:szCs w:val="22"/>
        </w:rPr>
        <w:t>As empresas que estiverem inativas no ano anterior</w:t>
      </w:r>
      <w:proofErr w:type="gramStart"/>
      <w:r w:rsidR="005507D4" w:rsidRPr="00656DC3">
        <w:rPr>
          <w:rFonts w:ascii="Arial" w:hAnsi="Arial" w:cs="Arial"/>
          <w:sz w:val="22"/>
          <w:szCs w:val="22"/>
        </w:rPr>
        <w:t>, deverão</w:t>
      </w:r>
      <w:proofErr w:type="gramEnd"/>
      <w:r w:rsidR="005507D4" w:rsidRPr="00656DC3">
        <w:rPr>
          <w:rFonts w:ascii="Arial" w:hAnsi="Arial" w:cs="Arial"/>
          <w:sz w:val="22"/>
          <w:szCs w:val="22"/>
        </w:rPr>
        <w:t xml:space="preserve"> apresentar cópia da declaração de inatividade entregue à Receita Federal, apresentando o último balanço patrimonial que antecede à condição de inatividade.</w:t>
      </w:r>
    </w:p>
    <w:p w:rsidR="00DA0C41" w:rsidRPr="00656DC3" w:rsidRDefault="00DA0C41" w:rsidP="00DA0C41">
      <w:pPr>
        <w:pStyle w:val="PargrafodaLista"/>
        <w:ind w:left="1430"/>
        <w:jc w:val="both"/>
        <w:rPr>
          <w:rFonts w:ascii="Arial" w:hAnsi="Arial" w:cs="Arial"/>
          <w:sz w:val="22"/>
          <w:szCs w:val="22"/>
        </w:rPr>
      </w:pPr>
    </w:p>
    <w:p w:rsidR="005507D4" w:rsidRPr="00656DC3" w:rsidRDefault="005507D4" w:rsidP="00241C30">
      <w:pPr>
        <w:pStyle w:val="PargrafodaLista"/>
        <w:numPr>
          <w:ilvl w:val="2"/>
          <w:numId w:val="7"/>
        </w:numPr>
        <w:jc w:val="both"/>
        <w:rPr>
          <w:rFonts w:ascii="Arial" w:hAnsi="Arial" w:cs="Arial"/>
          <w:sz w:val="22"/>
          <w:szCs w:val="22"/>
        </w:rPr>
      </w:pPr>
      <w:r w:rsidRPr="00656DC3">
        <w:rPr>
          <w:rFonts w:ascii="Arial" w:hAnsi="Arial" w:cs="Arial"/>
          <w:sz w:val="22"/>
          <w:szCs w:val="22"/>
        </w:rPr>
        <w:lastRenderedPageBreak/>
        <w:t>Deverá apresentar os seguintes documentos complementares:</w:t>
      </w:r>
    </w:p>
    <w:p w:rsidR="008C4298" w:rsidRPr="00656DC3" w:rsidRDefault="008C4298" w:rsidP="008C4298">
      <w:pPr>
        <w:pStyle w:val="PargrafodaLista"/>
        <w:ind w:left="720"/>
        <w:jc w:val="both"/>
        <w:rPr>
          <w:rFonts w:ascii="Arial" w:hAnsi="Arial" w:cs="Arial"/>
          <w:sz w:val="22"/>
          <w:szCs w:val="22"/>
        </w:rPr>
      </w:pPr>
    </w:p>
    <w:p w:rsidR="005507D4" w:rsidRPr="00656DC3" w:rsidRDefault="00DA0C41" w:rsidP="00241C30">
      <w:pPr>
        <w:pStyle w:val="PargrafodaLista"/>
        <w:numPr>
          <w:ilvl w:val="3"/>
          <w:numId w:val="7"/>
        </w:numPr>
        <w:jc w:val="both"/>
        <w:rPr>
          <w:rFonts w:ascii="Arial" w:hAnsi="Arial" w:cs="Arial"/>
          <w:sz w:val="22"/>
          <w:szCs w:val="22"/>
        </w:rPr>
      </w:pPr>
      <w:r w:rsidRPr="00656DC3">
        <w:rPr>
          <w:rFonts w:ascii="Arial" w:hAnsi="Arial" w:cs="Arial"/>
          <w:sz w:val="22"/>
          <w:szCs w:val="22"/>
        </w:rPr>
        <w:t xml:space="preserve"> </w:t>
      </w:r>
      <w:r w:rsidR="005507D4" w:rsidRPr="00656DC3">
        <w:rPr>
          <w:rFonts w:ascii="Arial" w:hAnsi="Arial" w:cs="Arial"/>
          <w:sz w:val="22"/>
          <w:szCs w:val="22"/>
        </w:rPr>
        <w:t>Declaração de até a presente data</w:t>
      </w:r>
      <w:proofErr w:type="gramStart"/>
      <w:r w:rsidR="005507D4" w:rsidRPr="00656DC3">
        <w:rPr>
          <w:rFonts w:ascii="Arial" w:hAnsi="Arial" w:cs="Arial"/>
          <w:sz w:val="22"/>
          <w:szCs w:val="22"/>
        </w:rPr>
        <w:t>, inexiste</w:t>
      </w:r>
      <w:proofErr w:type="gramEnd"/>
      <w:r w:rsidR="005507D4" w:rsidRPr="00656DC3">
        <w:rPr>
          <w:rFonts w:ascii="Arial" w:hAnsi="Arial" w:cs="Arial"/>
          <w:sz w:val="22"/>
          <w:szCs w:val="22"/>
        </w:rPr>
        <w:t>(m) fato(s) impeditivo(s) para a sua habilitação, estando ciente da obrigatoriedade de declarar ocorrências posteriores, conforme Anexo V;</w:t>
      </w:r>
    </w:p>
    <w:p w:rsidR="008C4298" w:rsidRPr="00656DC3" w:rsidRDefault="008C4298" w:rsidP="008C4298">
      <w:pPr>
        <w:pStyle w:val="PargrafodaLista"/>
        <w:ind w:left="1430"/>
        <w:jc w:val="both"/>
        <w:rPr>
          <w:rFonts w:ascii="Arial" w:hAnsi="Arial" w:cs="Arial"/>
          <w:sz w:val="22"/>
          <w:szCs w:val="22"/>
        </w:rPr>
      </w:pPr>
    </w:p>
    <w:p w:rsidR="005507D4" w:rsidRPr="00656DC3" w:rsidRDefault="005507D4" w:rsidP="00241C30">
      <w:pPr>
        <w:pStyle w:val="PargrafodaLista"/>
        <w:numPr>
          <w:ilvl w:val="3"/>
          <w:numId w:val="7"/>
        </w:numPr>
        <w:jc w:val="both"/>
        <w:rPr>
          <w:rFonts w:ascii="Arial" w:hAnsi="Arial" w:cs="Arial"/>
          <w:sz w:val="22"/>
          <w:szCs w:val="22"/>
        </w:rPr>
      </w:pPr>
      <w:r w:rsidRPr="00656DC3">
        <w:rPr>
          <w:rFonts w:ascii="Arial" w:hAnsi="Arial" w:cs="Arial"/>
          <w:bCs/>
          <w:sz w:val="22"/>
          <w:szCs w:val="22"/>
        </w:rPr>
        <w:t>Declaração de inexistência de trabalho infantil, conforme Anexo VI;</w:t>
      </w:r>
    </w:p>
    <w:p w:rsidR="008C4298" w:rsidRPr="00656DC3" w:rsidRDefault="008C4298" w:rsidP="008C4298">
      <w:pPr>
        <w:jc w:val="both"/>
        <w:rPr>
          <w:rFonts w:ascii="Arial" w:hAnsi="Arial" w:cs="Arial"/>
          <w:sz w:val="22"/>
          <w:szCs w:val="22"/>
        </w:rPr>
      </w:pPr>
    </w:p>
    <w:p w:rsidR="005507D4" w:rsidRPr="00656DC3" w:rsidRDefault="005507D4" w:rsidP="00241C30">
      <w:pPr>
        <w:pStyle w:val="PargrafodaLista"/>
        <w:numPr>
          <w:ilvl w:val="3"/>
          <w:numId w:val="7"/>
        </w:numPr>
        <w:jc w:val="both"/>
        <w:rPr>
          <w:rFonts w:ascii="Arial" w:hAnsi="Arial" w:cs="Arial"/>
          <w:sz w:val="22"/>
          <w:szCs w:val="22"/>
        </w:rPr>
      </w:pPr>
      <w:r w:rsidRPr="00656DC3">
        <w:rPr>
          <w:rFonts w:ascii="Arial" w:hAnsi="Arial" w:cs="Arial"/>
          <w:bCs/>
          <w:sz w:val="22"/>
          <w:szCs w:val="22"/>
        </w:rPr>
        <w:t>Declaração</w:t>
      </w:r>
      <w:r w:rsidRPr="00656DC3">
        <w:rPr>
          <w:rFonts w:ascii="Arial" w:hAnsi="Arial" w:cs="Arial"/>
          <w:spacing w:val="-5"/>
          <w:w w:val="105"/>
          <w:sz w:val="22"/>
          <w:szCs w:val="22"/>
        </w:rPr>
        <w:t xml:space="preserve"> </w:t>
      </w:r>
      <w:r w:rsidRPr="00656DC3">
        <w:rPr>
          <w:rFonts w:ascii="Arial" w:hAnsi="Arial" w:cs="Arial"/>
          <w:bCs/>
          <w:sz w:val="22"/>
          <w:szCs w:val="22"/>
        </w:rPr>
        <w:t xml:space="preserve">que não existe </w:t>
      </w:r>
      <w:r w:rsidRPr="00656DC3">
        <w:rPr>
          <w:rFonts w:ascii="Arial" w:hAnsi="Arial" w:cs="Arial"/>
          <w:sz w:val="22"/>
          <w:szCs w:val="22"/>
        </w:rPr>
        <w:t>impedimento legal para participar de licitação ou contratar com o IPA</w:t>
      </w:r>
      <w:r w:rsidRPr="00656DC3">
        <w:rPr>
          <w:rFonts w:ascii="Arial" w:hAnsi="Arial" w:cs="Arial"/>
          <w:bCs/>
          <w:sz w:val="22"/>
          <w:szCs w:val="22"/>
        </w:rPr>
        <w:t>, que</w:t>
      </w:r>
      <w:r w:rsidRPr="00656DC3">
        <w:rPr>
          <w:rFonts w:ascii="Arial" w:hAnsi="Arial" w:cs="Arial"/>
          <w:spacing w:val="-4"/>
          <w:w w:val="105"/>
          <w:sz w:val="22"/>
          <w:szCs w:val="22"/>
        </w:rPr>
        <w:t xml:space="preserve"> </w:t>
      </w:r>
      <w:r w:rsidRPr="00656DC3">
        <w:rPr>
          <w:rFonts w:ascii="Arial" w:hAnsi="Arial" w:cs="Arial"/>
          <w:bCs/>
          <w:sz w:val="22"/>
          <w:szCs w:val="22"/>
        </w:rPr>
        <w:t>não está incurso em nenhuma das vedações previstas no art. 38 da Lei 13.303/2016, de acordo com minuta do anexo VII;</w:t>
      </w:r>
    </w:p>
    <w:p w:rsidR="008C4298" w:rsidRPr="00656DC3" w:rsidRDefault="008C4298" w:rsidP="008C4298">
      <w:pPr>
        <w:pStyle w:val="PargrafodaLista"/>
        <w:ind w:left="1430"/>
        <w:jc w:val="both"/>
        <w:rPr>
          <w:rFonts w:ascii="Arial" w:hAnsi="Arial" w:cs="Arial"/>
          <w:sz w:val="22"/>
          <w:szCs w:val="22"/>
        </w:rPr>
      </w:pPr>
    </w:p>
    <w:p w:rsidR="005507D4" w:rsidRPr="00656DC3" w:rsidRDefault="005507D4" w:rsidP="00241C30">
      <w:pPr>
        <w:pStyle w:val="PargrafodaLista"/>
        <w:numPr>
          <w:ilvl w:val="1"/>
          <w:numId w:val="7"/>
        </w:numPr>
        <w:jc w:val="both"/>
        <w:rPr>
          <w:rFonts w:ascii="Arial" w:hAnsi="Arial" w:cs="Arial"/>
          <w:sz w:val="22"/>
          <w:szCs w:val="22"/>
        </w:rPr>
      </w:pPr>
      <w:r w:rsidRPr="00656DC3">
        <w:rPr>
          <w:rFonts w:ascii="Arial" w:hAnsi="Arial" w:cs="Arial"/>
          <w:sz w:val="22"/>
          <w:szCs w:val="22"/>
        </w:rPr>
        <w:t>Os documentos necessários à habilitação deverão ser apresentados em original, por qualquer processo de cópia autenticada</w:t>
      </w:r>
      <w:r w:rsidR="009313BC" w:rsidRPr="00656DC3">
        <w:rPr>
          <w:rFonts w:ascii="Arial" w:hAnsi="Arial" w:cs="Arial"/>
          <w:sz w:val="22"/>
          <w:szCs w:val="22"/>
        </w:rPr>
        <w:t>, de acordo com a Lei 13.726/2018</w:t>
      </w:r>
      <w:r w:rsidRPr="00656DC3">
        <w:rPr>
          <w:rFonts w:ascii="Arial" w:hAnsi="Arial" w:cs="Arial"/>
          <w:sz w:val="22"/>
          <w:szCs w:val="22"/>
        </w:rPr>
        <w:t>. Os documentos emitidos via Internet terão sua autenticidade verificada nos respectivos sites.</w:t>
      </w:r>
    </w:p>
    <w:p w:rsidR="008C4298" w:rsidRPr="00656DC3" w:rsidRDefault="008C4298" w:rsidP="008C4298">
      <w:pPr>
        <w:pStyle w:val="PargrafodaLista"/>
        <w:ind w:left="360"/>
        <w:jc w:val="both"/>
        <w:rPr>
          <w:rFonts w:ascii="Arial" w:hAnsi="Arial" w:cs="Arial"/>
          <w:sz w:val="22"/>
          <w:szCs w:val="22"/>
        </w:rPr>
      </w:pPr>
    </w:p>
    <w:p w:rsidR="00335592" w:rsidRPr="00656DC3" w:rsidRDefault="00335592" w:rsidP="00241C30">
      <w:pPr>
        <w:pStyle w:val="PargrafodaLista"/>
        <w:numPr>
          <w:ilvl w:val="1"/>
          <w:numId w:val="7"/>
        </w:numPr>
        <w:jc w:val="both"/>
        <w:rPr>
          <w:rFonts w:ascii="Arial" w:hAnsi="Arial" w:cs="Arial"/>
          <w:sz w:val="22"/>
          <w:szCs w:val="22"/>
        </w:rPr>
      </w:pPr>
      <w:r w:rsidRPr="00656DC3">
        <w:rPr>
          <w:rFonts w:ascii="Arial" w:hAnsi="Arial" w:cs="Arial"/>
          <w:sz w:val="22"/>
          <w:szCs w:val="22"/>
        </w:rPr>
        <w:t>Não será aceito qualquer protocolo de envio ou entrega em substituição aos documentos relacionados neste Edital;</w:t>
      </w:r>
    </w:p>
    <w:p w:rsidR="008C4298" w:rsidRPr="00656DC3" w:rsidRDefault="008C4298" w:rsidP="008C4298">
      <w:pPr>
        <w:jc w:val="both"/>
        <w:rPr>
          <w:rFonts w:ascii="Arial" w:hAnsi="Arial" w:cs="Arial"/>
          <w:sz w:val="22"/>
          <w:szCs w:val="22"/>
        </w:rPr>
      </w:pPr>
    </w:p>
    <w:p w:rsidR="00335592" w:rsidRPr="00656DC3" w:rsidRDefault="00335592" w:rsidP="00241C30">
      <w:pPr>
        <w:pStyle w:val="PargrafodaLista"/>
        <w:numPr>
          <w:ilvl w:val="1"/>
          <w:numId w:val="7"/>
        </w:numPr>
        <w:jc w:val="both"/>
        <w:rPr>
          <w:rFonts w:ascii="Arial" w:hAnsi="Arial" w:cs="Arial"/>
          <w:sz w:val="22"/>
          <w:szCs w:val="22"/>
        </w:rPr>
      </w:pPr>
      <w:r w:rsidRPr="00656DC3">
        <w:rPr>
          <w:rFonts w:ascii="Arial" w:hAnsi="Arial" w:cs="Arial"/>
          <w:sz w:val="22"/>
          <w:szCs w:val="22"/>
        </w:rPr>
        <w:t>As microempresas, empresas de pequeno porte e microempreendedor individual deverão apresentar toda a documentação exigida para efeito da regularidade fiscal, mesmo que apresente alguma restrição.</w:t>
      </w:r>
    </w:p>
    <w:p w:rsidR="00DA0C41" w:rsidRPr="00656DC3" w:rsidRDefault="00DA0C41" w:rsidP="00DA0C41">
      <w:pPr>
        <w:jc w:val="both"/>
        <w:rPr>
          <w:rFonts w:ascii="Arial" w:hAnsi="Arial" w:cs="Arial"/>
          <w:sz w:val="22"/>
          <w:szCs w:val="22"/>
        </w:rPr>
      </w:pPr>
    </w:p>
    <w:p w:rsidR="00335592" w:rsidRPr="00656DC3" w:rsidRDefault="00335592" w:rsidP="00241C30">
      <w:pPr>
        <w:pStyle w:val="PargrafodaLista"/>
        <w:numPr>
          <w:ilvl w:val="2"/>
          <w:numId w:val="7"/>
        </w:numPr>
        <w:jc w:val="both"/>
        <w:rPr>
          <w:rFonts w:ascii="Arial" w:hAnsi="Arial" w:cs="Arial"/>
          <w:sz w:val="22"/>
          <w:szCs w:val="22"/>
        </w:rPr>
      </w:pPr>
      <w:r w:rsidRPr="00656DC3">
        <w:rPr>
          <w:rFonts w:ascii="Arial" w:hAnsi="Arial" w:cs="Arial"/>
          <w:sz w:val="22"/>
          <w:szCs w:val="22"/>
        </w:rPr>
        <w:t xml:space="preserve">Havendo restrição na regularidade fiscal da microempresa, empresa de pequeno porte e microempreendedor individual, será assegurado o prazo de </w:t>
      </w:r>
      <w:proofErr w:type="gramStart"/>
      <w:r w:rsidRPr="00656DC3">
        <w:rPr>
          <w:rFonts w:ascii="Arial" w:hAnsi="Arial" w:cs="Arial"/>
          <w:sz w:val="22"/>
          <w:szCs w:val="22"/>
        </w:rPr>
        <w:t>5</w:t>
      </w:r>
      <w:proofErr w:type="gramEnd"/>
      <w:r w:rsidRPr="00656DC3">
        <w:rPr>
          <w:rFonts w:ascii="Arial" w:hAnsi="Arial" w:cs="Arial"/>
          <w:sz w:val="22"/>
          <w:szCs w:val="22"/>
        </w:rPr>
        <w:t xml:space="preserve"> (cinco) dias úteis, cujo momento inicial corresponderá ao momento em que o proponente for declarado vencedor, prorrogável por igual período, a critério da administração, para regularização, pagamento ou parcelamento do débito e emissão de eventuais certidões negativas ou positivas com efeito de negativa.</w:t>
      </w:r>
    </w:p>
    <w:p w:rsidR="008C4298" w:rsidRPr="00656DC3" w:rsidRDefault="008C4298" w:rsidP="008C4298">
      <w:pPr>
        <w:pStyle w:val="PargrafodaLista"/>
        <w:ind w:left="720"/>
        <w:jc w:val="both"/>
        <w:rPr>
          <w:rFonts w:ascii="Arial" w:hAnsi="Arial" w:cs="Arial"/>
          <w:sz w:val="22"/>
          <w:szCs w:val="22"/>
        </w:rPr>
      </w:pPr>
    </w:p>
    <w:p w:rsidR="00335592" w:rsidRPr="00656DC3" w:rsidRDefault="00335592" w:rsidP="00241C30">
      <w:pPr>
        <w:pStyle w:val="PargrafodaLista"/>
        <w:numPr>
          <w:ilvl w:val="1"/>
          <w:numId w:val="7"/>
        </w:numPr>
        <w:jc w:val="both"/>
        <w:rPr>
          <w:rFonts w:ascii="Arial" w:hAnsi="Arial" w:cs="Arial"/>
          <w:sz w:val="22"/>
          <w:szCs w:val="22"/>
        </w:rPr>
      </w:pPr>
      <w:r w:rsidRPr="00656DC3">
        <w:rPr>
          <w:rFonts w:ascii="Arial" w:hAnsi="Arial" w:cs="Arial"/>
          <w:sz w:val="22"/>
          <w:szCs w:val="22"/>
        </w:rPr>
        <w:t xml:space="preserve">O Certificado de Registro de Fornecedores de Pernambuco – CADFOR/PE emitido pela Secretaria de Administração do Estado de Pernambuco substitui os documentos de habilitação enumerados nos itens 1.2.1 à 1.2.4 e 1.4.1 deste edital quanto às informações disponibilizadas no sistema de consulta direta no sitio </w:t>
      </w:r>
      <w:r w:rsidRPr="00656DC3">
        <w:rPr>
          <w:rFonts w:ascii="Arial" w:hAnsi="Arial" w:cs="Arial"/>
          <w:sz w:val="22"/>
          <w:szCs w:val="22"/>
          <w:u w:val="single"/>
        </w:rPr>
        <w:t>www.peintegrado.pe.gov.br</w:t>
      </w:r>
      <w:r w:rsidRPr="00656DC3">
        <w:rPr>
          <w:rFonts w:ascii="Arial" w:hAnsi="Arial" w:cs="Arial"/>
          <w:sz w:val="22"/>
          <w:szCs w:val="22"/>
        </w:rPr>
        <w:t>, podendo a Comissão de Licitação/Pregoeiro consultar o banco de dados do cadastro para apuração da situação do licitante, assegurado às demais licitantes o direito de acesso aos dados nele constantes.</w:t>
      </w:r>
    </w:p>
    <w:p w:rsidR="008C4298" w:rsidRPr="00656DC3" w:rsidRDefault="008C4298" w:rsidP="008C4298">
      <w:pPr>
        <w:pStyle w:val="PargrafodaLista"/>
        <w:ind w:left="360"/>
        <w:jc w:val="both"/>
        <w:rPr>
          <w:rFonts w:ascii="Arial" w:hAnsi="Arial" w:cs="Arial"/>
          <w:sz w:val="22"/>
          <w:szCs w:val="22"/>
        </w:rPr>
      </w:pPr>
    </w:p>
    <w:p w:rsidR="00B742DA" w:rsidRPr="00656DC3" w:rsidRDefault="00B742DA" w:rsidP="00241C30">
      <w:pPr>
        <w:ind w:left="567" w:right="50" w:hanging="567"/>
        <w:jc w:val="both"/>
        <w:rPr>
          <w:rFonts w:ascii="Arial" w:hAnsi="Arial" w:cs="Arial"/>
          <w:sz w:val="22"/>
          <w:szCs w:val="22"/>
        </w:rPr>
      </w:pPr>
      <w:r w:rsidRPr="00656DC3">
        <w:rPr>
          <w:rFonts w:ascii="Arial" w:hAnsi="Arial" w:cs="Arial"/>
          <w:sz w:val="22"/>
          <w:szCs w:val="22"/>
        </w:rPr>
        <w:t>1.9 - Será inabilitado o licitante que deixar de apresentar quaisquer documentos exigidos ou apresentá-los em desacordo com as exigências deste Edital, ressalvadas as restrições relativas à regularidade fiscal das microempresas, empresas de pequeno porte e microempreendedor individual, nos termos da lei Complementar n° 123, de 14 de dezembro de 2006, alterada pela Lei Complementar n° 147/2014.</w:t>
      </w:r>
    </w:p>
    <w:p w:rsidR="00B742DA" w:rsidRPr="00656DC3" w:rsidRDefault="00B742DA" w:rsidP="00241C30">
      <w:pPr>
        <w:ind w:right="-284"/>
        <w:jc w:val="both"/>
        <w:rPr>
          <w:rFonts w:ascii="Arial" w:hAnsi="Arial" w:cs="Arial"/>
          <w:sz w:val="22"/>
          <w:szCs w:val="22"/>
        </w:rPr>
      </w:pPr>
    </w:p>
    <w:p w:rsidR="00B742DA" w:rsidRPr="00656DC3" w:rsidRDefault="00B742DA" w:rsidP="00241C30">
      <w:pPr>
        <w:ind w:right="-284"/>
        <w:jc w:val="both"/>
        <w:rPr>
          <w:rFonts w:ascii="Arial" w:hAnsi="Arial" w:cs="Arial"/>
          <w:sz w:val="22"/>
          <w:szCs w:val="22"/>
        </w:rPr>
        <w:sectPr w:rsidR="00B742DA" w:rsidRPr="00656DC3" w:rsidSect="00DA0C41">
          <w:headerReference w:type="first" r:id="rId21"/>
          <w:footerReference w:type="first" r:id="rId22"/>
          <w:pgSz w:w="11907" w:h="16840" w:code="9"/>
          <w:pgMar w:top="1701" w:right="1134" w:bottom="964" w:left="1843" w:header="794" w:footer="737" w:gutter="0"/>
          <w:paperSrc w:first="15" w:other="15"/>
          <w:cols w:space="720"/>
          <w:titlePg/>
          <w:docGrid w:linePitch="272"/>
        </w:sectPr>
      </w:pPr>
    </w:p>
    <w:p w:rsidR="008C4298" w:rsidRPr="00656DC3" w:rsidRDefault="008C4298"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ANEXO III</w:t>
      </w:r>
    </w:p>
    <w:p w:rsidR="008C4298" w:rsidRPr="00656DC3" w:rsidRDefault="008C4298"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MODELO DE “PROPOSTA DE PREÇOS”</w:t>
      </w:r>
    </w:p>
    <w:p w:rsidR="008D32C8" w:rsidRPr="00656DC3" w:rsidRDefault="008D32C8" w:rsidP="00D3754D">
      <w:pPr>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Proposta que faz a empresa _____________________________, inscrita no CNPJ (MF) nº ______________, localizada ______________, CEP nº ______________, fone __________, fax __________, e-mail: _________, para fornecimento dos produtos abaixo relacionados, de acordo com todas as especificações e condições estabelecidas n</w:t>
      </w:r>
      <w:r w:rsidR="00FE2D79" w:rsidRPr="00656DC3">
        <w:rPr>
          <w:rFonts w:ascii="Arial" w:hAnsi="Arial" w:cs="Arial"/>
          <w:sz w:val="22"/>
          <w:szCs w:val="22"/>
        </w:rPr>
        <w:t>a</w:t>
      </w:r>
      <w:r w:rsidRPr="00656DC3">
        <w:rPr>
          <w:rFonts w:ascii="Arial" w:hAnsi="Arial" w:cs="Arial"/>
          <w:sz w:val="22"/>
          <w:szCs w:val="22"/>
        </w:rPr>
        <w:t xml:space="preserve"> </w:t>
      </w:r>
      <w:r w:rsidR="00FE2D79" w:rsidRPr="00656DC3">
        <w:rPr>
          <w:rFonts w:ascii="Arial" w:hAnsi="Arial" w:cs="Arial"/>
          <w:sz w:val="22"/>
          <w:szCs w:val="22"/>
        </w:rPr>
        <w:t xml:space="preserve">LICITAÇÃO NO RITO DO </w:t>
      </w:r>
      <w:r w:rsidRPr="00656DC3">
        <w:rPr>
          <w:rFonts w:ascii="Arial" w:hAnsi="Arial" w:cs="Arial"/>
          <w:sz w:val="22"/>
          <w:szCs w:val="22"/>
        </w:rPr>
        <w:t xml:space="preserve">PREGÃO ELETRÔNICO nº </w:t>
      </w:r>
      <w:r w:rsidR="003D3031" w:rsidRPr="00656DC3">
        <w:rPr>
          <w:rFonts w:ascii="Arial" w:hAnsi="Arial" w:cs="Arial"/>
          <w:sz w:val="22"/>
          <w:szCs w:val="22"/>
        </w:rPr>
        <w:t>16/2019</w:t>
      </w:r>
      <w:r w:rsidRPr="00656DC3">
        <w:rPr>
          <w:rFonts w:ascii="Arial" w:hAnsi="Arial" w:cs="Arial"/>
          <w:sz w:val="22"/>
          <w:szCs w:val="22"/>
        </w:rPr>
        <w:t>, promovido pelo Instituto Agronômico de Pernambuco – IPA.</w:t>
      </w:r>
    </w:p>
    <w:p w:rsidR="00B742DA" w:rsidRPr="00656DC3" w:rsidRDefault="00B742DA" w:rsidP="00241C30">
      <w:pPr>
        <w:jc w:val="both"/>
        <w:rPr>
          <w:rFonts w:ascii="Arial" w:hAnsi="Arial" w:cs="Arial"/>
          <w:sz w:val="22"/>
          <w:szCs w:val="22"/>
        </w:rPr>
      </w:pPr>
      <w:r w:rsidRPr="00656DC3">
        <w:rPr>
          <w:rFonts w:ascii="Arial" w:hAnsi="Arial" w:cs="Arial"/>
          <w:sz w:val="22"/>
          <w:szCs w:val="22"/>
        </w:rPr>
        <w:t>Importante:</w:t>
      </w: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 proposta inicial a ser impostada no sistema não deverá identificar o licitante </w:t>
      </w:r>
      <w:proofErr w:type="gramStart"/>
      <w:r w:rsidRPr="00656DC3">
        <w:rPr>
          <w:rFonts w:ascii="Arial" w:hAnsi="Arial" w:cs="Arial"/>
          <w:sz w:val="22"/>
          <w:szCs w:val="22"/>
        </w:rPr>
        <w:t>sob pena</w:t>
      </w:r>
      <w:proofErr w:type="gramEnd"/>
      <w:r w:rsidRPr="00656DC3">
        <w:rPr>
          <w:rFonts w:ascii="Arial" w:hAnsi="Arial" w:cs="Arial"/>
          <w:sz w:val="22"/>
          <w:szCs w:val="22"/>
        </w:rPr>
        <w:t xml:space="preserve"> de desclassificação.</w:t>
      </w:r>
    </w:p>
    <w:p w:rsidR="008130BF" w:rsidRPr="00656DC3" w:rsidRDefault="008130BF" w:rsidP="00241C30">
      <w:pPr>
        <w:jc w:val="both"/>
        <w:rPr>
          <w:rFonts w:ascii="Arial" w:hAnsi="Arial" w:cs="Arial"/>
          <w:sz w:val="22"/>
          <w:szCs w:val="22"/>
        </w:rPr>
      </w:pPr>
    </w:p>
    <w:p w:rsidR="008130BF" w:rsidRPr="00656DC3" w:rsidRDefault="008130BF" w:rsidP="00241C30">
      <w:pPr>
        <w:jc w:val="both"/>
        <w:rPr>
          <w:rFonts w:ascii="Arial" w:hAnsi="Arial" w:cs="Arial"/>
          <w:sz w:val="22"/>
          <w:szCs w:val="22"/>
        </w:rPr>
      </w:pPr>
    </w:p>
    <w:tbl>
      <w:tblPr>
        <w:tblW w:w="9285" w:type="dxa"/>
        <w:tblLayout w:type="fixed"/>
        <w:tblCellMar>
          <w:left w:w="70" w:type="dxa"/>
          <w:right w:w="70" w:type="dxa"/>
        </w:tblCellMar>
        <w:tblLook w:val="04A0"/>
      </w:tblPr>
      <w:tblGrid>
        <w:gridCol w:w="631"/>
        <w:gridCol w:w="964"/>
        <w:gridCol w:w="694"/>
        <w:gridCol w:w="855"/>
        <w:gridCol w:w="3472"/>
        <w:gridCol w:w="1005"/>
        <w:gridCol w:w="1664"/>
      </w:tblGrid>
      <w:tr w:rsidR="00656DC3" w:rsidRPr="00656DC3" w:rsidTr="00317920">
        <w:trPr>
          <w:trHeight w:val="255"/>
        </w:trPr>
        <w:tc>
          <w:tcPr>
            <w:tcW w:w="9212"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tcPr>
          <w:p w:rsidR="00353D27" w:rsidRPr="00656DC3" w:rsidRDefault="00353D27" w:rsidP="00317920">
            <w:pPr>
              <w:jc w:val="center"/>
              <w:rPr>
                <w:rFonts w:ascii="Arial" w:hAnsi="Arial" w:cs="Arial"/>
                <w:bCs/>
                <w:sz w:val="16"/>
                <w:szCs w:val="16"/>
              </w:rPr>
            </w:pPr>
          </w:p>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 xml:space="preserve">LOTE 01 - COTA RESERVADA (25%) EXCLUSIVO PARA </w:t>
            </w:r>
            <w:proofErr w:type="gramStart"/>
            <w:r w:rsidRPr="00656DC3">
              <w:rPr>
                <w:rFonts w:ascii="Arial" w:hAnsi="Arial" w:cs="Arial"/>
                <w:bCs/>
                <w:sz w:val="16"/>
                <w:szCs w:val="16"/>
              </w:rPr>
              <w:t>M.E.</w:t>
            </w:r>
            <w:proofErr w:type="gramEnd"/>
            <w:r w:rsidRPr="00656DC3">
              <w:rPr>
                <w:rFonts w:ascii="Arial" w:hAnsi="Arial" w:cs="Arial"/>
                <w:bCs/>
                <w:sz w:val="16"/>
                <w:szCs w:val="16"/>
              </w:rPr>
              <w:t>I - M.E. - E.P.P.</w:t>
            </w:r>
          </w:p>
        </w:tc>
      </w:tr>
      <w:tr w:rsidR="00656DC3" w:rsidRPr="00656DC3" w:rsidTr="00317920">
        <w:trPr>
          <w:trHeight w:val="225"/>
        </w:trPr>
        <w:tc>
          <w:tcPr>
            <w:tcW w:w="6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ITEM</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EFISCO</w:t>
            </w:r>
          </w:p>
        </w:tc>
        <w:tc>
          <w:tcPr>
            <w:tcW w:w="6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UNID.</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QUANT</w:t>
            </w:r>
          </w:p>
        </w:tc>
        <w:tc>
          <w:tcPr>
            <w:tcW w:w="34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DESCRIÇÃO</w:t>
            </w:r>
          </w:p>
        </w:tc>
        <w:tc>
          <w:tcPr>
            <w:tcW w:w="2648" w:type="dxa"/>
            <w:gridSpan w:val="2"/>
            <w:tcBorders>
              <w:top w:val="single" w:sz="4" w:space="0" w:color="auto"/>
              <w:left w:val="nil"/>
              <w:bottom w:val="single" w:sz="4" w:space="0" w:color="auto"/>
              <w:right w:val="single" w:sz="8" w:space="0" w:color="000000"/>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PREÇO (R$)</w:t>
            </w:r>
          </w:p>
        </w:tc>
      </w:tr>
      <w:tr w:rsidR="00656DC3" w:rsidRPr="00656DC3" w:rsidTr="00317920">
        <w:trPr>
          <w:trHeight w:val="225"/>
        </w:trPr>
        <w:tc>
          <w:tcPr>
            <w:tcW w:w="626" w:type="dxa"/>
            <w:vMerge/>
            <w:tcBorders>
              <w:top w:val="single" w:sz="4" w:space="0" w:color="auto"/>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3445" w:type="dxa"/>
            <w:vMerge/>
            <w:tcBorders>
              <w:top w:val="single" w:sz="4" w:space="0" w:color="auto"/>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997"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UNIT.</w:t>
            </w:r>
          </w:p>
        </w:tc>
        <w:tc>
          <w:tcPr>
            <w:tcW w:w="1651" w:type="dxa"/>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TOTAL</w:t>
            </w:r>
          </w:p>
        </w:tc>
      </w:tr>
      <w:tr w:rsidR="00656DC3" w:rsidRPr="00656DC3" w:rsidTr="00317920">
        <w:trPr>
          <w:trHeight w:val="1125"/>
        </w:trPr>
        <w:tc>
          <w:tcPr>
            <w:tcW w:w="626" w:type="dxa"/>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1.1</w:t>
            </w:r>
          </w:p>
        </w:tc>
        <w:tc>
          <w:tcPr>
            <w:tcW w:w="956"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276027-4</w:t>
            </w:r>
          </w:p>
        </w:tc>
        <w:tc>
          <w:tcPr>
            <w:tcW w:w="689"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848"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700</w:t>
            </w:r>
          </w:p>
        </w:tc>
        <w:tc>
          <w:tcPr>
            <w:tcW w:w="3445"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 M, MANGA CURTA</w:t>
            </w:r>
            <w:r w:rsidR="00DE1AD5" w:rsidRPr="00656DC3">
              <w:rPr>
                <w:rFonts w:ascii="Arial" w:hAnsi="Arial" w:cs="Arial"/>
                <w:sz w:val="16"/>
                <w:szCs w:val="16"/>
              </w:rPr>
              <w:t>.</w:t>
            </w:r>
          </w:p>
        </w:tc>
        <w:tc>
          <w:tcPr>
            <w:tcW w:w="997"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c>
          <w:tcPr>
            <w:tcW w:w="1651" w:type="dxa"/>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r>
      <w:tr w:rsidR="00656DC3" w:rsidRPr="00656DC3" w:rsidTr="00317920">
        <w:trPr>
          <w:trHeight w:val="1575"/>
        </w:trPr>
        <w:tc>
          <w:tcPr>
            <w:tcW w:w="626" w:type="dxa"/>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1.2</w:t>
            </w:r>
          </w:p>
        </w:tc>
        <w:tc>
          <w:tcPr>
            <w:tcW w:w="956"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273887-2</w:t>
            </w:r>
          </w:p>
        </w:tc>
        <w:tc>
          <w:tcPr>
            <w:tcW w:w="689"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848"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700</w:t>
            </w:r>
          </w:p>
        </w:tc>
        <w:tc>
          <w:tcPr>
            <w:tcW w:w="3445"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w:t>
            </w:r>
            <w:r w:rsidR="00DE1AD5" w:rsidRPr="00656DC3">
              <w:rPr>
                <w:rFonts w:ascii="Arial" w:hAnsi="Arial" w:cs="Arial"/>
                <w:sz w:val="16"/>
                <w:szCs w:val="16"/>
              </w:rPr>
              <w:t xml:space="preserve"> </w:t>
            </w:r>
            <w:r w:rsidRPr="00656DC3">
              <w:rPr>
                <w:rFonts w:ascii="Arial" w:hAnsi="Arial" w:cs="Arial"/>
                <w:sz w:val="16"/>
                <w:szCs w:val="16"/>
              </w:rPr>
              <w:t>G,</w:t>
            </w:r>
            <w:r w:rsidR="00DE1AD5" w:rsidRPr="00656DC3">
              <w:rPr>
                <w:rFonts w:ascii="Arial" w:hAnsi="Arial" w:cs="Arial"/>
                <w:sz w:val="16"/>
                <w:szCs w:val="16"/>
              </w:rPr>
              <w:t xml:space="preserve"> </w:t>
            </w:r>
            <w:r w:rsidRPr="00656DC3">
              <w:rPr>
                <w:rFonts w:ascii="Arial" w:hAnsi="Arial" w:cs="Arial"/>
                <w:sz w:val="16"/>
                <w:szCs w:val="16"/>
              </w:rPr>
              <w:t>MANGA CURTA</w:t>
            </w:r>
            <w:r w:rsidR="00DE1AD5" w:rsidRPr="00656DC3">
              <w:rPr>
                <w:rFonts w:ascii="Arial" w:hAnsi="Arial" w:cs="Arial"/>
                <w:sz w:val="16"/>
                <w:szCs w:val="16"/>
              </w:rPr>
              <w:t>.</w:t>
            </w:r>
            <w:r w:rsidRPr="00656DC3">
              <w:rPr>
                <w:rFonts w:ascii="Arial" w:hAnsi="Arial" w:cs="Arial"/>
                <w:sz w:val="16"/>
                <w:szCs w:val="16"/>
              </w:rPr>
              <w:t xml:space="preserve"> </w:t>
            </w:r>
          </w:p>
        </w:tc>
        <w:tc>
          <w:tcPr>
            <w:tcW w:w="997"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c>
          <w:tcPr>
            <w:tcW w:w="1651" w:type="dxa"/>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r>
      <w:tr w:rsidR="00656DC3" w:rsidRPr="00656DC3" w:rsidTr="00317920">
        <w:trPr>
          <w:trHeight w:val="2025"/>
        </w:trPr>
        <w:tc>
          <w:tcPr>
            <w:tcW w:w="626" w:type="dxa"/>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1.3</w:t>
            </w:r>
          </w:p>
        </w:tc>
        <w:tc>
          <w:tcPr>
            <w:tcW w:w="956"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499997-5</w:t>
            </w:r>
          </w:p>
        </w:tc>
        <w:tc>
          <w:tcPr>
            <w:tcW w:w="689"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848"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60</w:t>
            </w:r>
          </w:p>
        </w:tc>
        <w:tc>
          <w:tcPr>
            <w:tcW w:w="3445"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CAMISA SOCIAL MASCULINA CONFECCIONADA EM MALHA 100% DE ALGODÃO,</w:t>
            </w:r>
            <w:proofErr w:type="gramStart"/>
            <w:r w:rsidR="00DE1AD5" w:rsidRPr="00656DC3">
              <w:rPr>
                <w:rFonts w:ascii="Arial" w:hAnsi="Arial" w:cs="Arial"/>
                <w:sz w:val="16"/>
                <w:szCs w:val="16"/>
              </w:rPr>
              <w:t xml:space="preserve"> </w:t>
            </w:r>
            <w:r w:rsidRPr="00656DC3">
              <w:rPr>
                <w:rFonts w:ascii="Arial" w:hAnsi="Arial" w:cs="Arial"/>
                <w:sz w:val="16"/>
                <w:szCs w:val="16"/>
              </w:rPr>
              <w:t xml:space="preserve"> </w:t>
            </w:r>
            <w:proofErr w:type="gramEnd"/>
            <w:r w:rsidRPr="00656DC3">
              <w:rPr>
                <w:rFonts w:ascii="Arial" w:hAnsi="Arial" w:cs="Arial"/>
                <w:sz w:val="16"/>
                <w:szCs w:val="16"/>
              </w:rPr>
              <w:t>NA COR AZUL CELESTE, GOLA LISA, GRAMATURA MINIMA 170G/M², BOLSO DO LA</w:t>
            </w:r>
            <w:r w:rsidR="00DE1AD5" w:rsidRPr="00656DC3">
              <w:rPr>
                <w:rFonts w:ascii="Arial" w:hAnsi="Arial" w:cs="Arial"/>
                <w:sz w:val="16"/>
                <w:szCs w:val="16"/>
              </w:rPr>
              <w:t>DO ESQUERDO E MANGA COM BORDADO</w:t>
            </w:r>
            <w:r w:rsidRPr="00656DC3">
              <w:rPr>
                <w:rFonts w:ascii="Arial" w:hAnsi="Arial" w:cs="Arial"/>
                <w:sz w:val="16"/>
                <w:szCs w:val="16"/>
              </w:rPr>
              <w:t>,</w:t>
            </w:r>
            <w:r w:rsidR="00DE1AD5" w:rsidRPr="00656DC3">
              <w:rPr>
                <w:rFonts w:ascii="Arial" w:hAnsi="Arial" w:cs="Arial"/>
                <w:sz w:val="16"/>
                <w:szCs w:val="16"/>
              </w:rPr>
              <w:t xml:space="preserve"> </w:t>
            </w:r>
            <w:r w:rsidRPr="00656DC3">
              <w:rPr>
                <w:rFonts w:ascii="Arial" w:hAnsi="Arial" w:cs="Arial"/>
                <w:sz w:val="16"/>
                <w:szCs w:val="16"/>
              </w:rPr>
              <w:t>NOS TAMANHOS DIVERSOS,</w:t>
            </w:r>
            <w:r w:rsidR="00DE1AD5" w:rsidRPr="00656DC3">
              <w:rPr>
                <w:rFonts w:ascii="Arial" w:hAnsi="Arial" w:cs="Arial"/>
                <w:sz w:val="16"/>
                <w:szCs w:val="16"/>
              </w:rPr>
              <w:t xml:space="preserve"> </w:t>
            </w:r>
            <w:r w:rsidRPr="00656DC3">
              <w:rPr>
                <w:rFonts w:ascii="Arial" w:hAnsi="Arial" w:cs="Arial"/>
                <w:sz w:val="16"/>
                <w:szCs w:val="16"/>
              </w:rPr>
              <w:t xml:space="preserve">COM MANGA CURTA, </w:t>
            </w:r>
          </w:p>
        </w:tc>
        <w:tc>
          <w:tcPr>
            <w:tcW w:w="997"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c>
          <w:tcPr>
            <w:tcW w:w="1651" w:type="dxa"/>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r>
      <w:tr w:rsidR="00656DC3" w:rsidRPr="00656DC3" w:rsidTr="00317920">
        <w:trPr>
          <w:trHeight w:val="1800"/>
        </w:trPr>
        <w:tc>
          <w:tcPr>
            <w:tcW w:w="626" w:type="dxa"/>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1.4</w:t>
            </w:r>
          </w:p>
        </w:tc>
        <w:tc>
          <w:tcPr>
            <w:tcW w:w="956"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499998-3</w:t>
            </w:r>
          </w:p>
        </w:tc>
        <w:tc>
          <w:tcPr>
            <w:tcW w:w="689"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848"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50</w:t>
            </w:r>
          </w:p>
        </w:tc>
        <w:tc>
          <w:tcPr>
            <w:tcW w:w="3445"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DE1AD5">
            <w:pPr>
              <w:jc w:val="both"/>
              <w:rPr>
                <w:rFonts w:ascii="Arial" w:hAnsi="Arial" w:cs="Arial"/>
                <w:sz w:val="16"/>
                <w:szCs w:val="16"/>
              </w:rPr>
            </w:pPr>
            <w:r w:rsidRPr="00656DC3">
              <w:rPr>
                <w:rFonts w:ascii="Arial" w:hAnsi="Arial" w:cs="Arial"/>
                <w:sz w:val="16"/>
                <w:szCs w:val="16"/>
              </w:rPr>
              <w:t>CAMISA - CAMISA SOCIAL FEMININA CONFECCIONADA EM MALHA 100% ALGODAO, NA</w:t>
            </w:r>
            <w:proofErr w:type="gramStart"/>
            <w:r w:rsidRPr="00656DC3">
              <w:rPr>
                <w:rFonts w:ascii="Arial" w:hAnsi="Arial" w:cs="Arial"/>
                <w:sz w:val="16"/>
                <w:szCs w:val="16"/>
              </w:rPr>
              <w:t xml:space="preserve"> </w:t>
            </w:r>
            <w:r w:rsidR="00DE1AD5" w:rsidRPr="00656DC3">
              <w:rPr>
                <w:rFonts w:ascii="Arial" w:hAnsi="Arial" w:cs="Arial"/>
                <w:sz w:val="16"/>
                <w:szCs w:val="16"/>
              </w:rPr>
              <w:t xml:space="preserve"> </w:t>
            </w:r>
            <w:proofErr w:type="gramEnd"/>
            <w:r w:rsidRPr="00656DC3">
              <w:rPr>
                <w:rFonts w:ascii="Arial" w:hAnsi="Arial" w:cs="Arial"/>
                <w:sz w:val="16"/>
                <w:szCs w:val="16"/>
              </w:rPr>
              <w:t>COR AZUL CELESTE, GOLA LISA, GRAMATURA MINIMA 170G/M², BOLSO DO LADO ESQUERDO E MANGA COM BORDADO,,</w:t>
            </w:r>
            <w:r w:rsidR="00DE1AD5" w:rsidRPr="00656DC3">
              <w:rPr>
                <w:rFonts w:ascii="Arial" w:hAnsi="Arial" w:cs="Arial"/>
                <w:sz w:val="16"/>
                <w:szCs w:val="16"/>
              </w:rPr>
              <w:t xml:space="preserve"> </w:t>
            </w:r>
            <w:r w:rsidRPr="00656DC3">
              <w:rPr>
                <w:rFonts w:ascii="Arial" w:hAnsi="Arial" w:cs="Arial"/>
                <w:sz w:val="16"/>
                <w:szCs w:val="16"/>
              </w:rPr>
              <w:t>NOS TAMANHOS DIVERSOS,</w:t>
            </w:r>
            <w:r w:rsidR="00DE1AD5" w:rsidRPr="00656DC3">
              <w:rPr>
                <w:rFonts w:ascii="Arial" w:hAnsi="Arial" w:cs="Arial"/>
                <w:sz w:val="16"/>
                <w:szCs w:val="16"/>
              </w:rPr>
              <w:t xml:space="preserve"> </w:t>
            </w:r>
            <w:r w:rsidRPr="00656DC3">
              <w:rPr>
                <w:rFonts w:ascii="Arial" w:hAnsi="Arial" w:cs="Arial"/>
                <w:sz w:val="16"/>
                <w:szCs w:val="16"/>
              </w:rPr>
              <w:t>COM MANGA CURTA</w:t>
            </w:r>
            <w:r w:rsidR="00DE1AD5" w:rsidRPr="00656DC3">
              <w:rPr>
                <w:rFonts w:ascii="Arial" w:hAnsi="Arial" w:cs="Arial"/>
                <w:sz w:val="16"/>
                <w:szCs w:val="16"/>
              </w:rPr>
              <w:t>.</w:t>
            </w:r>
            <w:r w:rsidRPr="00656DC3">
              <w:rPr>
                <w:rFonts w:ascii="Arial" w:hAnsi="Arial" w:cs="Arial"/>
                <w:sz w:val="16"/>
                <w:szCs w:val="16"/>
              </w:rPr>
              <w:t xml:space="preserve"> </w:t>
            </w:r>
          </w:p>
        </w:tc>
        <w:tc>
          <w:tcPr>
            <w:tcW w:w="997" w:type="dxa"/>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c>
          <w:tcPr>
            <w:tcW w:w="1651" w:type="dxa"/>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sz w:val="16"/>
                <w:szCs w:val="16"/>
              </w:rPr>
            </w:pPr>
          </w:p>
        </w:tc>
      </w:tr>
      <w:tr w:rsidR="00353D27" w:rsidRPr="00656DC3" w:rsidTr="00317920">
        <w:trPr>
          <w:trHeight w:val="270"/>
        </w:trPr>
        <w:tc>
          <w:tcPr>
            <w:tcW w:w="7561"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VALOR TOTAL PARA O LOTE 01</w:t>
            </w:r>
          </w:p>
        </w:tc>
        <w:tc>
          <w:tcPr>
            <w:tcW w:w="1651" w:type="dxa"/>
            <w:tcBorders>
              <w:top w:val="nil"/>
              <w:left w:val="nil"/>
              <w:bottom w:val="single" w:sz="8" w:space="0" w:color="auto"/>
              <w:right w:val="single" w:sz="8" w:space="0" w:color="auto"/>
            </w:tcBorders>
            <w:shd w:val="clear" w:color="auto" w:fill="auto"/>
            <w:noWrap/>
            <w:vAlign w:val="bottom"/>
            <w:hideMark/>
          </w:tcPr>
          <w:p w:rsidR="00353D27" w:rsidRPr="00656DC3" w:rsidRDefault="00353D27" w:rsidP="00317920">
            <w:pPr>
              <w:jc w:val="right"/>
              <w:rPr>
                <w:rFonts w:ascii="Arial" w:hAnsi="Arial" w:cs="Arial"/>
                <w:bCs/>
                <w:sz w:val="22"/>
                <w:szCs w:val="22"/>
              </w:rPr>
            </w:pPr>
          </w:p>
        </w:tc>
      </w:tr>
    </w:tbl>
    <w:p w:rsidR="00353D27" w:rsidRPr="00656DC3" w:rsidRDefault="00353D27" w:rsidP="00353D27">
      <w:pPr>
        <w:tabs>
          <w:tab w:val="left" w:pos="284"/>
        </w:tabs>
        <w:spacing w:before="120" w:after="240" w:line="288" w:lineRule="auto"/>
        <w:jc w:val="both"/>
        <w:rPr>
          <w:rFonts w:ascii="Arial" w:hAnsi="Arial" w:cs="Arial"/>
          <w:bCs/>
          <w:i/>
          <w:sz w:val="22"/>
          <w:szCs w:val="22"/>
        </w:rPr>
      </w:pPr>
    </w:p>
    <w:p w:rsidR="00353D27" w:rsidRPr="00656DC3" w:rsidRDefault="00353D27" w:rsidP="00353D27">
      <w:pPr>
        <w:tabs>
          <w:tab w:val="left" w:pos="284"/>
        </w:tabs>
        <w:spacing w:before="120" w:after="240" w:line="288" w:lineRule="auto"/>
        <w:jc w:val="both"/>
        <w:rPr>
          <w:rFonts w:ascii="Arial" w:hAnsi="Arial" w:cs="Arial"/>
          <w:bCs/>
          <w:i/>
          <w:sz w:val="22"/>
          <w:szCs w:val="22"/>
        </w:rPr>
      </w:pPr>
    </w:p>
    <w:p w:rsidR="00D3754D" w:rsidRPr="00656DC3" w:rsidRDefault="00D3754D" w:rsidP="00353D27">
      <w:pPr>
        <w:tabs>
          <w:tab w:val="left" w:pos="284"/>
        </w:tabs>
        <w:spacing w:before="120" w:after="240" w:line="288" w:lineRule="auto"/>
        <w:jc w:val="both"/>
        <w:rPr>
          <w:rFonts w:ascii="Arial" w:hAnsi="Arial" w:cs="Arial"/>
          <w:bCs/>
          <w:i/>
          <w:sz w:val="22"/>
          <w:szCs w:val="22"/>
        </w:rPr>
      </w:pPr>
    </w:p>
    <w:p w:rsidR="001737EA" w:rsidRPr="00656DC3" w:rsidRDefault="001737EA" w:rsidP="00241C30">
      <w:pPr>
        <w:jc w:val="both"/>
        <w:rPr>
          <w:rFonts w:ascii="Arial" w:hAnsi="Arial" w:cs="Arial"/>
          <w:sz w:val="22"/>
          <w:szCs w:val="22"/>
        </w:rPr>
      </w:pPr>
    </w:p>
    <w:tbl>
      <w:tblPr>
        <w:tblW w:w="5000" w:type="pct"/>
        <w:tblCellMar>
          <w:left w:w="70" w:type="dxa"/>
          <w:right w:w="70" w:type="dxa"/>
        </w:tblCellMar>
        <w:tblLook w:val="04A0"/>
      </w:tblPr>
      <w:tblGrid>
        <w:gridCol w:w="8307"/>
        <w:gridCol w:w="905"/>
      </w:tblGrid>
      <w:tr w:rsidR="00656DC3" w:rsidRPr="00656DC3" w:rsidTr="00353D27">
        <w:trPr>
          <w:trHeight w:val="255"/>
        </w:trPr>
        <w:tc>
          <w:tcPr>
            <w:tcW w:w="5000" w:type="pct"/>
            <w:gridSpan w:val="2"/>
            <w:shd w:val="clear" w:color="auto" w:fill="auto"/>
            <w:noWrap/>
            <w:vAlign w:val="bottom"/>
          </w:tcPr>
          <w:tbl>
            <w:tblPr>
              <w:tblW w:w="5000" w:type="pct"/>
              <w:tblCellMar>
                <w:left w:w="70" w:type="dxa"/>
                <w:right w:w="70" w:type="dxa"/>
              </w:tblCellMar>
              <w:tblLook w:val="04A0"/>
            </w:tblPr>
            <w:tblGrid>
              <w:gridCol w:w="616"/>
              <w:gridCol w:w="940"/>
              <w:gridCol w:w="677"/>
              <w:gridCol w:w="833"/>
              <w:gridCol w:w="3385"/>
              <w:gridCol w:w="979"/>
              <w:gridCol w:w="1622"/>
            </w:tblGrid>
            <w:tr w:rsidR="00656DC3" w:rsidRPr="00656DC3" w:rsidTr="00317920">
              <w:trPr>
                <w:trHeight w:val="255"/>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53D27" w:rsidRPr="00656DC3" w:rsidRDefault="00353D27" w:rsidP="00317920">
                  <w:pPr>
                    <w:jc w:val="center"/>
                    <w:rPr>
                      <w:rFonts w:ascii="Arial" w:hAnsi="Arial" w:cs="Arial"/>
                      <w:bCs/>
                    </w:rPr>
                  </w:pPr>
                  <w:r w:rsidRPr="00656DC3">
                    <w:rPr>
                      <w:rFonts w:ascii="Arial" w:hAnsi="Arial" w:cs="Arial"/>
                      <w:bCs/>
                    </w:rPr>
                    <w:t>LOTE 02 - COTA PRINCIPAL (75%) LIVRE CONCORRÊNCIA</w:t>
                  </w:r>
                </w:p>
              </w:tc>
            </w:tr>
            <w:tr w:rsidR="00656DC3" w:rsidRPr="00656DC3" w:rsidTr="00317920">
              <w:trPr>
                <w:trHeight w:val="225"/>
              </w:trPr>
              <w:tc>
                <w:tcPr>
                  <w:tcW w:w="340" w:type="pct"/>
                  <w:vMerge w:val="restart"/>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ITEM</w:t>
                  </w:r>
                </w:p>
              </w:tc>
              <w:tc>
                <w:tcPr>
                  <w:tcW w:w="519" w:type="pct"/>
                  <w:vMerge w:val="restart"/>
                  <w:tcBorders>
                    <w:top w:val="nil"/>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EFISCO</w:t>
                  </w:r>
                </w:p>
              </w:tc>
              <w:tc>
                <w:tcPr>
                  <w:tcW w:w="374" w:type="pct"/>
                  <w:vMerge w:val="restart"/>
                  <w:tcBorders>
                    <w:top w:val="nil"/>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UNID.</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QUANT</w:t>
                  </w:r>
                </w:p>
              </w:tc>
              <w:tc>
                <w:tcPr>
                  <w:tcW w:w="1870" w:type="pct"/>
                  <w:vMerge w:val="restart"/>
                  <w:tcBorders>
                    <w:top w:val="nil"/>
                    <w:left w:val="single" w:sz="4"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DESCRIÇÃO</w:t>
                  </w:r>
                </w:p>
              </w:tc>
              <w:tc>
                <w:tcPr>
                  <w:tcW w:w="1436" w:type="pct"/>
                  <w:gridSpan w:val="2"/>
                  <w:tcBorders>
                    <w:top w:val="single" w:sz="4" w:space="0" w:color="auto"/>
                    <w:left w:val="nil"/>
                    <w:bottom w:val="single" w:sz="4" w:space="0" w:color="auto"/>
                    <w:right w:val="single" w:sz="8" w:space="0" w:color="000000"/>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PREÇO (R$)</w:t>
                  </w:r>
                </w:p>
              </w:tc>
            </w:tr>
            <w:tr w:rsidR="00656DC3" w:rsidRPr="00656DC3" w:rsidTr="00317920">
              <w:trPr>
                <w:trHeight w:val="225"/>
              </w:trPr>
              <w:tc>
                <w:tcPr>
                  <w:tcW w:w="340" w:type="pct"/>
                  <w:vMerge/>
                  <w:tcBorders>
                    <w:top w:val="nil"/>
                    <w:left w:val="single" w:sz="8"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519" w:type="pct"/>
                  <w:vMerge/>
                  <w:tcBorders>
                    <w:top w:val="nil"/>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374" w:type="pct"/>
                  <w:vMerge/>
                  <w:tcBorders>
                    <w:top w:val="nil"/>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460" w:type="pct"/>
                  <w:vMerge/>
                  <w:tcBorders>
                    <w:top w:val="nil"/>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1870" w:type="pct"/>
                  <w:vMerge/>
                  <w:tcBorders>
                    <w:top w:val="nil"/>
                    <w:left w:val="single" w:sz="4" w:space="0" w:color="auto"/>
                    <w:bottom w:val="single" w:sz="4" w:space="0" w:color="auto"/>
                    <w:right w:val="single" w:sz="4" w:space="0" w:color="auto"/>
                  </w:tcBorders>
                  <w:vAlign w:val="center"/>
                  <w:hideMark/>
                </w:tcPr>
                <w:p w:rsidR="00353D27" w:rsidRPr="00656DC3" w:rsidRDefault="00353D27" w:rsidP="00317920">
                  <w:pPr>
                    <w:rPr>
                      <w:rFonts w:ascii="Arial" w:hAnsi="Arial" w:cs="Arial"/>
                      <w:bCs/>
                      <w:sz w:val="16"/>
                      <w:szCs w:val="16"/>
                    </w:rPr>
                  </w:pPr>
                </w:p>
              </w:tc>
              <w:tc>
                <w:tcPr>
                  <w:tcW w:w="54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UNIT.</w:t>
                  </w:r>
                </w:p>
              </w:tc>
              <w:tc>
                <w:tcPr>
                  <w:tcW w:w="896" w:type="pct"/>
                  <w:tcBorders>
                    <w:top w:val="nil"/>
                    <w:left w:val="nil"/>
                    <w:bottom w:val="single" w:sz="4" w:space="0" w:color="auto"/>
                    <w:right w:val="single" w:sz="8"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TOTAL</w:t>
                  </w:r>
                </w:p>
              </w:tc>
            </w:tr>
            <w:tr w:rsidR="00656DC3" w:rsidRPr="00656DC3" w:rsidTr="00F13D01">
              <w:trPr>
                <w:trHeight w:val="1125"/>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2.1</w:t>
                  </w:r>
                </w:p>
              </w:tc>
              <w:tc>
                <w:tcPr>
                  <w:tcW w:w="519"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276027-4</w:t>
                  </w:r>
                </w:p>
              </w:tc>
              <w:tc>
                <w:tcPr>
                  <w:tcW w:w="374"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2.800</w:t>
                  </w:r>
                </w:p>
              </w:tc>
              <w:tc>
                <w:tcPr>
                  <w:tcW w:w="187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EM MALHA MERCERIZADA DE ALGODÃO FIO 30.1, NA COR BRANCA, GOLA CARECA GRAMATURA 170G/M2 COM IMPRESSÃO FRENTE E COSTA CONFORME LAYOUT APRESENTADO, M, MANGA CURTA</w:t>
                  </w:r>
                  <w:r w:rsidR="00DE1AD5" w:rsidRPr="00656DC3">
                    <w:rPr>
                      <w:rFonts w:ascii="Arial" w:hAnsi="Arial" w:cs="Arial"/>
                      <w:sz w:val="16"/>
                      <w:szCs w:val="16"/>
                    </w:rPr>
                    <w:t>.</w:t>
                  </w:r>
                </w:p>
              </w:tc>
              <w:tc>
                <w:tcPr>
                  <w:tcW w:w="540" w:type="pct"/>
                  <w:tcBorders>
                    <w:top w:val="nil"/>
                    <w:left w:val="nil"/>
                    <w:bottom w:val="single" w:sz="4" w:space="0" w:color="auto"/>
                    <w:right w:val="single" w:sz="4" w:space="0" w:color="auto"/>
                  </w:tcBorders>
                  <w:shd w:val="clear" w:color="000000" w:fill="FFFFFF"/>
                  <w:vAlign w:val="center"/>
                </w:tcPr>
                <w:p w:rsidR="00353D27" w:rsidRPr="00656DC3" w:rsidRDefault="00353D27" w:rsidP="00317920">
                  <w:pPr>
                    <w:jc w:val="center"/>
                    <w:rPr>
                      <w:rFonts w:ascii="Arial" w:hAnsi="Arial" w:cs="Arial"/>
                      <w:sz w:val="16"/>
                      <w:szCs w:val="16"/>
                    </w:rPr>
                  </w:pPr>
                </w:p>
              </w:tc>
              <w:tc>
                <w:tcPr>
                  <w:tcW w:w="896" w:type="pct"/>
                  <w:tcBorders>
                    <w:top w:val="nil"/>
                    <w:left w:val="nil"/>
                    <w:bottom w:val="single" w:sz="4" w:space="0" w:color="auto"/>
                    <w:right w:val="single" w:sz="8" w:space="0" w:color="auto"/>
                  </w:tcBorders>
                  <w:shd w:val="clear" w:color="000000" w:fill="FFFFFF"/>
                  <w:vAlign w:val="center"/>
                </w:tcPr>
                <w:p w:rsidR="00353D27" w:rsidRPr="00656DC3" w:rsidRDefault="00353D27" w:rsidP="00317920">
                  <w:pPr>
                    <w:jc w:val="center"/>
                    <w:rPr>
                      <w:rFonts w:ascii="Arial" w:hAnsi="Arial" w:cs="Arial"/>
                      <w:sz w:val="16"/>
                      <w:szCs w:val="16"/>
                    </w:rPr>
                  </w:pPr>
                </w:p>
              </w:tc>
            </w:tr>
            <w:tr w:rsidR="00656DC3" w:rsidRPr="00656DC3" w:rsidTr="00F13D01">
              <w:trPr>
                <w:trHeight w:val="1359"/>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2.2</w:t>
                  </w:r>
                </w:p>
              </w:tc>
              <w:tc>
                <w:tcPr>
                  <w:tcW w:w="519"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273887-2</w:t>
                  </w:r>
                </w:p>
              </w:tc>
              <w:tc>
                <w:tcPr>
                  <w:tcW w:w="374"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2.800</w:t>
                  </w:r>
                </w:p>
              </w:tc>
              <w:tc>
                <w:tcPr>
                  <w:tcW w:w="187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EM MALHA MERCERIZADA DE ALGODAO FIO 30.1, NA COR BRANCA, GOLA CARECA GRAMATURA 170G/M2 COM IMPRESSAO FRENTE E COSTA CONFORME LAYOUT APRESENTADO,</w:t>
                  </w:r>
                  <w:r w:rsidR="00DE1AD5" w:rsidRPr="00656DC3">
                    <w:rPr>
                      <w:rFonts w:ascii="Arial" w:hAnsi="Arial" w:cs="Arial"/>
                      <w:sz w:val="16"/>
                      <w:szCs w:val="16"/>
                    </w:rPr>
                    <w:t xml:space="preserve"> </w:t>
                  </w:r>
                  <w:r w:rsidRPr="00656DC3">
                    <w:rPr>
                      <w:rFonts w:ascii="Arial" w:hAnsi="Arial" w:cs="Arial"/>
                      <w:sz w:val="16"/>
                      <w:szCs w:val="16"/>
                    </w:rPr>
                    <w:t>G,</w:t>
                  </w:r>
                  <w:r w:rsidR="00DE1AD5" w:rsidRPr="00656DC3">
                    <w:rPr>
                      <w:rFonts w:ascii="Arial" w:hAnsi="Arial" w:cs="Arial"/>
                      <w:sz w:val="16"/>
                      <w:szCs w:val="16"/>
                    </w:rPr>
                    <w:t xml:space="preserve"> </w:t>
                  </w:r>
                  <w:r w:rsidRPr="00656DC3">
                    <w:rPr>
                      <w:rFonts w:ascii="Arial" w:hAnsi="Arial" w:cs="Arial"/>
                      <w:sz w:val="16"/>
                      <w:szCs w:val="16"/>
                    </w:rPr>
                    <w:t>MANGA CURTA</w:t>
                  </w:r>
                  <w:r w:rsidR="00DE1AD5" w:rsidRPr="00656DC3">
                    <w:rPr>
                      <w:rFonts w:ascii="Arial" w:hAnsi="Arial" w:cs="Arial"/>
                      <w:sz w:val="16"/>
                      <w:szCs w:val="16"/>
                    </w:rPr>
                    <w:t>.</w:t>
                  </w:r>
                  <w:r w:rsidRPr="00656DC3">
                    <w:rPr>
                      <w:rFonts w:ascii="Arial" w:hAnsi="Arial" w:cs="Arial"/>
                      <w:sz w:val="16"/>
                      <w:szCs w:val="16"/>
                    </w:rPr>
                    <w:t xml:space="preserve"> </w:t>
                  </w:r>
                </w:p>
              </w:tc>
              <w:tc>
                <w:tcPr>
                  <w:tcW w:w="540" w:type="pct"/>
                  <w:tcBorders>
                    <w:top w:val="nil"/>
                    <w:left w:val="nil"/>
                    <w:bottom w:val="single" w:sz="4" w:space="0" w:color="auto"/>
                    <w:right w:val="single" w:sz="4" w:space="0" w:color="auto"/>
                  </w:tcBorders>
                  <w:shd w:val="clear" w:color="000000" w:fill="FFFFFF"/>
                  <w:vAlign w:val="center"/>
                </w:tcPr>
                <w:p w:rsidR="00353D27" w:rsidRPr="00656DC3" w:rsidRDefault="00353D27" w:rsidP="00317920">
                  <w:pPr>
                    <w:jc w:val="center"/>
                    <w:rPr>
                      <w:rFonts w:ascii="Arial" w:hAnsi="Arial" w:cs="Arial"/>
                      <w:sz w:val="16"/>
                      <w:szCs w:val="16"/>
                    </w:rPr>
                  </w:pPr>
                </w:p>
              </w:tc>
              <w:tc>
                <w:tcPr>
                  <w:tcW w:w="896" w:type="pct"/>
                  <w:tcBorders>
                    <w:top w:val="nil"/>
                    <w:left w:val="nil"/>
                    <w:bottom w:val="single" w:sz="4" w:space="0" w:color="auto"/>
                    <w:right w:val="single" w:sz="8" w:space="0" w:color="auto"/>
                  </w:tcBorders>
                  <w:shd w:val="clear" w:color="000000" w:fill="FFFFFF"/>
                  <w:vAlign w:val="center"/>
                </w:tcPr>
                <w:p w:rsidR="00353D27" w:rsidRPr="00656DC3" w:rsidRDefault="00353D27" w:rsidP="00317920">
                  <w:pPr>
                    <w:jc w:val="center"/>
                    <w:rPr>
                      <w:rFonts w:ascii="Arial" w:hAnsi="Arial" w:cs="Arial"/>
                      <w:sz w:val="16"/>
                      <w:szCs w:val="16"/>
                    </w:rPr>
                  </w:pPr>
                </w:p>
              </w:tc>
            </w:tr>
            <w:tr w:rsidR="00656DC3" w:rsidRPr="00656DC3" w:rsidTr="00F13D01">
              <w:trPr>
                <w:trHeight w:val="1458"/>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2.3</w:t>
                  </w:r>
                </w:p>
              </w:tc>
              <w:tc>
                <w:tcPr>
                  <w:tcW w:w="519"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499997-5</w:t>
                  </w:r>
                </w:p>
              </w:tc>
              <w:tc>
                <w:tcPr>
                  <w:tcW w:w="374"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240</w:t>
                  </w:r>
                </w:p>
              </w:tc>
              <w:tc>
                <w:tcPr>
                  <w:tcW w:w="187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DE1AD5">
                  <w:pPr>
                    <w:jc w:val="both"/>
                    <w:rPr>
                      <w:rFonts w:ascii="Arial" w:hAnsi="Arial" w:cs="Arial"/>
                      <w:sz w:val="16"/>
                      <w:szCs w:val="16"/>
                    </w:rPr>
                  </w:pPr>
                  <w:r w:rsidRPr="00656DC3">
                    <w:rPr>
                      <w:rFonts w:ascii="Arial" w:hAnsi="Arial" w:cs="Arial"/>
                      <w:sz w:val="16"/>
                      <w:szCs w:val="16"/>
                    </w:rPr>
                    <w:t>CAMISA - CAMISA SOCIAL MASCULINA CONFECCIONADA EM MALHA 100% DE ALGODAO, NA COR AZUL CELESTE, GOLA LISA, GRAMATURA MINIMA 170G/M², BOLSO DO LADO ESQUERDO E MANGA COM BORDADO,</w:t>
                  </w:r>
                  <w:r w:rsidR="00DE1AD5" w:rsidRPr="00656DC3">
                    <w:rPr>
                      <w:rFonts w:ascii="Arial" w:hAnsi="Arial" w:cs="Arial"/>
                      <w:sz w:val="16"/>
                      <w:szCs w:val="16"/>
                    </w:rPr>
                    <w:t xml:space="preserve"> </w:t>
                  </w:r>
                  <w:r w:rsidRPr="00656DC3">
                    <w:rPr>
                      <w:rFonts w:ascii="Arial" w:hAnsi="Arial" w:cs="Arial"/>
                      <w:sz w:val="16"/>
                      <w:szCs w:val="16"/>
                    </w:rPr>
                    <w:t>NOS TAMANHOS DIVERSOS,</w:t>
                  </w:r>
                  <w:r w:rsidR="00DE1AD5" w:rsidRPr="00656DC3">
                    <w:rPr>
                      <w:rFonts w:ascii="Arial" w:hAnsi="Arial" w:cs="Arial"/>
                      <w:sz w:val="16"/>
                      <w:szCs w:val="16"/>
                    </w:rPr>
                    <w:t xml:space="preserve"> </w:t>
                  </w:r>
                  <w:r w:rsidRPr="00656DC3">
                    <w:rPr>
                      <w:rFonts w:ascii="Arial" w:hAnsi="Arial" w:cs="Arial"/>
                      <w:sz w:val="16"/>
                      <w:szCs w:val="16"/>
                    </w:rPr>
                    <w:t xml:space="preserve">COM MANGA CURTA, </w:t>
                  </w:r>
                </w:p>
              </w:tc>
              <w:tc>
                <w:tcPr>
                  <w:tcW w:w="540" w:type="pct"/>
                  <w:tcBorders>
                    <w:top w:val="nil"/>
                    <w:left w:val="nil"/>
                    <w:bottom w:val="single" w:sz="4" w:space="0" w:color="auto"/>
                    <w:right w:val="single" w:sz="4" w:space="0" w:color="auto"/>
                  </w:tcBorders>
                  <w:shd w:val="clear" w:color="000000" w:fill="FFFFFF"/>
                  <w:vAlign w:val="center"/>
                </w:tcPr>
                <w:p w:rsidR="00353D27" w:rsidRPr="00656DC3" w:rsidRDefault="00353D27" w:rsidP="00317920">
                  <w:pPr>
                    <w:jc w:val="center"/>
                    <w:rPr>
                      <w:rFonts w:ascii="Arial" w:hAnsi="Arial" w:cs="Arial"/>
                      <w:sz w:val="16"/>
                      <w:szCs w:val="16"/>
                    </w:rPr>
                  </w:pPr>
                </w:p>
              </w:tc>
              <w:tc>
                <w:tcPr>
                  <w:tcW w:w="896" w:type="pct"/>
                  <w:tcBorders>
                    <w:top w:val="nil"/>
                    <w:left w:val="nil"/>
                    <w:bottom w:val="single" w:sz="4" w:space="0" w:color="auto"/>
                    <w:right w:val="single" w:sz="8" w:space="0" w:color="auto"/>
                  </w:tcBorders>
                  <w:shd w:val="clear" w:color="000000" w:fill="FFFFFF"/>
                  <w:vAlign w:val="center"/>
                </w:tcPr>
                <w:p w:rsidR="00353D27" w:rsidRPr="00656DC3" w:rsidRDefault="00353D27" w:rsidP="00317920">
                  <w:pPr>
                    <w:jc w:val="center"/>
                    <w:rPr>
                      <w:rFonts w:ascii="Arial" w:hAnsi="Arial" w:cs="Arial"/>
                      <w:sz w:val="16"/>
                      <w:szCs w:val="16"/>
                    </w:rPr>
                  </w:pPr>
                </w:p>
              </w:tc>
            </w:tr>
            <w:tr w:rsidR="00656DC3" w:rsidRPr="00656DC3" w:rsidTr="000A10A5">
              <w:trPr>
                <w:trHeight w:val="1408"/>
              </w:trPr>
              <w:tc>
                <w:tcPr>
                  <w:tcW w:w="340" w:type="pct"/>
                  <w:tcBorders>
                    <w:top w:val="nil"/>
                    <w:left w:val="single" w:sz="8" w:space="0" w:color="auto"/>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2.4</w:t>
                  </w:r>
                </w:p>
              </w:tc>
              <w:tc>
                <w:tcPr>
                  <w:tcW w:w="519"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499998-3</w:t>
                  </w:r>
                </w:p>
              </w:tc>
              <w:tc>
                <w:tcPr>
                  <w:tcW w:w="374"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UND</w:t>
                  </w:r>
                </w:p>
              </w:tc>
              <w:tc>
                <w:tcPr>
                  <w:tcW w:w="46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center"/>
                    <w:rPr>
                      <w:rFonts w:ascii="Arial" w:hAnsi="Arial" w:cs="Arial"/>
                      <w:sz w:val="16"/>
                      <w:szCs w:val="16"/>
                    </w:rPr>
                  </w:pPr>
                  <w:r w:rsidRPr="00656DC3">
                    <w:rPr>
                      <w:rFonts w:ascii="Arial" w:hAnsi="Arial" w:cs="Arial"/>
                      <w:sz w:val="16"/>
                      <w:szCs w:val="16"/>
                    </w:rPr>
                    <w:t>210</w:t>
                  </w:r>
                </w:p>
              </w:tc>
              <w:tc>
                <w:tcPr>
                  <w:tcW w:w="1870" w:type="pct"/>
                  <w:tcBorders>
                    <w:top w:val="nil"/>
                    <w:left w:val="nil"/>
                    <w:bottom w:val="single" w:sz="4" w:space="0" w:color="auto"/>
                    <w:right w:val="single" w:sz="4" w:space="0" w:color="auto"/>
                  </w:tcBorders>
                  <w:shd w:val="clear" w:color="000000" w:fill="FFFFFF"/>
                  <w:vAlign w:val="center"/>
                  <w:hideMark/>
                </w:tcPr>
                <w:p w:rsidR="00353D27" w:rsidRPr="00656DC3" w:rsidRDefault="00353D27" w:rsidP="00317920">
                  <w:pPr>
                    <w:jc w:val="both"/>
                    <w:rPr>
                      <w:rFonts w:ascii="Arial" w:hAnsi="Arial" w:cs="Arial"/>
                      <w:sz w:val="16"/>
                      <w:szCs w:val="16"/>
                    </w:rPr>
                  </w:pPr>
                  <w:r w:rsidRPr="00656DC3">
                    <w:rPr>
                      <w:rFonts w:ascii="Arial" w:hAnsi="Arial" w:cs="Arial"/>
                      <w:sz w:val="16"/>
                      <w:szCs w:val="16"/>
                    </w:rPr>
                    <w:t>CAMISA - CAMISA SOCIAL FEMININA CONFECCIONADA EM MALHA 100% ALGODAO, NA COR AZUL CELESTE, GOLA LISA, GRAMATURA MINIMA 170G/M², BOLSO DO LADO ESQUERDO E MANGA COM BORDADO,</w:t>
                  </w:r>
                  <w:r w:rsidR="00DE1AD5" w:rsidRPr="00656DC3">
                    <w:rPr>
                      <w:rFonts w:ascii="Arial" w:hAnsi="Arial" w:cs="Arial"/>
                      <w:sz w:val="16"/>
                      <w:szCs w:val="16"/>
                    </w:rPr>
                    <w:t xml:space="preserve"> </w:t>
                  </w:r>
                  <w:r w:rsidRPr="00656DC3">
                    <w:rPr>
                      <w:rFonts w:ascii="Arial" w:hAnsi="Arial" w:cs="Arial"/>
                      <w:sz w:val="16"/>
                      <w:szCs w:val="16"/>
                    </w:rPr>
                    <w:t>NOS TAMANHOS DIVERSOS,</w:t>
                  </w:r>
                  <w:r w:rsidR="00DE1AD5" w:rsidRPr="00656DC3">
                    <w:rPr>
                      <w:rFonts w:ascii="Arial" w:hAnsi="Arial" w:cs="Arial"/>
                      <w:sz w:val="16"/>
                      <w:szCs w:val="16"/>
                    </w:rPr>
                    <w:t xml:space="preserve"> </w:t>
                  </w:r>
                  <w:r w:rsidRPr="00656DC3">
                    <w:rPr>
                      <w:rFonts w:ascii="Arial" w:hAnsi="Arial" w:cs="Arial"/>
                      <w:sz w:val="16"/>
                      <w:szCs w:val="16"/>
                    </w:rPr>
                    <w:t>COM MANGA CURTA</w:t>
                  </w:r>
                  <w:r w:rsidR="00DE1AD5" w:rsidRPr="00656DC3">
                    <w:rPr>
                      <w:rFonts w:ascii="Arial" w:hAnsi="Arial" w:cs="Arial"/>
                      <w:sz w:val="16"/>
                      <w:szCs w:val="16"/>
                    </w:rPr>
                    <w:t>.</w:t>
                  </w:r>
                  <w:r w:rsidRPr="00656DC3">
                    <w:rPr>
                      <w:rFonts w:ascii="Arial" w:hAnsi="Arial" w:cs="Arial"/>
                      <w:sz w:val="16"/>
                      <w:szCs w:val="16"/>
                    </w:rPr>
                    <w:t xml:space="preserve"> </w:t>
                  </w:r>
                </w:p>
              </w:tc>
              <w:tc>
                <w:tcPr>
                  <w:tcW w:w="540" w:type="pct"/>
                  <w:tcBorders>
                    <w:top w:val="nil"/>
                    <w:left w:val="nil"/>
                    <w:bottom w:val="single" w:sz="4" w:space="0" w:color="auto"/>
                    <w:right w:val="single" w:sz="4" w:space="0" w:color="auto"/>
                  </w:tcBorders>
                  <w:shd w:val="clear" w:color="000000" w:fill="FFFFFF"/>
                  <w:vAlign w:val="center"/>
                </w:tcPr>
                <w:p w:rsidR="00353D27" w:rsidRPr="00656DC3" w:rsidRDefault="00353D27" w:rsidP="00317920">
                  <w:pPr>
                    <w:jc w:val="center"/>
                    <w:rPr>
                      <w:rFonts w:ascii="Arial" w:hAnsi="Arial" w:cs="Arial"/>
                      <w:sz w:val="16"/>
                      <w:szCs w:val="16"/>
                    </w:rPr>
                  </w:pPr>
                </w:p>
              </w:tc>
              <w:tc>
                <w:tcPr>
                  <w:tcW w:w="896" w:type="pct"/>
                  <w:tcBorders>
                    <w:top w:val="nil"/>
                    <w:left w:val="nil"/>
                    <w:bottom w:val="single" w:sz="4" w:space="0" w:color="auto"/>
                    <w:right w:val="single" w:sz="8" w:space="0" w:color="auto"/>
                  </w:tcBorders>
                  <w:shd w:val="clear" w:color="000000" w:fill="FFFFFF"/>
                  <w:vAlign w:val="center"/>
                </w:tcPr>
                <w:p w:rsidR="00353D27" w:rsidRPr="00656DC3" w:rsidRDefault="00353D27" w:rsidP="00317920">
                  <w:pPr>
                    <w:jc w:val="center"/>
                    <w:rPr>
                      <w:rFonts w:ascii="Arial" w:hAnsi="Arial" w:cs="Arial"/>
                      <w:sz w:val="16"/>
                      <w:szCs w:val="16"/>
                    </w:rPr>
                  </w:pPr>
                </w:p>
              </w:tc>
            </w:tr>
            <w:tr w:rsidR="00656DC3" w:rsidRPr="00656DC3" w:rsidTr="00317920">
              <w:trPr>
                <w:trHeight w:val="270"/>
              </w:trPr>
              <w:tc>
                <w:tcPr>
                  <w:tcW w:w="4104"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53D27" w:rsidRPr="00656DC3" w:rsidRDefault="00353D27" w:rsidP="00317920">
                  <w:pPr>
                    <w:jc w:val="center"/>
                    <w:rPr>
                      <w:rFonts w:ascii="Arial" w:hAnsi="Arial" w:cs="Arial"/>
                      <w:bCs/>
                      <w:sz w:val="16"/>
                      <w:szCs w:val="16"/>
                    </w:rPr>
                  </w:pPr>
                  <w:r w:rsidRPr="00656DC3">
                    <w:rPr>
                      <w:rFonts w:ascii="Arial" w:hAnsi="Arial" w:cs="Arial"/>
                      <w:bCs/>
                      <w:sz w:val="16"/>
                      <w:szCs w:val="16"/>
                    </w:rPr>
                    <w:t>VALOR TOTAL PARA O LOTE 02</w:t>
                  </w:r>
                </w:p>
              </w:tc>
              <w:tc>
                <w:tcPr>
                  <w:tcW w:w="896" w:type="pct"/>
                  <w:tcBorders>
                    <w:top w:val="nil"/>
                    <w:left w:val="nil"/>
                    <w:bottom w:val="single" w:sz="8" w:space="0" w:color="auto"/>
                    <w:right w:val="single" w:sz="8" w:space="0" w:color="auto"/>
                  </w:tcBorders>
                  <w:shd w:val="clear" w:color="auto" w:fill="auto"/>
                  <w:noWrap/>
                  <w:vAlign w:val="bottom"/>
                  <w:hideMark/>
                </w:tcPr>
                <w:p w:rsidR="00353D27" w:rsidRPr="00656DC3" w:rsidRDefault="00353D27" w:rsidP="000A10A5">
                  <w:pPr>
                    <w:jc w:val="right"/>
                    <w:rPr>
                      <w:rFonts w:ascii="Arial" w:hAnsi="Arial" w:cs="Arial"/>
                      <w:bCs/>
                      <w:sz w:val="16"/>
                      <w:szCs w:val="16"/>
                    </w:rPr>
                  </w:pPr>
                  <w:r w:rsidRPr="00656DC3">
                    <w:rPr>
                      <w:rFonts w:ascii="Arial" w:hAnsi="Arial" w:cs="Arial"/>
                      <w:bCs/>
                      <w:sz w:val="16"/>
                      <w:szCs w:val="16"/>
                    </w:rPr>
                    <w:t xml:space="preserve">R$ </w:t>
                  </w:r>
                </w:p>
              </w:tc>
            </w:tr>
          </w:tbl>
          <w:p w:rsidR="00353D27" w:rsidRPr="00656DC3" w:rsidRDefault="00353D27" w:rsidP="00353D27">
            <w:pPr>
              <w:jc w:val="both"/>
              <w:rPr>
                <w:rFonts w:ascii="Arial" w:hAnsi="Arial" w:cs="Arial"/>
                <w:sz w:val="22"/>
                <w:szCs w:val="22"/>
              </w:rPr>
            </w:pPr>
          </w:p>
          <w:p w:rsidR="00E33472" w:rsidRPr="00656DC3" w:rsidRDefault="00E33472" w:rsidP="00353D27">
            <w:pPr>
              <w:jc w:val="both"/>
              <w:rPr>
                <w:rFonts w:ascii="Arial" w:hAnsi="Arial" w:cs="Arial"/>
                <w:sz w:val="22"/>
                <w:szCs w:val="22"/>
              </w:rPr>
            </w:pPr>
          </w:p>
          <w:p w:rsidR="00353D27" w:rsidRPr="00656DC3" w:rsidRDefault="00353D27" w:rsidP="00353D27">
            <w:pPr>
              <w:tabs>
                <w:tab w:val="left" w:pos="567"/>
              </w:tabs>
              <w:ind w:left="-284" w:firstLine="284"/>
              <w:jc w:val="both"/>
              <w:rPr>
                <w:rFonts w:ascii="Arial" w:hAnsi="Arial" w:cs="Arial"/>
                <w:sz w:val="22"/>
                <w:szCs w:val="22"/>
              </w:rPr>
            </w:pPr>
            <w:r w:rsidRPr="00656DC3">
              <w:rPr>
                <w:rFonts w:ascii="Arial" w:hAnsi="Arial" w:cs="Arial"/>
                <w:sz w:val="22"/>
                <w:szCs w:val="22"/>
              </w:rPr>
              <w:t xml:space="preserve">PREÇO </w:t>
            </w:r>
            <w:proofErr w:type="gramStart"/>
            <w:r w:rsidRPr="00656DC3">
              <w:rPr>
                <w:rFonts w:ascii="Arial" w:hAnsi="Arial" w:cs="Arial"/>
                <w:sz w:val="22"/>
                <w:szCs w:val="22"/>
              </w:rPr>
              <w:t>GLOBAL(</w:t>
            </w:r>
            <w:proofErr w:type="gramEnd"/>
            <w:r w:rsidRPr="00656DC3">
              <w:rPr>
                <w:rFonts w:ascii="Arial" w:hAnsi="Arial" w:cs="Arial"/>
                <w:sz w:val="22"/>
                <w:szCs w:val="22"/>
              </w:rPr>
              <w:t>mínimo) POR EXTENSO:___________________________________</w:t>
            </w:r>
          </w:p>
          <w:p w:rsidR="00353D27" w:rsidRPr="00656DC3" w:rsidRDefault="00353D27" w:rsidP="00353D27">
            <w:pPr>
              <w:tabs>
                <w:tab w:val="left" w:pos="567"/>
              </w:tabs>
              <w:ind w:left="-284" w:firstLine="284"/>
              <w:jc w:val="both"/>
              <w:rPr>
                <w:rFonts w:ascii="Arial" w:hAnsi="Arial" w:cs="Arial"/>
                <w:sz w:val="22"/>
                <w:szCs w:val="22"/>
              </w:rPr>
            </w:pPr>
          </w:p>
          <w:p w:rsidR="00353D27" w:rsidRPr="00656DC3" w:rsidRDefault="00353D27" w:rsidP="00353D27">
            <w:pPr>
              <w:tabs>
                <w:tab w:val="left" w:pos="567"/>
              </w:tabs>
              <w:ind w:left="-284" w:firstLine="284"/>
              <w:jc w:val="both"/>
              <w:rPr>
                <w:rFonts w:ascii="Arial" w:hAnsi="Arial" w:cs="Arial"/>
                <w:sz w:val="22"/>
                <w:szCs w:val="22"/>
              </w:rPr>
            </w:pPr>
            <w:r w:rsidRPr="00656DC3">
              <w:rPr>
                <w:rFonts w:ascii="Arial" w:hAnsi="Arial" w:cs="Arial"/>
                <w:sz w:val="22"/>
                <w:szCs w:val="22"/>
              </w:rPr>
              <w:t xml:space="preserve">PREÇO </w:t>
            </w:r>
            <w:proofErr w:type="gramStart"/>
            <w:r w:rsidRPr="00656DC3">
              <w:rPr>
                <w:rFonts w:ascii="Arial" w:hAnsi="Arial" w:cs="Arial"/>
                <w:sz w:val="22"/>
                <w:szCs w:val="22"/>
              </w:rPr>
              <w:t>GLOBAL(</w:t>
            </w:r>
            <w:proofErr w:type="gramEnd"/>
            <w:r w:rsidRPr="00656DC3">
              <w:rPr>
                <w:rFonts w:ascii="Arial" w:hAnsi="Arial" w:cs="Arial"/>
                <w:sz w:val="22"/>
                <w:szCs w:val="22"/>
              </w:rPr>
              <w:t>máximo) POR EXTENSO: ____________________________________</w:t>
            </w:r>
          </w:p>
          <w:p w:rsidR="00353D27" w:rsidRPr="00656DC3" w:rsidRDefault="00353D27" w:rsidP="008130BF">
            <w:pPr>
              <w:tabs>
                <w:tab w:val="left" w:pos="567"/>
              </w:tabs>
              <w:jc w:val="both"/>
              <w:rPr>
                <w:rFonts w:ascii="Arial" w:hAnsi="Arial" w:cs="Arial"/>
                <w:sz w:val="22"/>
                <w:szCs w:val="22"/>
              </w:rPr>
            </w:pPr>
          </w:p>
          <w:p w:rsidR="00353D27" w:rsidRPr="00656DC3" w:rsidRDefault="00353D27" w:rsidP="00353D27">
            <w:pPr>
              <w:jc w:val="both"/>
              <w:rPr>
                <w:rFonts w:ascii="Arial" w:hAnsi="Arial" w:cs="Arial"/>
                <w:sz w:val="22"/>
                <w:szCs w:val="22"/>
              </w:rPr>
            </w:pPr>
            <w:r w:rsidRPr="00656DC3">
              <w:rPr>
                <w:rFonts w:ascii="Arial" w:hAnsi="Arial" w:cs="Arial"/>
                <w:sz w:val="22"/>
                <w:szCs w:val="22"/>
              </w:rPr>
              <w:t>DECLARAMOS, para os devidos fins, QUE CONSIDERAMOS, NA FORMULAÇÃO DOS CUSTOS DA PROPOSTA DE PREÇOS: 1) o valor do produto; 2) os tributos (impostos, taxas, contribuições); 3) fretes; 4) seguros; 5) os encargos sociais e trabalhistas incidentes; e 6) outros que incidam ou venham a incidir sobre o preço a ser ofertado.</w:t>
            </w:r>
          </w:p>
          <w:p w:rsidR="008130BF" w:rsidRPr="00656DC3" w:rsidRDefault="00353D27" w:rsidP="00353D27">
            <w:pPr>
              <w:jc w:val="both"/>
              <w:rPr>
                <w:rFonts w:ascii="Arial" w:hAnsi="Arial" w:cs="Arial"/>
                <w:w w:val="105"/>
                <w:sz w:val="22"/>
                <w:szCs w:val="22"/>
              </w:rPr>
            </w:pPr>
            <w:r w:rsidRPr="00656DC3">
              <w:rPr>
                <w:rFonts w:ascii="Arial" w:hAnsi="Arial" w:cs="Arial"/>
                <w:spacing w:val="-5"/>
                <w:w w:val="105"/>
                <w:sz w:val="22"/>
                <w:szCs w:val="22"/>
              </w:rPr>
              <w:t>Declaramos</w:t>
            </w:r>
            <w:r w:rsidRPr="00656DC3">
              <w:rPr>
                <w:rFonts w:ascii="Arial" w:hAnsi="Arial" w:cs="Arial"/>
                <w:spacing w:val="2"/>
                <w:w w:val="105"/>
                <w:sz w:val="22"/>
                <w:szCs w:val="22"/>
              </w:rPr>
              <w:t xml:space="preserve"> </w:t>
            </w:r>
            <w:r w:rsidRPr="00656DC3">
              <w:rPr>
                <w:rFonts w:ascii="Arial" w:hAnsi="Arial" w:cs="Arial"/>
                <w:w w:val="105"/>
                <w:sz w:val="22"/>
                <w:szCs w:val="22"/>
              </w:rPr>
              <w:t>que</w:t>
            </w:r>
            <w:r w:rsidRPr="00656DC3">
              <w:rPr>
                <w:rFonts w:ascii="Arial" w:hAnsi="Arial" w:cs="Arial"/>
                <w:spacing w:val="-13"/>
                <w:w w:val="105"/>
                <w:sz w:val="22"/>
                <w:szCs w:val="22"/>
              </w:rPr>
              <w:t xml:space="preserve"> </w:t>
            </w:r>
            <w:r w:rsidRPr="00656DC3">
              <w:rPr>
                <w:rFonts w:ascii="Arial" w:hAnsi="Arial" w:cs="Arial"/>
                <w:w w:val="105"/>
                <w:sz w:val="22"/>
                <w:szCs w:val="22"/>
              </w:rPr>
              <w:t>somos</w:t>
            </w:r>
            <w:r w:rsidRPr="00656DC3">
              <w:rPr>
                <w:rFonts w:ascii="Arial" w:hAnsi="Arial" w:cs="Arial"/>
                <w:spacing w:val="2"/>
                <w:w w:val="105"/>
                <w:sz w:val="22"/>
                <w:szCs w:val="22"/>
              </w:rPr>
              <w:t xml:space="preserve"> </w:t>
            </w:r>
            <w:r w:rsidRPr="00656DC3">
              <w:rPr>
                <w:rFonts w:ascii="Arial" w:hAnsi="Arial" w:cs="Arial"/>
                <w:spacing w:val="-4"/>
                <w:w w:val="105"/>
                <w:sz w:val="22"/>
                <w:szCs w:val="22"/>
              </w:rPr>
              <w:t>fabricantes</w:t>
            </w:r>
            <w:r w:rsidRPr="00656DC3">
              <w:rPr>
                <w:rFonts w:ascii="Arial" w:hAnsi="Arial" w:cs="Arial"/>
                <w:spacing w:val="2"/>
                <w:w w:val="105"/>
                <w:sz w:val="22"/>
                <w:szCs w:val="22"/>
              </w:rPr>
              <w:t xml:space="preserve"> </w:t>
            </w:r>
            <w:r w:rsidRPr="00656DC3">
              <w:rPr>
                <w:rFonts w:ascii="Arial" w:hAnsi="Arial" w:cs="Arial"/>
                <w:w w:val="105"/>
                <w:sz w:val="22"/>
                <w:szCs w:val="22"/>
              </w:rPr>
              <w:t>do</w:t>
            </w:r>
            <w:r w:rsidRPr="00656DC3">
              <w:rPr>
                <w:rFonts w:ascii="Arial" w:hAnsi="Arial" w:cs="Arial"/>
                <w:spacing w:val="-2"/>
                <w:w w:val="105"/>
                <w:sz w:val="22"/>
                <w:szCs w:val="22"/>
              </w:rPr>
              <w:t xml:space="preserve"> </w:t>
            </w:r>
            <w:r w:rsidRPr="00656DC3">
              <w:rPr>
                <w:rFonts w:ascii="Arial" w:hAnsi="Arial" w:cs="Arial"/>
                <w:spacing w:val="-5"/>
                <w:w w:val="105"/>
                <w:sz w:val="22"/>
                <w:szCs w:val="22"/>
              </w:rPr>
              <w:t>objeto</w:t>
            </w:r>
            <w:r w:rsidRPr="00656DC3">
              <w:rPr>
                <w:rFonts w:ascii="Arial" w:hAnsi="Arial" w:cs="Arial"/>
                <w:spacing w:val="-3"/>
                <w:w w:val="105"/>
                <w:sz w:val="22"/>
                <w:szCs w:val="22"/>
              </w:rPr>
              <w:t xml:space="preserve"> </w:t>
            </w:r>
            <w:r w:rsidRPr="00656DC3">
              <w:rPr>
                <w:rFonts w:ascii="Arial" w:hAnsi="Arial" w:cs="Arial"/>
                <w:w w:val="105"/>
                <w:sz w:val="22"/>
                <w:szCs w:val="22"/>
              </w:rPr>
              <w:t>desta</w:t>
            </w:r>
            <w:r w:rsidRPr="00656DC3">
              <w:rPr>
                <w:rFonts w:ascii="Arial" w:hAnsi="Arial" w:cs="Arial"/>
                <w:spacing w:val="-13"/>
                <w:w w:val="105"/>
                <w:sz w:val="22"/>
                <w:szCs w:val="22"/>
              </w:rPr>
              <w:t xml:space="preserve"> </w:t>
            </w:r>
            <w:r w:rsidRPr="00656DC3">
              <w:rPr>
                <w:rFonts w:ascii="Arial" w:hAnsi="Arial" w:cs="Arial"/>
                <w:w w:val="105"/>
                <w:sz w:val="22"/>
                <w:szCs w:val="22"/>
              </w:rPr>
              <w:t>Licitação,</w:t>
            </w:r>
            <w:r w:rsidRPr="00656DC3">
              <w:rPr>
                <w:rFonts w:ascii="Arial" w:hAnsi="Arial" w:cs="Arial"/>
                <w:spacing w:val="-6"/>
                <w:w w:val="105"/>
                <w:sz w:val="22"/>
                <w:szCs w:val="22"/>
              </w:rPr>
              <w:t xml:space="preserve"> </w:t>
            </w:r>
            <w:r w:rsidRPr="00656DC3">
              <w:rPr>
                <w:rFonts w:ascii="Arial" w:hAnsi="Arial" w:cs="Arial"/>
                <w:spacing w:val="-4"/>
                <w:w w:val="105"/>
                <w:sz w:val="22"/>
                <w:szCs w:val="22"/>
              </w:rPr>
              <w:t>cuja</w:t>
            </w:r>
            <w:r w:rsidRPr="00656DC3">
              <w:rPr>
                <w:rFonts w:ascii="Arial" w:hAnsi="Arial" w:cs="Arial"/>
                <w:spacing w:val="-16"/>
                <w:w w:val="105"/>
                <w:sz w:val="22"/>
                <w:szCs w:val="22"/>
              </w:rPr>
              <w:t xml:space="preserve"> </w:t>
            </w:r>
            <w:r w:rsidRPr="00656DC3">
              <w:rPr>
                <w:rFonts w:ascii="Arial" w:hAnsi="Arial" w:cs="Arial"/>
                <w:spacing w:val="-3"/>
                <w:w w:val="105"/>
                <w:sz w:val="22"/>
                <w:szCs w:val="22"/>
              </w:rPr>
              <w:t>marca</w:t>
            </w:r>
            <w:r w:rsidRPr="00656DC3">
              <w:rPr>
                <w:rFonts w:ascii="Arial" w:hAnsi="Arial" w:cs="Arial"/>
                <w:spacing w:val="-10"/>
                <w:w w:val="105"/>
                <w:sz w:val="22"/>
                <w:szCs w:val="22"/>
              </w:rPr>
              <w:t xml:space="preserve"> </w:t>
            </w:r>
            <w:r w:rsidRPr="00656DC3">
              <w:rPr>
                <w:rFonts w:ascii="Arial" w:hAnsi="Arial" w:cs="Arial"/>
                <w:w w:val="105"/>
                <w:sz w:val="22"/>
                <w:szCs w:val="22"/>
              </w:rPr>
              <w:t>e</w:t>
            </w:r>
            <w:r w:rsidRPr="00656DC3">
              <w:rPr>
                <w:rFonts w:ascii="Arial" w:hAnsi="Arial" w:cs="Arial"/>
                <w:spacing w:val="-16"/>
                <w:w w:val="105"/>
                <w:sz w:val="22"/>
                <w:szCs w:val="22"/>
              </w:rPr>
              <w:t xml:space="preserve"> </w:t>
            </w:r>
            <w:r w:rsidRPr="00656DC3">
              <w:rPr>
                <w:rFonts w:ascii="Arial" w:hAnsi="Arial" w:cs="Arial"/>
                <w:spacing w:val="-5"/>
                <w:w w:val="105"/>
                <w:sz w:val="22"/>
                <w:szCs w:val="22"/>
              </w:rPr>
              <w:t xml:space="preserve">modelo </w:t>
            </w:r>
            <w:r w:rsidRPr="00656DC3">
              <w:rPr>
                <w:rFonts w:ascii="Arial" w:hAnsi="Arial" w:cs="Arial"/>
                <w:w w:val="105"/>
                <w:sz w:val="22"/>
                <w:szCs w:val="22"/>
              </w:rPr>
              <w:t xml:space="preserve">são: </w:t>
            </w:r>
            <w:proofErr w:type="gramStart"/>
            <w:r w:rsidRPr="00656DC3">
              <w:rPr>
                <w:rFonts w:ascii="Arial" w:hAnsi="Arial" w:cs="Arial"/>
                <w:w w:val="105"/>
                <w:sz w:val="22"/>
                <w:szCs w:val="22"/>
              </w:rPr>
              <w:t>.....</w:t>
            </w:r>
            <w:proofErr w:type="gramEnd"/>
            <w:r w:rsidRPr="00656DC3">
              <w:rPr>
                <w:rFonts w:ascii="Arial" w:hAnsi="Arial" w:cs="Arial"/>
                <w:w w:val="105"/>
                <w:sz w:val="22"/>
                <w:szCs w:val="22"/>
              </w:rPr>
              <w:t xml:space="preserve"> </w:t>
            </w:r>
          </w:p>
          <w:p w:rsidR="008130BF" w:rsidRPr="00656DC3" w:rsidRDefault="008130BF" w:rsidP="008130BF">
            <w:pPr>
              <w:pStyle w:val="PargrafodaLista"/>
              <w:widowControl w:val="0"/>
              <w:tabs>
                <w:tab w:val="left" w:pos="441"/>
              </w:tabs>
              <w:autoSpaceDE w:val="0"/>
              <w:autoSpaceDN w:val="0"/>
              <w:ind w:left="0"/>
              <w:jc w:val="both"/>
              <w:rPr>
                <w:rFonts w:ascii="Arial" w:hAnsi="Arial" w:cs="Arial"/>
                <w:sz w:val="22"/>
                <w:szCs w:val="22"/>
              </w:rPr>
            </w:pPr>
            <w:r w:rsidRPr="00656DC3">
              <w:rPr>
                <w:rFonts w:ascii="Arial" w:hAnsi="Arial" w:cs="Arial"/>
                <w:spacing w:val="-5"/>
                <w:w w:val="105"/>
                <w:sz w:val="22"/>
                <w:szCs w:val="22"/>
              </w:rPr>
              <w:t xml:space="preserve">Declaramos </w:t>
            </w:r>
            <w:r w:rsidRPr="00656DC3">
              <w:rPr>
                <w:rFonts w:ascii="Arial" w:hAnsi="Arial" w:cs="Arial"/>
                <w:w w:val="105"/>
                <w:sz w:val="22"/>
                <w:szCs w:val="22"/>
              </w:rPr>
              <w:t xml:space="preserve">que forneceremos o </w:t>
            </w:r>
            <w:r w:rsidRPr="00656DC3">
              <w:rPr>
                <w:rFonts w:ascii="Arial" w:hAnsi="Arial" w:cs="Arial"/>
                <w:spacing w:val="-5"/>
                <w:w w:val="105"/>
                <w:sz w:val="22"/>
                <w:szCs w:val="22"/>
              </w:rPr>
              <w:t xml:space="preserve">objeto </w:t>
            </w:r>
            <w:r w:rsidRPr="00656DC3">
              <w:rPr>
                <w:rFonts w:ascii="Arial" w:hAnsi="Arial" w:cs="Arial"/>
                <w:w w:val="105"/>
                <w:sz w:val="22"/>
                <w:szCs w:val="22"/>
              </w:rPr>
              <w:t xml:space="preserve">desta Licitação, </w:t>
            </w:r>
            <w:r w:rsidRPr="00656DC3">
              <w:rPr>
                <w:rFonts w:ascii="Arial" w:hAnsi="Arial" w:cs="Arial"/>
                <w:spacing w:val="-4"/>
                <w:w w:val="105"/>
                <w:sz w:val="22"/>
                <w:szCs w:val="22"/>
              </w:rPr>
              <w:t xml:space="preserve">cujo fabricante, </w:t>
            </w:r>
            <w:r w:rsidRPr="00656DC3">
              <w:rPr>
                <w:rFonts w:ascii="Arial" w:hAnsi="Arial" w:cs="Arial"/>
                <w:spacing w:val="2"/>
                <w:w w:val="105"/>
                <w:sz w:val="22"/>
                <w:szCs w:val="22"/>
              </w:rPr>
              <w:t>marca</w:t>
            </w:r>
            <w:r w:rsidRPr="00656DC3">
              <w:rPr>
                <w:rFonts w:ascii="Arial" w:hAnsi="Arial" w:cs="Arial"/>
                <w:spacing w:val="42"/>
                <w:w w:val="105"/>
                <w:sz w:val="22"/>
                <w:szCs w:val="22"/>
              </w:rPr>
              <w:t xml:space="preserve"> </w:t>
            </w:r>
            <w:r w:rsidRPr="00656DC3">
              <w:rPr>
                <w:rFonts w:ascii="Arial" w:hAnsi="Arial" w:cs="Arial"/>
                <w:w w:val="105"/>
                <w:sz w:val="22"/>
                <w:szCs w:val="22"/>
              </w:rPr>
              <w:t xml:space="preserve">e </w:t>
            </w:r>
            <w:proofErr w:type="gramStart"/>
            <w:r w:rsidRPr="00656DC3">
              <w:rPr>
                <w:rFonts w:ascii="Arial" w:hAnsi="Arial" w:cs="Arial"/>
                <w:w w:val="105"/>
                <w:sz w:val="22"/>
                <w:szCs w:val="22"/>
              </w:rPr>
              <w:t>modelo são</w:t>
            </w:r>
            <w:proofErr w:type="gramEnd"/>
            <w:r w:rsidRPr="00656DC3">
              <w:rPr>
                <w:rFonts w:ascii="Arial" w:hAnsi="Arial" w:cs="Arial"/>
                <w:w w:val="105"/>
                <w:sz w:val="22"/>
                <w:szCs w:val="22"/>
              </w:rPr>
              <w:t>: .......</w:t>
            </w:r>
          </w:p>
          <w:p w:rsidR="008130BF" w:rsidRPr="00656DC3" w:rsidRDefault="008130BF" w:rsidP="008130BF">
            <w:pPr>
              <w:jc w:val="both"/>
              <w:rPr>
                <w:rFonts w:ascii="Arial" w:hAnsi="Arial" w:cs="Arial"/>
                <w:sz w:val="22"/>
                <w:szCs w:val="22"/>
              </w:rPr>
            </w:pPr>
            <w:r w:rsidRPr="00656DC3">
              <w:rPr>
                <w:rFonts w:ascii="Arial" w:hAnsi="Arial" w:cs="Arial"/>
                <w:sz w:val="22"/>
                <w:szCs w:val="22"/>
              </w:rPr>
              <w:t>(*) Concordamos com todas as exigências do edital.</w:t>
            </w:r>
          </w:p>
          <w:p w:rsidR="008130BF" w:rsidRPr="00656DC3" w:rsidRDefault="008130BF" w:rsidP="008130BF">
            <w:pPr>
              <w:jc w:val="both"/>
              <w:rPr>
                <w:rFonts w:ascii="Arial" w:hAnsi="Arial" w:cs="Arial"/>
                <w:sz w:val="22"/>
                <w:szCs w:val="22"/>
              </w:rPr>
            </w:pPr>
            <w:r w:rsidRPr="00656DC3">
              <w:rPr>
                <w:rFonts w:ascii="Arial" w:hAnsi="Arial" w:cs="Arial"/>
                <w:sz w:val="22"/>
                <w:szCs w:val="22"/>
              </w:rPr>
              <w:t>Prazo de entrega: conforme o Edital.</w:t>
            </w:r>
          </w:p>
          <w:p w:rsidR="008130BF" w:rsidRPr="00656DC3" w:rsidRDefault="008130BF" w:rsidP="008130BF">
            <w:pPr>
              <w:jc w:val="both"/>
              <w:rPr>
                <w:rFonts w:ascii="Arial" w:hAnsi="Arial" w:cs="Arial"/>
                <w:sz w:val="22"/>
                <w:szCs w:val="22"/>
              </w:rPr>
            </w:pPr>
            <w:r w:rsidRPr="00656DC3">
              <w:rPr>
                <w:rFonts w:ascii="Arial" w:hAnsi="Arial" w:cs="Arial"/>
                <w:sz w:val="22"/>
                <w:szCs w:val="22"/>
              </w:rPr>
              <w:t>Prazo de validade: conforme o edital.</w:t>
            </w:r>
          </w:p>
          <w:p w:rsidR="008130BF" w:rsidRPr="00656DC3" w:rsidRDefault="008130BF" w:rsidP="008130BF">
            <w:pPr>
              <w:jc w:val="both"/>
              <w:rPr>
                <w:rFonts w:ascii="Arial" w:hAnsi="Arial" w:cs="Arial"/>
                <w:sz w:val="22"/>
                <w:szCs w:val="22"/>
              </w:rPr>
            </w:pPr>
            <w:r w:rsidRPr="00656DC3">
              <w:rPr>
                <w:rFonts w:ascii="Arial" w:hAnsi="Arial" w:cs="Arial"/>
                <w:sz w:val="22"/>
                <w:szCs w:val="22"/>
              </w:rPr>
              <w:t>Dados bancários completos: ________________________________________________</w:t>
            </w:r>
          </w:p>
          <w:p w:rsidR="008130BF" w:rsidRPr="00656DC3" w:rsidRDefault="008130BF" w:rsidP="008130BF">
            <w:pPr>
              <w:jc w:val="both"/>
              <w:rPr>
                <w:rFonts w:ascii="Arial" w:hAnsi="Arial" w:cs="Arial"/>
                <w:sz w:val="22"/>
                <w:szCs w:val="22"/>
              </w:rPr>
            </w:pPr>
            <w:r w:rsidRPr="00656DC3">
              <w:rPr>
                <w:rFonts w:ascii="Arial" w:hAnsi="Arial" w:cs="Arial"/>
                <w:sz w:val="22"/>
                <w:szCs w:val="22"/>
              </w:rPr>
              <w:t>Endereço profissional da pessoa ou pessoas que o contrato social autorize a praticar atos em nome da licitante.</w:t>
            </w:r>
          </w:p>
          <w:p w:rsidR="00E33472" w:rsidRPr="00656DC3" w:rsidRDefault="00E33472" w:rsidP="008130BF">
            <w:pPr>
              <w:jc w:val="center"/>
              <w:rPr>
                <w:rFonts w:ascii="Arial" w:hAnsi="Arial" w:cs="Arial"/>
                <w:sz w:val="22"/>
                <w:szCs w:val="22"/>
              </w:rPr>
            </w:pPr>
          </w:p>
          <w:p w:rsidR="008130BF" w:rsidRPr="00656DC3" w:rsidRDefault="008130BF" w:rsidP="008130BF">
            <w:pPr>
              <w:jc w:val="center"/>
              <w:rPr>
                <w:rFonts w:ascii="Arial" w:hAnsi="Arial" w:cs="Arial"/>
                <w:sz w:val="22"/>
                <w:szCs w:val="22"/>
              </w:rPr>
            </w:pPr>
            <w:r w:rsidRPr="00656DC3">
              <w:rPr>
                <w:rFonts w:ascii="Arial" w:hAnsi="Arial" w:cs="Arial"/>
                <w:sz w:val="22"/>
                <w:szCs w:val="22"/>
              </w:rPr>
              <w:t>Local e data:</w:t>
            </w:r>
          </w:p>
          <w:p w:rsidR="008130BF" w:rsidRPr="00656DC3" w:rsidRDefault="008130BF" w:rsidP="008130BF">
            <w:pPr>
              <w:jc w:val="center"/>
              <w:rPr>
                <w:rFonts w:ascii="Arial" w:hAnsi="Arial" w:cs="Arial"/>
                <w:sz w:val="22"/>
                <w:szCs w:val="22"/>
              </w:rPr>
            </w:pPr>
            <w:r w:rsidRPr="00656DC3">
              <w:rPr>
                <w:rFonts w:ascii="Arial" w:hAnsi="Arial" w:cs="Arial"/>
                <w:sz w:val="22"/>
                <w:szCs w:val="22"/>
              </w:rPr>
              <w:t>Nome do representante legal da empresa</w:t>
            </w:r>
          </w:p>
          <w:p w:rsidR="008130BF" w:rsidRPr="00656DC3" w:rsidRDefault="008130BF" w:rsidP="008130BF">
            <w:pPr>
              <w:jc w:val="center"/>
              <w:rPr>
                <w:rFonts w:ascii="Arial" w:hAnsi="Arial" w:cs="Arial"/>
                <w:sz w:val="22"/>
                <w:szCs w:val="22"/>
              </w:rPr>
            </w:pPr>
            <w:r w:rsidRPr="00656DC3">
              <w:rPr>
                <w:rFonts w:ascii="Arial" w:hAnsi="Arial" w:cs="Arial"/>
                <w:sz w:val="22"/>
                <w:szCs w:val="22"/>
              </w:rPr>
              <w:t>(nº do CPF do signatário ou outro documento equivalente)</w:t>
            </w:r>
          </w:p>
          <w:p w:rsidR="00E33472" w:rsidRPr="00656DC3" w:rsidRDefault="00E33472" w:rsidP="008130BF">
            <w:pPr>
              <w:jc w:val="center"/>
              <w:rPr>
                <w:rFonts w:ascii="Arial" w:hAnsi="Arial" w:cs="Arial"/>
                <w:bCs/>
                <w:sz w:val="22"/>
                <w:szCs w:val="22"/>
              </w:rPr>
            </w:pPr>
          </w:p>
        </w:tc>
      </w:tr>
      <w:tr w:rsidR="001737EA" w:rsidRPr="00656DC3" w:rsidTr="00E33472">
        <w:trPr>
          <w:trHeight w:val="270"/>
        </w:trPr>
        <w:tc>
          <w:tcPr>
            <w:tcW w:w="4515" w:type="pct"/>
            <w:shd w:val="clear" w:color="auto" w:fill="auto"/>
            <w:noWrap/>
            <w:vAlign w:val="bottom"/>
          </w:tcPr>
          <w:p w:rsidR="001737EA" w:rsidRPr="00656DC3" w:rsidRDefault="001737EA" w:rsidP="008C4298">
            <w:pPr>
              <w:rPr>
                <w:rFonts w:ascii="Arial" w:hAnsi="Arial" w:cs="Arial"/>
                <w:bCs/>
                <w:sz w:val="22"/>
                <w:szCs w:val="22"/>
              </w:rPr>
            </w:pPr>
          </w:p>
        </w:tc>
        <w:tc>
          <w:tcPr>
            <w:tcW w:w="485" w:type="pct"/>
            <w:shd w:val="clear" w:color="auto" w:fill="auto"/>
            <w:noWrap/>
            <w:vAlign w:val="bottom"/>
          </w:tcPr>
          <w:p w:rsidR="001737EA" w:rsidRPr="00656DC3" w:rsidRDefault="001737EA" w:rsidP="003D3CD6">
            <w:pPr>
              <w:jc w:val="right"/>
              <w:rPr>
                <w:rFonts w:ascii="Arial" w:hAnsi="Arial" w:cs="Arial"/>
                <w:bCs/>
                <w:sz w:val="22"/>
                <w:szCs w:val="22"/>
              </w:rPr>
            </w:pPr>
          </w:p>
        </w:tc>
      </w:tr>
    </w:tbl>
    <w:p w:rsidR="00E33472" w:rsidRPr="00656DC3" w:rsidRDefault="00E33472" w:rsidP="00241C30">
      <w:pPr>
        <w:tabs>
          <w:tab w:val="left" w:pos="0"/>
          <w:tab w:val="left" w:pos="284"/>
        </w:tabs>
        <w:overflowPunct w:val="0"/>
        <w:autoSpaceDE w:val="0"/>
        <w:autoSpaceDN w:val="0"/>
        <w:adjustRightInd w:val="0"/>
        <w:jc w:val="center"/>
        <w:textAlignment w:val="baseline"/>
        <w:rPr>
          <w:rFonts w:ascii="Arial" w:hAnsi="Arial" w:cs="Arial"/>
          <w:spacing w:val="-7"/>
          <w:sz w:val="22"/>
          <w:szCs w:val="22"/>
        </w:rPr>
      </w:pPr>
    </w:p>
    <w:p w:rsidR="00B742DA" w:rsidRPr="00656DC3" w:rsidRDefault="00B742DA" w:rsidP="00241C30">
      <w:pPr>
        <w:tabs>
          <w:tab w:val="left" w:pos="0"/>
          <w:tab w:val="left" w:pos="284"/>
        </w:tabs>
        <w:overflowPunct w:val="0"/>
        <w:autoSpaceDE w:val="0"/>
        <w:autoSpaceDN w:val="0"/>
        <w:adjustRightInd w:val="0"/>
        <w:jc w:val="center"/>
        <w:textAlignment w:val="baseline"/>
        <w:rPr>
          <w:rFonts w:ascii="Arial" w:hAnsi="Arial" w:cs="Arial"/>
          <w:spacing w:val="-7"/>
          <w:sz w:val="22"/>
          <w:szCs w:val="22"/>
        </w:rPr>
      </w:pPr>
      <w:r w:rsidRPr="00656DC3">
        <w:rPr>
          <w:rFonts w:ascii="Arial" w:hAnsi="Arial" w:cs="Arial"/>
          <w:spacing w:val="-7"/>
          <w:sz w:val="22"/>
          <w:szCs w:val="22"/>
        </w:rPr>
        <w:t>ANEXO IV – MINUTA DE DECLARAÇÃO DE ME/EPP</w:t>
      </w:r>
    </w:p>
    <w:p w:rsidR="003D3CD6" w:rsidRPr="00656DC3" w:rsidRDefault="003D3CD6" w:rsidP="00241C30">
      <w:pPr>
        <w:tabs>
          <w:tab w:val="left" w:pos="0"/>
          <w:tab w:val="left" w:pos="284"/>
        </w:tabs>
        <w:overflowPunct w:val="0"/>
        <w:autoSpaceDE w:val="0"/>
        <w:autoSpaceDN w:val="0"/>
        <w:adjustRightInd w:val="0"/>
        <w:jc w:val="center"/>
        <w:textAlignment w:val="baseline"/>
        <w:rPr>
          <w:rFonts w:ascii="Arial" w:hAnsi="Arial" w:cs="Arial"/>
          <w:spacing w:val="-7"/>
          <w:sz w:val="22"/>
          <w:szCs w:val="22"/>
        </w:rPr>
      </w:pPr>
    </w:p>
    <w:p w:rsidR="003D3CD6" w:rsidRPr="00656DC3" w:rsidRDefault="003D3CD6" w:rsidP="00241C30">
      <w:pPr>
        <w:tabs>
          <w:tab w:val="left" w:pos="0"/>
          <w:tab w:val="left" w:pos="284"/>
        </w:tabs>
        <w:overflowPunct w:val="0"/>
        <w:autoSpaceDE w:val="0"/>
        <w:autoSpaceDN w:val="0"/>
        <w:adjustRightInd w:val="0"/>
        <w:jc w:val="center"/>
        <w:textAlignment w:val="baseline"/>
        <w:rPr>
          <w:rFonts w:ascii="Arial" w:hAnsi="Arial" w:cs="Arial"/>
          <w:spacing w:val="-7"/>
          <w:sz w:val="22"/>
          <w:szCs w:val="22"/>
        </w:rPr>
      </w:pPr>
    </w:p>
    <w:p w:rsidR="00E77C0E" w:rsidRPr="00656DC3" w:rsidRDefault="00E77C0E" w:rsidP="00241C30">
      <w:pPr>
        <w:tabs>
          <w:tab w:val="left" w:pos="0"/>
          <w:tab w:val="left" w:pos="284"/>
        </w:tabs>
        <w:overflowPunct w:val="0"/>
        <w:autoSpaceDE w:val="0"/>
        <w:autoSpaceDN w:val="0"/>
        <w:adjustRightInd w:val="0"/>
        <w:jc w:val="center"/>
        <w:textAlignment w:val="baseline"/>
        <w:rPr>
          <w:rFonts w:ascii="Arial" w:hAnsi="Arial" w:cs="Arial"/>
          <w:sz w:val="22"/>
          <w:szCs w:val="22"/>
        </w:rPr>
      </w:pPr>
    </w:p>
    <w:p w:rsidR="00B742DA" w:rsidRPr="00656DC3" w:rsidRDefault="00B742DA" w:rsidP="00241C30">
      <w:pPr>
        <w:tabs>
          <w:tab w:val="left" w:pos="1701"/>
        </w:tabs>
        <w:overflowPunct w:val="0"/>
        <w:autoSpaceDE w:val="0"/>
        <w:autoSpaceDN w:val="0"/>
        <w:adjustRightInd w:val="0"/>
        <w:ind w:firstLine="1701"/>
        <w:jc w:val="both"/>
        <w:textAlignment w:val="baseline"/>
        <w:rPr>
          <w:rFonts w:ascii="Arial" w:hAnsi="Arial" w:cs="Arial"/>
          <w:sz w:val="22"/>
          <w:szCs w:val="22"/>
        </w:rPr>
      </w:pPr>
      <w:r w:rsidRPr="00656DC3">
        <w:rPr>
          <w:rFonts w:ascii="Arial" w:hAnsi="Arial" w:cs="Arial"/>
          <w:sz w:val="22"/>
          <w:szCs w:val="22"/>
        </w:rPr>
        <w:t>Declaro, sob as penas da Lei, que a _______________</w:t>
      </w:r>
      <w:r w:rsidR="008807BF" w:rsidRPr="00656DC3">
        <w:rPr>
          <w:rFonts w:ascii="Arial" w:hAnsi="Arial" w:cs="Arial"/>
          <w:sz w:val="22"/>
          <w:szCs w:val="22"/>
        </w:rPr>
        <w:t>____________________,</w:t>
      </w:r>
      <w:r w:rsidRPr="00656DC3">
        <w:rPr>
          <w:rFonts w:ascii="Arial" w:hAnsi="Arial" w:cs="Arial"/>
          <w:sz w:val="22"/>
          <w:szCs w:val="22"/>
        </w:rPr>
        <w:t xml:space="preserve"> inscrita no CNPJ n.º </w:t>
      </w:r>
      <w:r w:rsidR="008807BF" w:rsidRPr="00656DC3">
        <w:rPr>
          <w:rFonts w:ascii="Arial" w:hAnsi="Arial" w:cs="Arial"/>
          <w:sz w:val="22"/>
          <w:szCs w:val="22"/>
        </w:rPr>
        <w:t>___________________________</w:t>
      </w:r>
      <w:r w:rsidR="008807BF" w:rsidRPr="00656DC3">
        <w:rPr>
          <w:rFonts w:ascii="Arial" w:hAnsi="Arial" w:cs="Arial"/>
          <w:sz w:val="22"/>
          <w:szCs w:val="22"/>
          <w:u w:val="single"/>
        </w:rPr>
        <w:t>,</w:t>
      </w:r>
      <w:r w:rsidRPr="00656DC3">
        <w:rPr>
          <w:rFonts w:ascii="Arial" w:hAnsi="Arial" w:cs="Arial"/>
          <w:sz w:val="22"/>
          <w:szCs w:val="22"/>
        </w:rPr>
        <w:t xml:space="preserve"> cumpre os requisitos estabelecidos no Art. 3º da Lei Complementar n.º 147, de </w:t>
      </w:r>
      <w:proofErr w:type="gramStart"/>
      <w:r w:rsidRPr="00656DC3">
        <w:rPr>
          <w:rFonts w:ascii="Arial" w:hAnsi="Arial" w:cs="Arial"/>
          <w:sz w:val="22"/>
          <w:szCs w:val="22"/>
        </w:rPr>
        <w:t>7</w:t>
      </w:r>
      <w:proofErr w:type="gramEnd"/>
      <w:r w:rsidRPr="00656DC3">
        <w:rPr>
          <w:rFonts w:ascii="Arial" w:hAnsi="Arial" w:cs="Arial"/>
          <w:sz w:val="22"/>
          <w:szCs w:val="22"/>
        </w:rPr>
        <w:t xml:space="preserve"> de agosto de 2014, em seu Art. 34, e que essa empresa está apta a usufruir do tratamento favorecido estabelecido nos artigos 42 ao 49 da referida Lei Complementar.</w:t>
      </w: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CA1CF3" w:rsidRPr="00656DC3" w:rsidRDefault="00CA1CF3"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E77C0E" w:rsidRPr="00656DC3" w:rsidRDefault="00E77C0E" w:rsidP="00241C30">
      <w:pPr>
        <w:tabs>
          <w:tab w:val="left" w:pos="1701"/>
        </w:tabs>
        <w:overflowPunct w:val="0"/>
        <w:autoSpaceDE w:val="0"/>
        <w:autoSpaceDN w:val="0"/>
        <w:adjustRightInd w:val="0"/>
        <w:ind w:firstLine="1701"/>
        <w:jc w:val="both"/>
        <w:textAlignment w:val="baseline"/>
        <w:rPr>
          <w:rFonts w:ascii="Arial" w:hAnsi="Arial" w:cs="Arial"/>
          <w:sz w:val="22"/>
          <w:szCs w:val="22"/>
        </w:rPr>
      </w:pPr>
    </w:p>
    <w:p w:rsidR="00B742DA" w:rsidRPr="00656DC3" w:rsidRDefault="00B742DA" w:rsidP="00241C30">
      <w:pPr>
        <w:tabs>
          <w:tab w:val="left" w:pos="851"/>
          <w:tab w:val="left" w:pos="1418"/>
          <w:tab w:val="left" w:pos="1701"/>
        </w:tabs>
        <w:overflowPunct w:val="0"/>
        <w:autoSpaceDE w:val="0"/>
        <w:autoSpaceDN w:val="0"/>
        <w:adjustRightInd w:val="0"/>
        <w:jc w:val="center"/>
        <w:textAlignment w:val="baseline"/>
        <w:rPr>
          <w:rFonts w:ascii="Arial" w:hAnsi="Arial" w:cs="Arial"/>
          <w:sz w:val="22"/>
          <w:szCs w:val="22"/>
        </w:rPr>
      </w:pPr>
      <w:r w:rsidRPr="00656DC3">
        <w:rPr>
          <w:rFonts w:ascii="Arial" w:hAnsi="Arial" w:cs="Arial"/>
          <w:sz w:val="22"/>
          <w:szCs w:val="22"/>
        </w:rPr>
        <w:t>Local e data</w:t>
      </w:r>
    </w:p>
    <w:p w:rsidR="008C0E98" w:rsidRPr="00656DC3" w:rsidRDefault="008C0E98" w:rsidP="00241C30">
      <w:pPr>
        <w:tabs>
          <w:tab w:val="left" w:pos="851"/>
          <w:tab w:val="left" w:pos="1418"/>
          <w:tab w:val="left" w:pos="1701"/>
        </w:tabs>
        <w:overflowPunct w:val="0"/>
        <w:autoSpaceDE w:val="0"/>
        <w:autoSpaceDN w:val="0"/>
        <w:adjustRightInd w:val="0"/>
        <w:jc w:val="center"/>
        <w:textAlignment w:val="baseline"/>
        <w:rPr>
          <w:rFonts w:ascii="Arial" w:hAnsi="Arial" w:cs="Arial"/>
          <w:sz w:val="22"/>
          <w:szCs w:val="22"/>
        </w:rPr>
      </w:pPr>
    </w:p>
    <w:p w:rsidR="00B742DA" w:rsidRPr="00656DC3" w:rsidRDefault="00B742DA" w:rsidP="00241C30">
      <w:pPr>
        <w:tabs>
          <w:tab w:val="left" w:pos="851"/>
          <w:tab w:val="left" w:pos="1418"/>
          <w:tab w:val="left" w:pos="1701"/>
        </w:tabs>
        <w:overflowPunct w:val="0"/>
        <w:autoSpaceDE w:val="0"/>
        <w:autoSpaceDN w:val="0"/>
        <w:adjustRightInd w:val="0"/>
        <w:jc w:val="center"/>
        <w:textAlignment w:val="baseline"/>
        <w:rPr>
          <w:rFonts w:ascii="Arial" w:hAnsi="Arial" w:cs="Arial"/>
          <w:sz w:val="22"/>
          <w:szCs w:val="22"/>
        </w:rPr>
      </w:pPr>
      <w:r w:rsidRPr="00656DC3">
        <w:rPr>
          <w:rFonts w:ascii="Arial" w:hAnsi="Arial" w:cs="Arial"/>
          <w:sz w:val="22"/>
          <w:szCs w:val="22"/>
        </w:rPr>
        <w:t>____________________________________________</w:t>
      </w:r>
    </w:p>
    <w:p w:rsidR="00B742DA" w:rsidRPr="00656DC3" w:rsidRDefault="00B742DA" w:rsidP="00241C30">
      <w:pPr>
        <w:tabs>
          <w:tab w:val="left" w:pos="851"/>
          <w:tab w:val="left" w:pos="1418"/>
          <w:tab w:val="left" w:pos="1701"/>
        </w:tabs>
        <w:overflowPunct w:val="0"/>
        <w:autoSpaceDE w:val="0"/>
        <w:autoSpaceDN w:val="0"/>
        <w:adjustRightInd w:val="0"/>
        <w:jc w:val="center"/>
        <w:textAlignment w:val="baseline"/>
        <w:rPr>
          <w:rFonts w:ascii="Arial" w:hAnsi="Arial" w:cs="Arial"/>
          <w:sz w:val="22"/>
          <w:szCs w:val="22"/>
        </w:rPr>
      </w:pPr>
      <w:r w:rsidRPr="00656DC3">
        <w:rPr>
          <w:rFonts w:ascii="Arial" w:hAnsi="Arial" w:cs="Arial"/>
          <w:sz w:val="22"/>
          <w:szCs w:val="22"/>
        </w:rPr>
        <w:t>Assinatura e carimbo</w:t>
      </w:r>
    </w:p>
    <w:p w:rsidR="00B742DA" w:rsidRPr="00656DC3" w:rsidRDefault="00B742DA" w:rsidP="00241C30">
      <w:pPr>
        <w:tabs>
          <w:tab w:val="left" w:pos="851"/>
          <w:tab w:val="left" w:pos="1418"/>
          <w:tab w:val="left" w:pos="1701"/>
        </w:tabs>
        <w:overflowPunct w:val="0"/>
        <w:autoSpaceDE w:val="0"/>
        <w:autoSpaceDN w:val="0"/>
        <w:adjustRightInd w:val="0"/>
        <w:jc w:val="center"/>
        <w:textAlignment w:val="baseline"/>
        <w:rPr>
          <w:rFonts w:ascii="Arial" w:hAnsi="Arial" w:cs="Arial"/>
          <w:sz w:val="22"/>
          <w:szCs w:val="22"/>
        </w:rPr>
      </w:pPr>
      <w:r w:rsidRPr="00656DC3">
        <w:rPr>
          <w:rFonts w:ascii="Arial" w:hAnsi="Arial" w:cs="Arial"/>
          <w:sz w:val="22"/>
          <w:szCs w:val="22"/>
        </w:rPr>
        <w:t>(Representante Legal)</w:t>
      </w:r>
    </w:p>
    <w:p w:rsidR="00B742DA" w:rsidRPr="00656DC3" w:rsidRDefault="00B742DA"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OBS.: a presente declaração deverá ser assinada por representante legal do concorrente.</w:t>
      </w:r>
    </w:p>
    <w:p w:rsidR="00B742DA" w:rsidRPr="00656DC3" w:rsidRDefault="00B742DA" w:rsidP="00241C30">
      <w:pPr>
        <w:jc w:val="both"/>
        <w:rPr>
          <w:rFonts w:ascii="Arial" w:hAnsi="Arial" w:cs="Arial"/>
          <w:sz w:val="22"/>
          <w:szCs w:val="22"/>
        </w:rPr>
        <w:sectPr w:rsidR="00B742DA" w:rsidRPr="00656DC3" w:rsidSect="004B3F6C">
          <w:pgSz w:w="11907" w:h="16840" w:code="9"/>
          <w:pgMar w:top="1701" w:right="1134" w:bottom="964" w:left="1701" w:header="794" w:footer="737" w:gutter="0"/>
          <w:paperSrc w:first="15" w:other="15"/>
          <w:cols w:space="720"/>
          <w:titlePg/>
          <w:docGrid w:linePitch="272"/>
        </w:sectPr>
      </w:pPr>
    </w:p>
    <w:p w:rsidR="00B742DA" w:rsidRPr="00656DC3" w:rsidRDefault="00B742DA" w:rsidP="00241C30">
      <w:pPr>
        <w:jc w:val="both"/>
        <w:rPr>
          <w:rFonts w:ascii="Arial" w:hAnsi="Arial" w:cs="Arial"/>
          <w:sz w:val="22"/>
          <w:szCs w:val="22"/>
        </w:rPr>
      </w:pP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ANEXO V</w:t>
      </w:r>
    </w:p>
    <w:p w:rsidR="003D3CD6" w:rsidRPr="00656DC3" w:rsidRDefault="003D3CD6" w:rsidP="00241C30">
      <w:pPr>
        <w:jc w:val="center"/>
        <w:rPr>
          <w:rFonts w:ascii="Arial" w:hAnsi="Arial" w:cs="Arial"/>
          <w:sz w:val="22"/>
          <w:szCs w:val="22"/>
        </w:rPr>
      </w:pPr>
    </w:p>
    <w:p w:rsidR="003D3CD6" w:rsidRPr="00656DC3" w:rsidRDefault="003D3CD6" w:rsidP="00241C30">
      <w:pPr>
        <w:jc w:val="center"/>
        <w:rPr>
          <w:rFonts w:ascii="Arial" w:hAnsi="Arial" w:cs="Arial"/>
          <w:sz w:val="22"/>
          <w:szCs w:val="22"/>
        </w:rPr>
      </w:pPr>
    </w:p>
    <w:p w:rsidR="00B742DA" w:rsidRPr="00656DC3" w:rsidRDefault="00B742DA" w:rsidP="00241C30">
      <w:pPr>
        <w:jc w:val="center"/>
        <w:rPr>
          <w:rFonts w:ascii="Arial" w:hAnsi="Arial" w:cs="Arial"/>
          <w:sz w:val="22"/>
          <w:szCs w:val="22"/>
        </w:rPr>
      </w:pPr>
      <w:proofErr w:type="gramStart"/>
      <w:r w:rsidRPr="00656DC3">
        <w:rPr>
          <w:rFonts w:ascii="Arial" w:hAnsi="Arial" w:cs="Arial"/>
          <w:sz w:val="22"/>
          <w:szCs w:val="22"/>
        </w:rPr>
        <w:t>MINUTA DE DECLARAÇÃO DE INEXISTÊNCIA DE FATO IMPEDITIVO PARA HABILITAÇÃO</w:t>
      </w:r>
      <w:proofErr w:type="gramEnd"/>
    </w:p>
    <w:p w:rsidR="00A26087" w:rsidRPr="00656DC3" w:rsidRDefault="00A26087" w:rsidP="00241C30">
      <w:pPr>
        <w:jc w:val="center"/>
        <w:rPr>
          <w:rFonts w:ascii="Arial" w:hAnsi="Arial" w:cs="Arial"/>
          <w:sz w:val="22"/>
          <w:szCs w:val="22"/>
        </w:rPr>
      </w:pPr>
    </w:p>
    <w:p w:rsidR="003D3CD6" w:rsidRPr="00656DC3" w:rsidRDefault="003D3CD6" w:rsidP="00241C30">
      <w:pPr>
        <w:jc w:val="center"/>
        <w:rPr>
          <w:rFonts w:ascii="Arial" w:hAnsi="Arial" w:cs="Arial"/>
          <w:sz w:val="22"/>
          <w:szCs w:val="22"/>
        </w:rPr>
      </w:pPr>
    </w:p>
    <w:p w:rsidR="003D3CD6" w:rsidRPr="00656DC3" w:rsidRDefault="003D3CD6" w:rsidP="00241C30">
      <w:pPr>
        <w:jc w:val="center"/>
        <w:rPr>
          <w:rFonts w:ascii="Arial" w:hAnsi="Arial" w:cs="Arial"/>
          <w:sz w:val="22"/>
          <w:szCs w:val="22"/>
        </w:rPr>
      </w:pPr>
    </w:p>
    <w:p w:rsidR="00122664" w:rsidRPr="00656DC3" w:rsidRDefault="00122664" w:rsidP="00241C30">
      <w:pPr>
        <w:jc w:val="center"/>
        <w:rPr>
          <w:rFonts w:ascii="Arial" w:hAnsi="Arial" w:cs="Arial"/>
          <w:sz w:val="22"/>
          <w:szCs w:val="22"/>
        </w:rPr>
      </w:pPr>
    </w:p>
    <w:p w:rsidR="003D3CD6" w:rsidRPr="00656DC3" w:rsidRDefault="003D3CD6" w:rsidP="00241C30">
      <w:pPr>
        <w:jc w:val="center"/>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Ao Instituto Agronômico de Pernambuco - IPA </w:t>
      </w:r>
    </w:p>
    <w:p w:rsidR="007736ED" w:rsidRPr="00656DC3" w:rsidRDefault="007736ED" w:rsidP="00241C30">
      <w:pPr>
        <w:jc w:val="both"/>
        <w:rPr>
          <w:rFonts w:ascii="Arial" w:hAnsi="Arial" w:cs="Arial"/>
          <w:sz w:val="22"/>
          <w:szCs w:val="22"/>
        </w:rPr>
      </w:pPr>
    </w:p>
    <w:p w:rsidR="007736ED" w:rsidRPr="00656DC3" w:rsidRDefault="007736ED"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PROCESSO LICITATÓRIO nº </w:t>
      </w:r>
      <w:r w:rsidR="003D3CD6" w:rsidRPr="00656DC3">
        <w:rPr>
          <w:rFonts w:ascii="Arial" w:hAnsi="Arial" w:cs="Arial"/>
          <w:sz w:val="22"/>
          <w:szCs w:val="22"/>
        </w:rPr>
        <w:t>021/2019</w:t>
      </w:r>
    </w:p>
    <w:p w:rsidR="00B742DA" w:rsidRPr="00656DC3" w:rsidRDefault="00770290" w:rsidP="00241C30">
      <w:pPr>
        <w:jc w:val="both"/>
        <w:rPr>
          <w:rFonts w:ascii="Arial" w:hAnsi="Arial" w:cs="Arial"/>
          <w:sz w:val="22"/>
          <w:szCs w:val="22"/>
        </w:rPr>
      </w:pPr>
      <w:r w:rsidRPr="00656DC3">
        <w:rPr>
          <w:rFonts w:ascii="Arial" w:hAnsi="Arial" w:cs="Arial"/>
          <w:sz w:val="22"/>
          <w:szCs w:val="22"/>
        </w:rPr>
        <w:t xml:space="preserve">LICITAÇÃO NO RITO DO </w:t>
      </w:r>
      <w:r w:rsidR="00B742DA" w:rsidRPr="00656DC3">
        <w:rPr>
          <w:rFonts w:ascii="Arial" w:hAnsi="Arial" w:cs="Arial"/>
          <w:sz w:val="22"/>
          <w:szCs w:val="22"/>
        </w:rPr>
        <w:t xml:space="preserve">PREGÃO ELETRÔNICO nº </w:t>
      </w:r>
      <w:r w:rsidR="003D3CD6" w:rsidRPr="00656DC3">
        <w:rPr>
          <w:rFonts w:ascii="Arial" w:hAnsi="Arial" w:cs="Arial"/>
          <w:sz w:val="22"/>
          <w:szCs w:val="22"/>
        </w:rPr>
        <w:t>16/2019</w:t>
      </w:r>
    </w:p>
    <w:p w:rsidR="00B562CF" w:rsidRPr="00656DC3" w:rsidRDefault="00B562CF"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Para fins de participação na licitação (indicar o nº registrado no Edital), </w:t>
      </w:r>
      <w:proofErr w:type="gramStart"/>
      <w:r w:rsidRPr="00656DC3">
        <w:rPr>
          <w:rFonts w:ascii="Arial" w:hAnsi="Arial" w:cs="Arial"/>
          <w:sz w:val="22"/>
          <w:szCs w:val="22"/>
        </w:rPr>
        <w:t>a(</w:t>
      </w:r>
      <w:proofErr w:type="gramEnd"/>
      <w:r w:rsidRPr="00656DC3">
        <w:rPr>
          <w:rFonts w:ascii="Arial" w:hAnsi="Arial" w:cs="Arial"/>
          <w:sz w:val="22"/>
          <w:szCs w:val="22"/>
        </w:rPr>
        <w:t>o) (NOME COMPLETO DO CONCORRENTE).............................., CNPJ/CPF ............., sediada (o).......(ENDEREÇO COMPLETO), declara (amos), sob as penas da lei, que até a presente data inexiste(m) fato(s) impeditivo(s) para a sua habilitação, estando ciente da obrigatoriedade de declarar ocorrências posteriores.</w:t>
      </w:r>
    </w:p>
    <w:p w:rsidR="007736ED" w:rsidRPr="00656DC3" w:rsidRDefault="007736ED" w:rsidP="00241C30">
      <w:pPr>
        <w:jc w:val="both"/>
        <w:rPr>
          <w:rFonts w:ascii="Arial" w:hAnsi="Arial" w:cs="Arial"/>
          <w:sz w:val="22"/>
          <w:szCs w:val="22"/>
        </w:rPr>
      </w:pPr>
    </w:p>
    <w:p w:rsidR="007736ED" w:rsidRPr="00656DC3" w:rsidRDefault="007736ED" w:rsidP="00241C30">
      <w:pPr>
        <w:jc w:val="both"/>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Local e data</w:t>
      </w:r>
    </w:p>
    <w:p w:rsidR="007736ED" w:rsidRPr="00656DC3" w:rsidRDefault="007736ED" w:rsidP="00241C30">
      <w:pPr>
        <w:jc w:val="center"/>
        <w:rPr>
          <w:rFonts w:ascii="Arial" w:hAnsi="Arial" w:cs="Arial"/>
          <w:sz w:val="22"/>
          <w:szCs w:val="22"/>
        </w:rPr>
      </w:pPr>
    </w:p>
    <w:p w:rsidR="007736ED" w:rsidRPr="00656DC3" w:rsidRDefault="007736ED" w:rsidP="00241C30">
      <w:pPr>
        <w:jc w:val="center"/>
        <w:rPr>
          <w:rFonts w:ascii="Arial" w:hAnsi="Arial" w:cs="Arial"/>
          <w:sz w:val="22"/>
          <w:szCs w:val="22"/>
        </w:rPr>
      </w:pPr>
    </w:p>
    <w:p w:rsidR="007736ED" w:rsidRPr="00656DC3" w:rsidRDefault="007736ED" w:rsidP="00241C30">
      <w:pPr>
        <w:jc w:val="center"/>
        <w:rPr>
          <w:rFonts w:ascii="Arial" w:hAnsi="Arial" w:cs="Arial"/>
          <w:sz w:val="22"/>
          <w:szCs w:val="22"/>
        </w:rPr>
      </w:pPr>
    </w:p>
    <w:p w:rsidR="007736ED" w:rsidRPr="00656DC3" w:rsidRDefault="007736ED" w:rsidP="00241C30">
      <w:pPr>
        <w:jc w:val="center"/>
        <w:rPr>
          <w:rFonts w:ascii="Arial" w:hAnsi="Arial" w:cs="Arial"/>
          <w:sz w:val="22"/>
          <w:szCs w:val="22"/>
        </w:rPr>
      </w:pPr>
    </w:p>
    <w:p w:rsidR="007736ED" w:rsidRPr="00656DC3" w:rsidRDefault="007736ED" w:rsidP="00241C30">
      <w:pPr>
        <w:jc w:val="center"/>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Nome e identificação do declarante</w:t>
      </w:r>
    </w:p>
    <w:p w:rsidR="00B742DA" w:rsidRPr="00656DC3" w:rsidRDefault="00B742DA" w:rsidP="00241C30">
      <w:pPr>
        <w:ind w:right="-284"/>
        <w:jc w:val="center"/>
        <w:rPr>
          <w:rFonts w:ascii="Arial" w:hAnsi="Arial" w:cs="Arial"/>
          <w:sz w:val="22"/>
          <w:szCs w:val="22"/>
        </w:rPr>
      </w:pPr>
      <w:r w:rsidRPr="00656DC3">
        <w:rPr>
          <w:rFonts w:ascii="Arial" w:hAnsi="Arial" w:cs="Arial"/>
          <w:sz w:val="22"/>
          <w:szCs w:val="22"/>
        </w:rPr>
        <w:t>OBS.: a presente declaração deverá ser assinada por representante legal do concorrente.</w:t>
      </w:r>
    </w:p>
    <w:p w:rsidR="00B742DA" w:rsidRPr="00656DC3" w:rsidRDefault="00B742DA" w:rsidP="00241C30">
      <w:pPr>
        <w:ind w:right="-284"/>
        <w:jc w:val="center"/>
        <w:rPr>
          <w:rFonts w:ascii="Arial" w:hAnsi="Arial" w:cs="Arial"/>
          <w:sz w:val="22"/>
          <w:szCs w:val="22"/>
        </w:rPr>
      </w:pPr>
    </w:p>
    <w:p w:rsidR="00B742DA" w:rsidRPr="00656DC3" w:rsidRDefault="00B742DA" w:rsidP="00241C30">
      <w:pPr>
        <w:ind w:right="-284"/>
        <w:jc w:val="center"/>
        <w:rPr>
          <w:rFonts w:ascii="Arial" w:hAnsi="Arial" w:cs="Arial"/>
          <w:sz w:val="22"/>
          <w:szCs w:val="22"/>
        </w:rPr>
        <w:sectPr w:rsidR="00B742DA" w:rsidRPr="00656DC3" w:rsidSect="004B3F6C">
          <w:pgSz w:w="11907" w:h="16840" w:code="9"/>
          <w:pgMar w:top="1701" w:right="1134" w:bottom="964" w:left="1701" w:header="794" w:footer="737" w:gutter="0"/>
          <w:paperSrc w:first="15" w:other="15"/>
          <w:cols w:space="720"/>
          <w:titlePg/>
          <w:docGrid w:linePitch="272"/>
        </w:sectPr>
      </w:pPr>
    </w:p>
    <w:p w:rsidR="00AE5D7C" w:rsidRPr="00656DC3" w:rsidRDefault="00AE5D7C" w:rsidP="00241C30">
      <w:pPr>
        <w:jc w:val="center"/>
        <w:rPr>
          <w:rFonts w:ascii="Arial" w:hAnsi="Arial" w:cs="Arial"/>
          <w:sz w:val="22"/>
          <w:szCs w:val="22"/>
          <w:u w:val="single"/>
        </w:rPr>
      </w:pPr>
    </w:p>
    <w:p w:rsidR="00AE5D7C" w:rsidRPr="00656DC3" w:rsidRDefault="00AE5D7C"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u w:val="single"/>
        </w:rPr>
      </w:pPr>
      <w:proofErr w:type="gramStart"/>
      <w:r w:rsidRPr="00656DC3">
        <w:rPr>
          <w:rFonts w:ascii="Arial" w:hAnsi="Arial" w:cs="Arial"/>
          <w:sz w:val="22"/>
          <w:szCs w:val="22"/>
          <w:u w:val="single"/>
        </w:rPr>
        <w:t>ANEXO VI</w:t>
      </w:r>
      <w:proofErr w:type="gramEnd"/>
    </w:p>
    <w:p w:rsidR="000B4C0B" w:rsidRPr="00656DC3" w:rsidRDefault="000B4C0B" w:rsidP="00241C30">
      <w:pPr>
        <w:jc w:val="center"/>
        <w:rPr>
          <w:rFonts w:ascii="Arial" w:hAnsi="Arial" w:cs="Arial"/>
          <w:sz w:val="22"/>
          <w:szCs w:val="22"/>
          <w:u w:val="single"/>
        </w:rPr>
      </w:pPr>
    </w:p>
    <w:p w:rsidR="000B4C0B" w:rsidRPr="00656DC3" w:rsidRDefault="000B4C0B"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MINUTA DE DECLARAÇÃO DE INEXISTÊNCIA DE TRABALHO INFANTIL</w:t>
      </w:r>
    </w:p>
    <w:p w:rsidR="001532C6" w:rsidRPr="00656DC3" w:rsidRDefault="001532C6" w:rsidP="00241C30">
      <w:pPr>
        <w:jc w:val="center"/>
        <w:rPr>
          <w:rFonts w:ascii="Arial" w:hAnsi="Arial" w:cs="Arial"/>
          <w:sz w:val="22"/>
          <w:szCs w:val="22"/>
        </w:rPr>
      </w:pPr>
    </w:p>
    <w:p w:rsidR="001532C6" w:rsidRPr="00656DC3" w:rsidRDefault="001532C6" w:rsidP="00241C30">
      <w:pPr>
        <w:jc w:val="center"/>
        <w:rPr>
          <w:rFonts w:ascii="Arial" w:hAnsi="Arial" w:cs="Arial"/>
          <w:sz w:val="22"/>
          <w:szCs w:val="22"/>
        </w:rPr>
      </w:pPr>
    </w:p>
    <w:p w:rsidR="00122664" w:rsidRPr="00656DC3" w:rsidRDefault="00122664" w:rsidP="00241C30">
      <w:pPr>
        <w:jc w:val="center"/>
        <w:rPr>
          <w:rFonts w:ascii="Arial" w:hAnsi="Arial" w:cs="Arial"/>
          <w:sz w:val="22"/>
          <w:szCs w:val="22"/>
        </w:rPr>
      </w:pPr>
    </w:p>
    <w:p w:rsidR="00122664" w:rsidRPr="00656DC3" w:rsidRDefault="00122664" w:rsidP="00241C30">
      <w:pPr>
        <w:jc w:val="center"/>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Ao Instituto Agronômico de Pernambuco - IPA </w:t>
      </w:r>
    </w:p>
    <w:p w:rsidR="00890503" w:rsidRPr="00656DC3" w:rsidRDefault="00890503" w:rsidP="00241C30">
      <w:pPr>
        <w:jc w:val="both"/>
        <w:rPr>
          <w:rFonts w:ascii="Arial" w:hAnsi="Arial" w:cs="Arial"/>
          <w:sz w:val="22"/>
          <w:szCs w:val="22"/>
        </w:rPr>
      </w:pPr>
    </w:p>
    <w:p w:rsidR="00890503" w:rsidRPr="00656DC3" w:rsidRDefault="00890503"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PROCESSO LICITATÓRIO nº </w:t>
      </w:r>
      <w:r w:rsidR="00122664" w:rsidRPr="00656DC3">
        <w:rPr>
          <w:rFonts w:ascii="Arial" w:hAnsi="Arial" w:cs="Arial"/>
          <w:sz w:val="22"/>
          <w:szCs w:val="22"/>
        </w:rPr>
        <w:t>021/2019</w:t>
      </w:r>
    </w:p>
    <w:p w:rsidR="00B742DA" w:rsidRPr="00656DC3" w:rsidRDefault="00FE2D79" w:rsidP="00241C30">
      <w:pPr>
        <w:jc w:val="both"/>
        <w:rPr>
          <w:rFonts w:ascii="Arial" w:hAnsi="Arial" w:cs="Arial"/>
          <w:sz w:val="22"/>
          <w:szCs w:val="22"/>
        </w:rPr>
      </w:pPr>
      <w:r w:rsidRPr="00656DC3">
        <w:rPr>
          <w:rFonts w:ascii="Arial" w:hAnsi="Arial" w:cs="Arial"/>
          <w:sz w:val="22"/>
          <w:szCs w:val="22"/>
        </w:rPr>
        <w:t xml:space="preserve">LICITAÇÃO NO RITO DO </w:t>
      </w:r>
      <w:r w:rsidR="00B742DA" w:rsidRPr="00656DC3">
        <w:rPr>
          <w:rFonts w:ascii="Arial" w:hAnsi="Arial" w:cs="Arial"/>
          <w:sz w:val="22"/>
          <w:szCs w:val="22"/>
        </w:rPr>
        <w:t xml:space="preserve">PREGÃO ELETRÔNICO nº </w:t>
      </w:r>
      <w:r w:rsidR="00122664" w:rsidRPr="00656DC3">
        <w:rPr>
          <w:rFonts w:ascii="Arial" w:hAnsi="Arial" w:cs="Arial"/>
          <w:sz w:val="22"/>
          <w:szCs w:val="22"/>
        </w:rPr>
        <w:t>16/2019</w:t>
      </w:r>
    </w:p>
    <w:p w:rsidR="00890503" w:rsidRPr="00656DC3" w:rsidRDefault="00890503" w:rsidP="00241C30">
      <w:pPr>
        <w:jc w:val="both"/>
        <w:rPr>
          <w:rFonts w:ascii="Arial" w:hAnsi="Arial" w:cs="Arial"/>
          <w:sz w:val="22"/>
          <w:szCs w:val="22"/>
        </w:rPr>
      </w:pPr>
    </w:p>
    <w:p w:rsidR="00890503" w:rsidRPr="00656DC3" w:rsidRDefault="00890503" w:rsidP="00241C30">
      <w:pPr>
        <w:jc w:val="both"/>
        <w:rPr>
          <w:rFonts w:ascii="Arial" w:hAnsi="Arial" w:cs="Arial"/>
          <w:sz w:val="22"/>
          <w:szCs w:val="22"/>
        </w:rPr>
      </w:pPr>
    </w:p>
    <w:p w:rsidR="00890503" w:rsidRPr="00656DC3" w:rsidRDefault="00890503"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Para fins de participação na licitação (indicar o nº registrado no Edital), </w:t>
      </w:r>
      <w:proofErr w:type="gramStart"/>
      <w:r w:rsidRPr="00656DC3">
        <w:rPr>
          <w:rFonts w:ascii="Arial" w:hAnsi="Arial" w:cs="Arial"/>
          <w:sz w:val="22"/>
          <w:szCs w:val="22"/>
        </w:rPr>
        <w:t>a(</w:t>
      </w:r>
      <w:proofErr w:type="gramEnd"/>
      <w:r w:rsidRPr="00656DC3">
        <w:rPr>
          <w:rFonts w:ascii="Arial" w:hAnsi="Arial" w:cs="Arial"/>
          <w:sz w:val="22"/>
          <w:szCs w:val="22"/>
        </w:rPr>
        <w:t>o) (NOME COMPLETO DO CONCORRENTE).............................., CNPJ/CPF ............., sediada (o).......(ENDEREÇO COMPLETO), declara (amos), sob as penas da lei, que em nossa empresa não há realização de trabalho noturno, perigoso ou insalubre por menores de 18 anos ou a realização de qualquer trabalho por menores de 14 anos, salvo na condição de aprendiz, na forma da Lei.</w:t>
      </w:r>
    </w:p>
    <w:p w:rsidR="00890503" w:rsidRPr="00656DC3" w:rsidRDefault="00890503" w:rsidP="00241C30">
      <w:pPr>
        <w:jc w:val="both"/>
        <w:rPr>
          <w:rFonts w:ascii="Arial" w:hAnsi="Arial" w:cs="Arial"/>
          <w:sz w:val="22"/>
          <w:szCs w:val="22"/>
        </w:rPr>
      </w:pPr>
    </w:p>
    <w:p w:rsidR="00890503" w:rsidRPr="00656DC3" w:rsidRDefault="00890503" w:rsidP="00241C30">
      <w:pPr>
        <w:jc w:val="both"/>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Local e data</w:t>
      </w:r>
    </w:p>
    <w:p w:rsidR="00890503" w:rsidRPr="00656DC3" w:rsidRDefault="00890503" w:rsidP="00241C30">
      <w:pPr>
        <w:jc w:val="center"/>
        <w:rPr>
          <w:rFonts w:ascii="Arial" w:hAnsi="Arial" w:cs="Arial"/>
          <w:sz w:val="22"/>
          <w:szCs w:val="22"/>
        </w:rPr>
      </w:pPr>
    </w:p>
    <w:p w:rsidR="00890503" w:rsidRPr="00656DC3" w:rsidRDefault="00890503" w:rsidP="00241C30">
      <w:pPr>
        <w:jc w:val="center"/>
        <w:rPr>
          <w:rFonts w:ascii="Arial" w:hAnsi="Arial" w:cs="Arial"/>
          <w:sz w:val="22"/>
          <w:szCs w:val="22"/>
        </w:rPr>
      </w:pPr>
    </w:p>
    <w:p w:rsidR="00890503" w:rsidRPr="00656DC3" w:rsidRDefault="00890503" w:rsidP="00241C30">
      <w:pPr>
        <w:jc w:val="center"/>
        <w:rPr>
          <w:rFonts w:ascii="Arial" w:hAnsi="Arial" w:cs="Arial"/>
          <w:sz w:val="22"/>
          <w:szCs w:val="22"/>
        </w:rPr>
      </w:pPr>
    </w:p>
    <w:p w:rsidR="00890503" w:rsidRPr="00656DC3" w:rsidRDefault="00890503" w:rsidP="00241C30">
      <w:pPr>
        <w:jc w:val="center"/>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Nome e identificação do declarante</w:t>
      </w:r>
    </w:p>
    <w:p w:rsidR="00B742DA" w:rsidRPr="00656DC3" w:rsidRDefault="00B742DA" w:rsidP="00241C30">
      <w:pPr>
        <w:ind w:right="-284"/>
        <w:jc w:val="center"/>
        <w:rPr>
          <w:rFonts w:ascii="Arial" w:hAnsi="Arial" w:cs="Arial"/>
          <w:sz w:val="22"/>
          <w:szCs w:val="22"/>
        </w:rPr>
      </w:pPr>
      <w:r w:rsidRPr="00656DC3">
        <w:rPr>
          <w:rFonts w:ascii="Arial" w:hAnsi="Arial" w:cs="Arial"/>
          <w:sz w:val="22"/>
          <w:szCs w:val="22"/>
        </w:rPr>
        <w:t>OBS.: a presente declaração deverá ser assinada por representante legal do concorrente.</w:t>
      </w:r>
    </w:p>
    <w:p w:rsidR="00B742DA" w:rsidRPr="00656DC3" w:rsidRDefault="00B742DA" w:rsidP="00241C30">
      <w:pPr>
        <w:ind w:right="-284"/>
        <w:jc w:val="center"/>
        <w:rPr>
          <w:rFonts w:ascii="Arial" w:hAnsi="Arial" w:cs="Arial"/>
          <w:sz w:val="22"/>
          <w:szCs w:val="22"/>
        </w:rPr>
      </w:pPr>
    </w:p>
    <w:p w:rsidR="00B742DA" w:rsidRPr="00656DC3" w:rsidRDefault="00B742DA" w:rsidP="00241C30">
      <w:pPr>
        <w:ind w:right="-284"/>
        <w:jc w:val="center"/>
        <w:rPr>
          <w:rFonts w:ascii="Arial" w:hAnsi="Arial" w:cs="Arial"/>
          <w:sz w:val="22"/>
          <w:szCs w:val="22"/>
        </w:rPr>
        <w:sectPr w:rsidR="00B742DA" w:rsidRPr="00656DC3" w:rsidSect="004B3F6C">
          <w:pgSz w:w="11907" w:h="16840" w:code="9"/>
          <w:pgMar w:top="1701" w:right="1134" w:bottom="964" w:left="1701" w:header="794" w:footer="737" w:gutter="0"/>
          <w:paperSrc w:first="15" w:other="15"/>
          <w:cols w:space="720"/>
          <w:titlePg/>
          <w:docGrid w:linePitch="272"/>
        </w:sectPr>
      </w:pP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lastRenderedPageBreak/>
        <w:t>ANEXO VII</w:t>
      </w:r>
    </w:p>
    <w:p w:rsidR="000B4C0B" w:rsidRPr="00656DC3" w:rsidRDefault="000B4C0B"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MINUTA DE DECLARAÇÃO DE INEXISTÊNCIA DE IMPEDIMENTO LEGAL PARA PARTICIPAR DE LICITAÇÃO OU CONTRATAR COM O IPA</w:t>
      </w:r>
      <w:r w:rsidR="000B4C0B" w:rsidRPr="00656DC3">
        <w:rPr>
          <w:rFonts w:ascii="Arial" w:hAnsi="Arial" w:cs="Arial"/>
          <w:sz w:val="22"/>
          <w:szCs w:val="22"/>
        </w:rPr>
        <w:t>.</w:t>
      </w:r>
    </w:p>
    <w:p w:rsidR="00E1295B" w:rsidRPr="00656DC3" w:rsidRDefault="00E1295B" w:rsidP="00241C30">
      <w:pPr>
        <w:jc w:val="center"/>
        <w:rPr>
          <w:rFonts w:ascii="Arial" w:hAnsi="Arial" w:cs="Arial"/>
          <w:sz w:val="22"/>
          <w:szCs w:val="22"/>
        </w:rPr>
      </w:pPr>
    </w:p>
    <w:p w:rsidR="00E1295B" w:rsidRPr="00656DC3" w:rsidRDefault="00E1295B" w:rsidP="00241C30">
      <w:pPr>
        <w:jc w:val="center"/>
        <w:rPr>
          <w:rFonts w:ascii="Arial" w:hAnsi="Arial" w:cs="Arial"/>
          <w:sz w:val="22"/>
          <w:szCs w:val="22"/>
        </w:rPr>
      </w:pPr>
    </w:p>
    <w:p w:rsidR="00E1295B" w:rsidRPr="00656DC3" w:rsidRDefault="00E1295B" w:rsidP="00241C30">
      <w:pPr>
        <w:jc w:val="center"/>
        <w:rPr>
          <w:rFonts w:ascii="Arial" w:hAnsi="Arial" w:cs="Arial"/>
          <w:sz w:val="22"/>
          <w:szCs w:val="22"/>
        </w:rPr>
      </w:pPr>
    </w:p>
    <w:p w:rsidR="001532C6" w:rsidRPr="00656DC3" w:rsidRDefault="001532C6" w:rsidP="00241C30">
      <w:pPr>
        <w:jc w:val="center"/>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Ao Instituto Agronômico de Pernambuco - IPA </w:t>
      </w:r>
    </w:p>
    <w:p w:rsidR="00B742DA" w:rsidRPr="00656DC3" w:rsidRDefault="00B742DA" w:rsidP="00241C30">
      <w:pPr>
        <w:jc w:val="both"/>
        <w:rPr>
          <w:rFonts w:ascii="Arial" w:hAnsi="Arial" w:cs="Arial"/>
          <w:sz w:val="22"/>
          <w:szCs w:val="22"/>
        </w:rPr>
      </w:pPr>
      <w:r w:rsidRPr="00656DC3">
        <w:rPr>
          <w:rFonts w:ascii="Arial" w:hAnsi="Arial" w:cs="Arial"/>
          <w:sz w:val="22"/>
          <w:szCs w:val="22"/>
        </w:rPr>
        <w:t>PROCESSO LICITATÓRIO nº </w:t>
      </w:r>
      <w:r w:rsidR="00E1295B" w:rsidRPr="00656DC3">
        <w:rPr>
          <w:rFonts w:ascii="Arial" w:hAnsi="Arial" w:cs="Arial"/>
          <w:sz w:val="22"/>
          <w:szCs w:val="22"/>
        </w:rPr>
        <w:t>021/2019</w:t>
      </w:r>
    </w:p>
    <w:p w:rsidR="00B742DA" w:rsidRPr="00656DC3" w:rsidRDefault="00FE2D79" w:rsidP="00241C30">
      <w:pPr>
        <w:jc w:val="both"/>
        <w:rPr>
          <w:rFonts w:ascii="Arial" w:hAnsi="Arial" w:cs="Arial"/>
          <w:sz w:val="22"/>
          <w:szCs w:val="22"/>
        </w:rPr>
      </w:pPr>
      <w:r w:rsidRPr="00656DC3">
        <w:rPr>
          <w:rFonts w:ascii="Arial" w:hAnsi="Arial" w:cs="Arial"/>
          <w:sz w:val="22"/>
          <w:szCs w:val="22"/>
        </w:rPr>
        <w:t xml:space="preserve">LICITAÇÃO NO RITO DO </w:t>
      </w:r>
      <w:r w:rsidR="00B742DA" w:rsidRPr="00656DC3">
        <w:rPr>
          <w:rFonts w:ascii="Arial" w:hAnsi="Arial" w:cs="Arial"/>
          <w:sz w:val="22"/>
          <w:szCs w:val="22"/>
        </w:rPr>
        <w:t xml:space="preserve">PREGÃO ELETRÔNICO nº </w:t>
      </w:r>
      <w:r w:rsidR="00E1295B" w:rsidRPr="00656DC3">
        <w:rPr>
          <w:rFonts w:ascii="Arial" w:hAnsi="Arial" w:cs="Arial"/>
          <w:sz w:val="22"/>
          <w:szCs w:val="22"/>
        </w:rPr>
        <w:t>16/2019</w:t>
      </w:r>
    </w:p>
    <w:p w:rsidR="00A339C5" w:rsidRPr="00656DC3" w:rsidRDefault="00A339C5" w:rsidP="00241C30">
      <w:pPr>
        <w:jc w:val="both"/>
        <w:rPr>
          <w:rFonts w:ascii="Arial" w:hAnsi="Arial" w:cs="Arial"/>
          <w:sz w:val="22"/>
          <w:szCs w:val="22"/>
        </w:rPr>
      </w:pPr>
    </w:p>
    <w:p w:rsidR="00A339C5" w:rsidRPr="00656DC3" w:rsidRDefault="00A339C5" w:rsidP="00241C30">
      <w:pPr>
        <w:jc w:val="both"/>
        <w:rPr>
          <w:rFonts w:ascii="Arial" w:hAnsi="Arial" w:cs="Arial"/>
          <w:sz w:val="22"/>
          <w:szCs w:val="22"/>
        </w:rPr>
      </w:pPr>
    </w:p>
    <w:p w:rsidR="00A339C5" w:rsidRPr="00656DC3" w:rsidRDefault="00A339C5" w:rsidP="00241C30">
      <w:pPr>
        <w:jc w:val="both"/>
        <w:rPr>
          <w:rFonts w:ascii="Arial" w:hAnsi="Arial" w:cs="Arial"/>
          <w:sz w:val="22"/>
          <w:szCs w:val="22"/>
        </w:rPr>
      </w:pPr>
    </w:p>
    <w:p w:rsidR="00A339C5" w:rsidRPr="00656DC3" w:rsidRDefault="00A339C5" w:rsidP="00241C30">
      <w:pPr>
        <w:jc w:val="both"/>
        <w:rPr>
          <w:rFonts w:ascii="Arial" w:hAnsi="Arial" w:cs="Arial"/>
          <w:sz w:val="22"/>
          <w:szCs w:val="22"/>
        </w:rPr>
      </w:pPr>
    </w:p>
    <w:p w:rsidR="00A339C5" w:rsidRPr="00656DC3" w:rsidRDefault="00A339C5" w:rsidP="00241C30">
      <w:pPr>
        <w:jc w:val="both"/>
        <w:rPr>
          <w:rFonts w:ascii="Arial" w:hAnsi="Arial" w:cs="Arial"/>
          <w:sz w:val="22"/>
          <w:szCs w:val="22"/>
        </w:rPr>
      </w:pPr>
    </w:p>
    <w:p w:rsidR="00B742DA" w:rsidRPr="00656DC3" w:rsidRDefault="00B742DA" w:rsidP="00241C30">
      <w:pPr>
        <w:rPr>
          <w:rFonts w:ascii="Arial" w:hAnsi="Arial" w:cs="Arial"/>
          <w:sz w:val="22"/>
          <w:szCs w:val="22"/>
        </w:rPr>
      </w:pPr>
      <w:r w:rsidRPr="00656DC3">
        <w:rPr>
          <w:rFonts w:ascii="Arial" w:hAnsi="Arial" w:cs="Arial"/>
          <w:sz w:val="22"/>
          <w:szCs w:val="22"/>
        </w:rPr>
        <w:t>Prezados Senhores:</w:t>
      </w:r>
    </w:p>
    <w:p w:rsidR="00AC5265" w:rsidRPr="00656DC3" w:rsidRDefault="00AC5265" w:rsidP="00241C30">
      <w:pPr>
        <w:rPr>
          <w:rFonts w:ascii="Arial" w:hAnsi="Arial" w:cs="Arial"/>
          <w:sz w:val="22"/>
          <w:szCs w:val="22"/>
        </w:rPr>
      </w:pPr>
    </w:p>
    <w:p w:rsidR="00B742DA" w:rsidRPr="00656DC3" w:rsidRDefault="00B742DA" w:rsidP="00241C30">
      <w:pPr>
        <w:jc w:val="both"/>
        <w:rPr>
          <w:rFonts w:ascii="Arial" w:hAnsi="Arial" w:cs="Arial"/>
          <w:sz w:val="22"/>
          <w:szCs w:val="22"/>
        </w:rPr>
      </w:pPr>
      <w:proofErr w:type="gramStart"/>
      <w:r w:rsidRPr="00656DC3">
        <w:rPr>
          <w:rFonts w:ascii="Arial" w:hAnsi="Arial" w:cs="Arial"/>
          <w:sz w:val="22"/>
          <w:szCs w:val="22"/>
        </w:rPr>
        <w:t>A</w:t>
      </w:r>
      <w:r w:rsidR="008407E7" w:rsidRPr="00656DC3">
        <w:rPr>
          <w:rFonts w:ascii="Arial" w:hAnsi="Arial" w:cs="Arial"/>
          <w:sz w:val="22"/>
          <w:szCs w:val="22"/>
          <w:u w:val="single"/>
        </w:rPr>
        <w:t>_______(</w:t>
      </w:r>
      <w:proofErr w:type="gramEnd"/>
      <w:r w:rsidR="008407E7" w:rsidRPr="00656DC3">
        <w:rPr>
          <w:rFonts w:ascii="Arial" w:hAnsi="Arial" w:cs="Arial"/>
          <w:sz w:val="22"/>
          <w:szCs w:val="22"/>
          <w:u w:val="single"/>
        </w:rPr>
        <w:t>Nome da entidade</w:t>
      </w:r>
      <w:r w:rsidR="00AC5265" w:rsidRPr="00656DC3">
        <w:rPr>
          <w:rFonts w:ascii="Arial" w:hAnsi="Arial" w:cs="Arial"/>
          <w:sz w:val="22"/>
          <w:szCs w:val="22"/>
          <w:u w:val="single"/>
        </w:rPr>
        <w:t>)</w:t>
      </w:r>
      <w:r w:rsidR="008407E7" w:rsidRPr="00656DC3">
        <w:rPr>
          <w:rFonts w:ascii="Arial" w:hAnsi="Arial" w:cs="Arial"/>
          <w:sz w:val="22"/>
          <w:szCs w:val="22"/>
          <w:u w:val="single"/>
        </w:rPr>
        <w:t>___________________</w:t>
      </w:r>
      <w:r w:rsidRPr="00656DC3">
        <w:rPr>
          <w:rFonts w:ascii="Arial" w:hAnsi="Arial" w:cs="Arial"/>
          <w:sz w:val="22"/>
          <w:szCs w:val="22"/>
        </w:rPr>
        <w:t>inscrita sob o CNPJ nº __________________por intermédio de seu representante legal o(a) Sr.(a)________________________________________________ portador(a) do Documento de Identidade nº _________________e do CPF nº __________________Declara, sob as penas da lei, que Não possui Impedimento Legal para participar de Licitação ou contratar com o IPA, especialmente no que se refere às vedações previstas na Lei 13.303/2016 (Lei das Estatais), no Regulamento Interno de Licitações, Contratos e Convênios do IPA.</w:t>
      </w:r>
    </w:p>
    <w:p w:rsidR="00AC5265" w:rsidRPr="00656DC3" w:rsidRDefault="00AC5265"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Estou ciente que a presente declaração é firmada sob as penas da lei, cuja falsidade pode importar em responsabilização administrativa, cível e criminal.</w:t>
      </w:r>
    </w:p>
    <w:p w:rsidR="00375FE5" w:rsidRPr="00656DC3" w:rsidRDefault="00375FE5" w:rsidP="00241C30">
      <w:pPr>
        <w:jc w:val="both"/>
        <w:rPr>
          <w:rFonts w:ascii="Arial" w:hAnsi="Arial" w:cs="Arial"/>
          <w:sz w:val="22"/>
          <w:szCs w:val="22"/>
        </w:rPr>
      </w:pPr>
    </w:p>
    <w:p w:rsidR="00375FE5" w:rsidRPr="00656DC3" w:rsidRDefault="00375FE5" w:rsidP="00241C30">
      <w:pPr>
        <w:jc w:val="both"/>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Local e data</w:t>
      </w:r>
    </w:p>
    <w:p w:rsidR="00A339C5" w:rsidRPr="00656DC3" w:rsidRDefault="00A339C5" w:rsidP="00241C30">
      <w:pPr>
        <w:jc w:val="center"/>
        <w:rPr>
          <w:rFonts w:ascii="Arial" w:hAnsi="Arial" w:cs="Arial"/>
          <w:sz w:val="22"/>
          <w:szCs w:val="22"/>
        </w:rPr>
      </w:pPr>
    </w:p>
    <w:p w:rsidR="00375FE5" w:rsidRPr="00656DC3" w:rsidRDefault="00375FE5" w:rsidP="00241C30">
      <w:pPr>
        <w:jc w:val="center"/>
        <w:rPr>
          <w:rFonts w:ascii="Arial" w:hAnsi="Arial" w:cs="Arial"/>
          <w:sz w:val="22"/>
          <w:szCs w:val="22"/>
        </w:rPr>
      </w:pPr>
    </w:p>
    <w:p w:rsidR="00B742DA" w:rsidRPr="00656DC3" w:rsidRDefault="00B742DA" w:rsidP="00241C30">
      <w:pPr>
        <w:ind w:right="-284"/>
        <w:jc w:val="center"/>
        <w:rPr>
          <w:rFonts w:ascii="Arial" w:hAnsi="Arial" w:cs="Arial"/>
          <w:sz w:val="22"/>
          <w:szCs w:val="22"/>
        </w:rPr>
      </w:pPr>
      <w:r w:rsidRPr="00656DC3">
        <w:rPr>
          <w:rFonts w:ascii="Arial" w:hAnsi="Arial" w:cs="Arial"/>
          <w:sz w:val="22"/>
          <w:szCs w:val="22"/>
        </w:rPr>
        <w:t xml:space="preserve">Assinatura(s) do Representante(s) </w:t>
      </w:r>
      <w:proofErr w:type="gramStart"/>
      <w:r w:rsidRPr="00656DC3">
        <w:rPr>
          <w:rFonts w:ascii="Arial" w:hAnsi="Arial" w:cs="Arial"/>
          <w:sz w:val="22"/>
          <w:szCs w:val="22"/>
        </w:rPr>
        <w:t>Legal(</w:t>
      </w:r>
      <w:proofErr w:type="gramEnd"/>
      <w:r w:rsidRPr="00656DC3">
        <w:rPr>
          <w:rFonts w:ascii="Arial" w:hAnsi="Arial" w:cs="Arial"/>
          <w:sz w:val="22"/>
          <w:szCs w:val="22"/>
        </w:rPr>
        <w:t>is)</w:t>
      </w:r>
    </w:p>
    <w:p w:rsidR="00492CC6" w:rsidRPr="00656DC3" w:rsidRDefault="00492CC6" w:rsidP="00241C30">
      <w:pPr>
        <w:ind w:right="-284"/>
        <w:jc w:val="center"/>
        <w:rPr>
          <w:rFonts w:ascii="Arial" w:hAnsi="Arial" w:cs="Arial"/>
          <w:sz w:val="22"/>
          <w:szCs w:val="22"/>
        </w:rPr>
      </w:pPr>
    </w:p>
    <w:p w:rsidR="00492CC6" w:rsidRPr="00656DC3" w:rsidRDefault="00492CC6" w:rsidP="00241C30">
      <w:pPr>
        <w:ind w:right="-284"/>
        <w:jc w:val="center"/>
        <w:rPr>
          <w:rFonts w:ascii="Arial" w:hAnsi="Arial" w:cs="Arial"/>
          <w:sz w:val="22"/>
          <w:szCs w:val="22"/>
        </w:rPr>
      </w:pPr>
    </w:p>
    <w:p w:rsidR="00B742DA" w:rsidRPr="00656DC3" w:rsidRDefault="00B742DA" w:rsidP="00241C30">
      <w:pPr>
        <w:ind w:right="-284"/>
        <w:rPr>
          <w:rFonts w:ascii="Arial" w:hAnsi="Arial" w:cs="Arial"/>
          <w:sz w:val="22"/>
          <w:szCs w:val="22"/>
        </w:rPr>
      </w:pPr>
    </w:p>
    <w:p w:rsidR="00B742DA" w:rsidRPr="00656DC3" w:rsidRDefault="00B742DA" w:rsidP="00241C30">
      <w:pPr>
        <w:jc w:val="both"/>
        <w:rPr>
          <w:rFonts w:ascii="Arial" w:hAnsi="Arial" w:cs="Arial"/>
          <w:i/>
          <w:sz w:val="22"/>
          <w:szCs w:val="22"/>
        </w:rPr>
        <w:sectPr w:rsidR="00B742DA" w:rsidRPr="00656DC3" w:rsidSect="004B3F6C">
          <w:pgSz w:w="11907" w:h="16840" w:code="9"/>
          <w:pgMar w:top="1701" w:right="1134" w:bottom="964" w:left="1701" w:header="794" w:footer="737" w:gutter="0"/>
          <w:paperSrc w:first="15" w:other="15"/>
          <w:cols w:space="720"/>
          <w:titlePg/>
          <w:docGrid w:linePitch="272"/>
        </w:sectPr>
      </w:pPr>
      <w:r w:rsidRPr="00656DC3">
        <w:rPr>
          <w:rFonts w:ascii="Arial" w:hAnsi="Arial" w:cs="Arial"/>
          <w:sz w:val="22"/>
          <w:szCs w:val="22"/>
        </w:rPr>
        <w:t xml:space="preserve">OBS.: </w:t>
      </w:r>
      <w:r w:rsidRPr="00656DC3">
        <w:rPr>
          <w:rFonts w:ascii="Arial" w:hAnsi="Arial" w:cs="Arial"/>
          <w:i/>
          <w:sz w:val="22"/>
          <w:szCs w:val="22"/>
        </w:rPr>
        <w:t>A declaração deverá ser feita em papel timbrado do licitante</w:t>
      </w: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lastRenderedPageBreak/>
        <w:t>ANEXO VIII</w:t>
      </w:r>
    </w:p>
    <w:p w:rsidR="007D7267" w:rsidRPr="00656DC3" w:rsidRDefault="007D7267" w:rsidP="00241C30">
      <w:pPr>
        <w:jc w:val="center"/>
        <w:rPr>
          <w:rFonts w:ascii="Arial" w:hAnsi="Arial" w:cs="Arial"/>
          <w:sz w:val="22"/>
          <w:szCs w:val="22"/>
          <w:u w:val="single"/>
        </w:rPr>
      </w:pPr>
    </w:p>
    <w:p w:rsidR="00B742DA" w:rsidRPr="00656DC3" w:rsidRDefault="00B742DA" w:rsidP="00241C30">
      <w:pPr>
        <w:ind w:right="-284"/>
        <w:jc w:val="center"/>
        <w:rPr>
          <w:rFonts w:ascii="Arial" w:hAnsi="Arial" w:cs="Arial"/>
          <w:i/>
          <w:sz w:val="22"/>
          <w:szCs w:val="22"/>
        </w:rPr>
      </w:pPr>
      <w:r w:rsidRPr="00656DC3">
        <w:rPr>
          <w:rFonts w:ascii="Arial" w:hAnsi="Arial" w:cs="Arial"/>
          <w:i/>
          <w:sz w:val="22"/>
          <w:szCs w:val="22"/>
        </w:rPr>
        <w:t xml:space="preserve">Ou substituir os anexos V, IV e VII por </w:t>
      </w:r>
      <w:proofErr w:type="gramStart"/>
      <w:r w:rsidRPr="00656DC3">
        <w:rPr>
          <w:rFonts w:ascii="Arial" w:hAnsi="Arial" w:cs="Arial"/>
          <w:i/>
          <w:sz w:val="22"/>
          <w:szCs w:val="22"/>
        </w:rPr>
        <w:t>esta</w:t>
      </w:r>
      <w:proofErr w:type="gramEnd"/>
    </w:p>
    <w:p w:rsidR="00E97F64" w:rsidRPr="00656DC3" w:rsidRDefault="00E97F64" w:rsidP="00241C30">
      <w:pPr>
        <w:ind w:right="-284"/>
        <w:jc w:val="center"/>
        <w:rPr>
          <w:rFonts w:ascii="Arial" w:hAnsi="Arial" w:cs="Arial"/>
          <w:i/>
          <w:sz w:val="22"/>
          <w:szCs w:val="22"/>
        </w:rPr>
      </w:pPr>
    </w:p>
    <w:p w:rsidR="00E97F64" w:rsidRPr="00656DC3" w:rsidRDefault="00E97F64" w:rsidP="00241C30">
      <w:pPr>
        <w:ind w:right="-284"/>
        <w:jc w:val="center"/>
        <w:rPr>
          <w:rFonts w:ascii="Arial" w:hAnsi="Arial" w:cs="Arial"/>
          <w:i/>
          <w:sz w:val="22"/>
          <w:szCs w:val="22"/>
        </w:rPr>
      </w:pPr>
    </w:p>
    <w:p w:rsidR="00E97F64" w:rsidRPr="00656DC3" w:rsidRDefault="00E97F64" w:rsidP="00241C30">
      <w:pPr>
        <w:ind w:right="-284"/>
        <w:jc w:val="center"/>
        <w:rPr>
          <w:rFonts w:ascii="Arial" w:hAnsi="Arial" w:cs="Arial"/>
          <w:i/>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Ao Instituto Agronômico de Pernambuco - IPA </w:t>
      </w:r>
    </w:p>
    <w:p w:rsidR="006E3BF9" w:rsidRPr="00656DC3" w:rsidRDefault="006E3BF9" w:rsidP="00241C30">
      <w:pPr>
        <w:jc w:val="both"/>
        <w:rPr>
          <w:rFonts w:ascii="Arial" w:hAnsi="Arial" w:cs="Arial"/>
          <w:sz w:val="22"/>
          <w:szCs w:val="22"/>
        </w:rPr>
      </w:pPr>
    </w:p>
    <w:p w:rsidR="00B742DA" w:rsidRPr="00656DC3" w:rsidRDefault="00B742DA" w:rsidP="00241C30">
      <w:pPr>
        <w:jc w:val="both"/>
        <w:rPr>
          <w:rFonts w:ascii="Arial" w:hAnsi="Arial" w:cs="Arial"/>
          <w:sz w:val="22"/>
          <w:szCs w:val="22"/>
        </w:rPr>
      </w:pPr>
      <w:r w:rsidRPr="00656DC3">
        <w:rPr>
          <w:rFonts w:ascii="Arial" w:hAnsi="Arial" w:cs="Arial"/>
          <w:sz w:val="22"/>
          <w:szCs w:val="22"/>
        </w:rPr>
        <w:t>PROCESSO LICITATÓRIO nº </w:t>
      </w:r>
      <w:r w:rsidR="00E97F64" w:rsidRPr="00656DC3">
        <w:rPr>
          <w:rFonts w:ascii="Arial" w:hAnsi="Arial" w:cs="Arial"/>
          <w:sz w:val="22"/>
          <w:szCs w:val="22"/>
        </w:rPr>
        <w:t>021/2019</w:t>
      </w:r>
    </w:p>
    <w:p w:rsidR="00B742DA" w:rsidRPr="00656DC3" w:rsidRDefault="00FE2D79" w:rsidP="00241C30">
      <w:pPr>
        <w:jc w:val="both"/>
        <w:rPr>
          <w:rFonts w:ascii="Arial" w:hAnsi="Arial" w:cs="Arial"/>
          <w:sz w:val="22"/>
          <w:szCs w:val="22"/>
        </w:rPr>
      </w:pPr>
      <w:r w:rsidRPr="00656DC3">
        <w:rPr>
          <w:rFonts w:ascii="Arial" w:hAnsi="Arial" w:cs="Arial"/>
          <w:sz w:val="22"/>
          <w:szCs w:val="22"/>
        </w:rPr>
        <w:t xml:space="preserve">LICITAÇÃO NO RITO DO </w:t>
      </w:r>
      <w:r w:rsidR="00B742DA" w:rsidRPr="00656DC3">
        <w:rPr>
          <w:rFonts w:ascii="Arial" w:hAnsi="Arial" w:cs="Arial"/>
          <w:sz w:val="22"/>
          <w:szCs w:val="22"/>
        </w:rPr>
        <w:t xml:space="preserve">PREGÃO ELETRÔNICO nº </w:t>
      </w:r>
      <w:r w:rsidR="00E97F64" w:rsidRPr="00656DC3">
        <w:rPr>
          <w:rFonts w:ascii="Arial" w:hAnsi="Arial" w:cs="Arial"/>
          <w:sz w:val="22"/>
          <w:szCs w:val="22"/>
        </w:rPr>
        <w:t>16/2019</w:t>
      </w:r>
    </w:p>
    <w:p w:rsidR="006E3BF9" w:rsidRPr="00656DC3" w:rsidRDefault="006E3BF9" w:rsidP="00241C30">
      <w:pPr>
        <w:jc w:val="both"/>
        <w:rPr>
          <w:rFonts w:ascii="Arial" w:hAnsi="Arial" w:cs="Arial"/>
          <w:sz w:val="22"/>
          <w:szCs w:val="22"/>
        </w:rPr>
      </w:pPr>
    </w:p>
    <w:p w:rsidR="006E3BF9" w:rsidRPr="00656DC3" w:rsidRDefault="006E3BF9" w:rsidP="00241C30">
      <w:pPr>
        <w:jc w:val="both"/>
        <w:rPr>
          <w:rFonts w:ascii="Arial" w:hAnsi="Arial" w:cs="Arial"/>
          <w:sz w:val="22"/>
          <w:szCs w:val="22"/>
        </w:rPr>
      </w:pPr>
    </w:p>
    <w:p w:rsidR="006E3BF9" w:rsidRPr="00656DC3" w:rsidRDefault="006E3BF9" w:rsidP="00241C30">
      <w:pPr>
        <w:jc w:val="both"/>
        <w:rPr>
          <w:rFonts w:ascii="Arial" w:hAnsi="Arial" w:cs="Arial"/>
          <w:sz w:val="22"/>
          <w:szCs w:val="22"/>
        </w:rPr>
      </w:pPr>
    </w:p>
    <w:p w:rsidR="006E3BF9" w:rsidRPr="00656DC3" w:rsidRDefault="006E3BF9" w:rsidP="00241C30">
      <w:pPr>
        <w:jc w:val="both"/>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DECLARAÇÕES</w:t>
      </w:r>
    </w:p>
    <w:p w:rsidR="00B562CF" w:rsidRPr="00656DC3" w:rsidRDefault="00B562CF" w:rsidP="00241C30">
      <w:pPr>
        <w:jc w:val="center"/>
        <w:rPr>
          <w:rFonts w:ascii="Arial" w:hAnsi="Arial" w:cs="Arial"/>
          <w:sz w:val="22"/>
          <w:szCs w:val="22"/>
        </w:rPr>
      </w:pPr>
    </w:p>
    <w:p w:rsidR="00B562CF" w:rsidRPr="00656DC3" w:rsidRDefault="00B562CF" w:rsidP="00241C30">
      <w:pPr>
        <w:jc w:val="center"/>
        <w:rPr>
          <w:rFonts w:ascii="Arial" w:hAnsi="Arial" w:cs="Arial"/>
          <w:sz w:val="22"/>
          <w:szCs w:val="22"/>
        </w:rPr>
      </w:pPr>
    </w:p>
    <w:p w:rsidR="00B742DA" w:rsidRPr="00656DC3" w:rsidRDefault="00B742DA" w:rsidP="00241C30">
      <w:pPr>
        <w:pStyle w:val="Corpodetexto"/>
        <w:jc w:val="left"/>
      </w:pPr>
      <w:proofErr w:type="gramStart"/>
      <w:r w:rsidRPr="00656DC3">
        <w:rPr>
          <w:w w:val="105"/>
        </w:rPr>
        <w:t>Empresa ...</w:t>
      </w:r>
      <w:proofErr w:type="gramEnd"/>
      <w:r w:rsidRPr="00656DC3">
        <w:rPr>
          <w:w w:val="105"/>
        </w:rPr>
        <w:t xml:space="preserve">......................................., </w:t>
      </w:r>
      <w:r w:rsidRPr="00656DC3">
        <w:rPr>
          <w:spacing w:val="-4"/>
          <w:w w:val="105"/>
        </w:rPr>
        <w:t xml:space="preserve">inscrita </w:t>
      </w:r>
      <w:r w:rsidRPr="00656DC3">
        <w:rPr>
          <w:w w:val="105"/>
        </w:rPr>
        <w:t xml:space="preserve">no  CNPJ n°....................... </w:t>
      </w:r>
      <w:proofErr w:type="gramStart"/>
      <w:r w:rsidRPr="00656DC3">
        <w:rPr>
          <w:w w:val="105"/>
        </w:rPr>
        <w:t>.................</w:t>
      </w:r>
      <w:proofErr w:type="gramEnd"/>
      <w:r w:rsidRPr="00656DC3">
        <w:rPr>
          <w:w w:val="105"/>
        </w:rPr>
        <w:t xml:space="preserve">por </w:t>
      </w:r>
      <w:r w:rsidRPr="00656DC3">
        <w:rPr>
          <w:spacing w:val="-7"/>
          <w:w w:val="105"/>
        </w:rPr>
        <w:t xml:space="preserve">intermédio  </w:t>
      </w:r>
      <w:r w:rsidRPr="00656DC3">
        <w:rPr>
          <w:w w:val="105"/>
        </w:rPr>
        <w:t xml:space="preserve">de seu </w:t>
      </w:r>
      <w:r w:rsidRPr="00656DC3">
        <w:rPr>
          <w:spacing w:val="-3"/>
          <w:w w:val="105"/>
        </w:rPr>
        <w:t xml:space="preserve">representante </w:t>
      </w:r>
      <w:r w:rsidRPr="00656DC3">
        <w:rPr>
          <w:spacing w:val="-8"/>
          <w:w w:val="105"/>
        </w:rPr>
        <w:t xml:space="preserve">legal </w:t>
      </w:r>
      <w:r w:rsidRPr="00656DC3">
        <w:rPr>
          <w:spacing w:val="-3"/>
          <w:w w:val="105"/>
        </w:rPr>
        <w:t xml:space="preserve">o(a) </w:t>
      </w:r>
      <w:r w:rsidRPr="00656DC3">
        <w:rPr>
          <w:w w:val="105"/>
        </w:rPr>
        <w:t>Sr(a)....................................,</w:t>
      </w:r>
      <w:r w:rsidRPr="00656DC3">
        <w:rPr>
          <w:spacing w:val="-13"/>
          <w:w w:val="105"/>
        </w:rPr>
        <w:t xml:space="preserve"> </w:t>
      </w:r>
      <w:r w:rsidRPr="00656DC3">
        <w:rPr>
          <w:w w:val="105"/>
        </w:rPr>
        <w:t xml:space="preserve">portador(a) da  </w:t>
      </w:r>
      <w:r w:rsidRPr="00656DC3">
        <w:rPr>
          <w:spacing w:val="-5"/>
          <w:w w:val="105"/>
        </w:rPr>
        <w:t xml:space="preserve">Carteira   </w:t>
      </w:r>
      <w:r w:rsidRPr="00656DC3">
        <w:rPr>
          <w:w w:val="105"/>
        </w:rPr>
        <w:t xml:space="preserve">de  </w:t>
      </w:r>
      <w:r w:rsidRPr="00656DC3">
        <w:rPr>
          <w:spacing w:val="-5"/>
          <w:w w:val="105"/>
        </w:rPr>
        <w:t xml:space="preserve">Identidade   </w:t>
      </w:r>
      <w:r w:rsidRPr="00656DC3">
        <w:rPr>
          <w:w w:val="105"/>
        </w:rPr>
        <w:t>n</w:t>
      </w:r>
      <w:r w:rsidRPr="00656DC3">
        <w:rPr>
          <w:w w:val="105"/>
          <w:position w:val="7"/>
          <w:u w:val="single"/>
        </w:rPr>
        <w:t>o</w:t>
      </w:r>
      <w:r w:rsidRPr="00656DC3">
        <w:rPr>
          <w:w w:val="105"/>
        </w:rPr>
        <w:t xml:space="preserve">............................   </w:t>
      </w:r>
      <w:proofErr w:type="gramStart"/>
      <w:r w:rsidRPr="00656DC3">
        <w:rPr>
          <w:w w:val="105"/>
        </w:rPr>
        <w:t>e</w:t>
      </w:r>
      <w:proofErr w:type="gramEnd"/>
      <w:r w:rsidRPr="00656DC3">
        <w:rPr>
          <w:w w:val="105"/>
        </w:rPr>
        <w:t xml:space="preserve">  do   CPF   n</w:t>
      </w:r>
      <w:r w:rsidRPr="00656DC3">
        <w:rPr>
          <w:w w:val="105"/>
          <w:position w:val="7"/>
          <w:u w:val="single"/>
        </w:rPr>
        <w:t>o</w:t>
      </w:r>
      <w:r w:rsidRPr="00656DC3">
        <w:rPr>
          <w:spacing w:val="7"/>
          <w:w w:val="105"/>
          <w:position w:val="7"/>
        </w:rPr>
        <w:t xml:space="preserve"> </w:t>
      </w:r>
      <w:r w:rsidRPr="00656DC3">
        <w:rPr>
          <w:w w:val="105"/>
        </w:rPr>
        <w:t>.........................,</w:t>
      </w:r>
    </w:p>
    <w:p w:rsidR="00B742DA" w:rsidRPr="00656DC3" w:rsidRDefault="00B742DA" w:rsidP="00241C30">
      <w:pPr>
        <w:pStyle w:val="Ttulo31"/>
        <w:jc w:val="center"/>
        <w:rPr>
          <w:rFonts w:ascii="Arial" w:hAnsi="Arial" w:cs="Arial"/>
          <w:b w:val="0"/>
          <w:sz w:val="22"/>
          <w:szCs w:val="22"/>
          <w:lang w:val="pt-BR"/>
        </w:rPr>
      </w:pPr>
      <w:r w:rsidRPr="00656DC3">
        <w:rPr>
          <w:rFonts w:ascii="Arial" w:hAnsi="Arial" w:cs="Arial"/>
          <w:b w:val="0"/>
          <w:w w:val="105"/>
          <w:sz w:val="22"/>
          <w:szCs w:val="22"/>
          <w:lang w:val="pt-BR"/>
        </w:rPr>
        <w:t>DECLARA sob as penas da Lei:</w:t>
      </w:r>
    </w:p>
    <w:p w:rsidR="00B742DA" w:rsidRPr="00656DC3" w:rsidRDefault="00B742DA" w:rsidP="00F0137E">
      <w:pPr>
        <w:pStyle w:val="PargrafodaLista"/>
        <w:widowControl w:val="0"/>
        <w:numPr>
          <w:ilvl w:val="1"/>
          <w:numId w:val="28"/>
        </w:numPr>
        <w:tabs>
          <w:tab w:val="left" w:pos="284"/>
        </w:tabs>
        <w:autoSpaceDE w:val="0"/>
        <w:autoSpaceDN w:val="0"/>
        <w:ind w:left="284" w:firstLine="0"/>
        <w:jc w:val="both"/>
        <w:rPr>
          <w:rFonts w:ascii="Arial" w:hAnsi="Arial" w:cs="Arial"/>
          <w:sz w:val="22"/>
          <w:szCs w:val="22"/>
        </w:rPr>
      </w:pPr>
      <w:proofErr w:type="gramStart"/>
      <w:r w:rsidRPr="00656DC3">
        <w:rPr>
          <w:rFonts w:ascii="Arial" w:hAnsi="Arial" w:cs="Arial"/>
          <w:w w:val="105"/>
          <w:sz w:val="22"/>
          <w:szCs w:val="22"/>
        </w:rPr>
        <w:t>que</w:t>
      </w:r>
      <w:proofErr w:type="gramEnd"/>
      <w:r w:rsidRPr="00656DC3">
        <w:rPr>
          <w:rFonts w:ascii="Arial" w:hAnsi="Arial" w:cs="Arial"/>
          <w:w w:val="105"/>
          <w:sz w:val="22"/>
          <w:szCs w:val="22"/>
        </w:rPr>
        <w:t xml:space="preserve"> </w:t>
      </w:r>
      <w:r w:rsidRPr="00656DC3">
        <w:rPr>
          <w:rFonts w:ascii="Arial" w:hAnsi="Arial" w:cs="Arial"/>
          <w:spacing w:val="-4"/>
          <w:w w:val="105"/>
          <w:sz w:val="22"/>
          <w:szCs w:val="22"/>
        </w:rPr>
        <w:t xml:space="preserve">não emprega menor </w:t>
      </w:r>
      <w:r w:rsidRPr="00656DC3">
        <w:rPr>
          <w:rFonts w:ascii="Arial" w:hAnsi="Arial" w:cs="Arial"/>
          <w:w w:val="105"/>
          <w:sz w:val="22"/>
          <w:szCs w:val="22"/>
        </w:rPr>
        <w:t xml:space="preserve">de </w:t>
      </w:r>
      <w:r w:rsidRPr="00656DC3">
        <w:rPr>
          <w:rFonts w:ascii="Arial" w:hAnsi="Arial" w:cs="Arial"/>
          <w:spacing w:val="-4"/>
          <w:w w:val="105"/>
          <w:sz w:val="22"/>
          <w:szCs w:val="22"/>
        </w:rPr>
        <w:t xml:space="preserve">dezoito </w:t>
      </w:r>
      <w:r w:rsidRPr="00656DC3">
        <w:rPr>
          <w:rFonts w:ascii="Arial" w:hAnsi="Arial" w:cs="Arial"/>
          <w:spacing w:val="-3"/>
          <w:w w:val="105"/>
          <w:sz w:val="22"/>
          <w:szCs w:val="22"/>
        </w:rPr>
        <w:t xml:space="preserve">anos </w:t>
      </w:r>
      <w:r w:rsidRPr="00656DC3">
        <w:rPr>
          <w:rFonts w:ascii="Arial" w:hAnsi="Arial" w:cs="Arial"/>
          <w:spacing w:val="-5"/>
          <w:w w:val="105"/>
          <w:sz w:val="22"/>
          <w:szCs w:val="22"/>
        </w:rPr>
        <w:t xml:space="preserve">em trabalho </w:t>
      </w:r>
      <w:r w:rsidRPr="00656DC3">
        <w:rPr>
          <w:rFonts w:ascii="Arial" w:hAnsi="Arial" w:cs="Arial"/>
          <w:w w:val="105"/>
          <w:sz w:val="22"/>
          <w:szCs w:val="22"/>
        </w:rPr>
        <w:t xml:space="preserve">noturno, </w:t>
      </w:r>
      <w:r w:rsidRPr="00656DC3">
        <w:rPr>
          <w:rFonts w:ascii="Arial" w:hAnsi="Arial" w:cs="Arial"/>
          <w:spacing w:val="-3"/>
          <w:w w:val="105"/>
          <w:sz w:val="22"/>
          <w:szCs w:val="22"/>
        </w:rPr>
        <w:t xml:space="preserve">perigoso </w:t>
      </w:r>
      <w:r w:rsidRPr="00656DC3">
        <w:rPr>
          <w:rFonts w:ascii="Arial" w:hAnsi="Arial" w:cs="Arial"/>
          <w:w w:val="105"/>
          <w:sz w:val="22"/>
          <w:szCs w:val="22"/>
        </w:rPr>
        <w:t xml:space="preserve">ou </w:t>
      </w:r>
      <w:r w:rsidRPr="00656DC3">
        <w:rPr>
          <w:rFonts w:ascii="Arial" w:hAnsi="Arial" w:cs="Arial"/>
          <w:spacing w:val="-4"/>
          <w:w w:val="105"/>
          <w:sz w:val="22"/>
          <w:szCs w:val="22"/>
        </w:rPr>
        <w:t xml:space="preserve">insalubre </w:t>
      </w:r>
      <w:r w:rsidRPr="00656DC3">
        <w:rPr>
          <w:rFonts w:ascii="Arial" w:hAnsi="Arial" w:cs="Arial"/>
          <w:w w:val="105"/>
          <w:sz w:val="22"/>
          <w:szCs w:val="22"/>
        </w:rPr>
        <w:t xml:space="preserve">e </w:t>
      </w:r>
      <w:r w:rsidRPr="00656DC3">
        <w:rPr>
          <w:rFonts w:ascii="Arial" w:hAnsi="Arial" w:cs="Arial"/>
          <w:spacing w:val="-4"/>
          <w:w w:val="105"/>
          <w:sz w:val="22"/>
          <w:szCs w:val="22"/>
        </w:rPr>
        <w:t xml:space="preserve">não emprega menor </w:t>
      </w:r>
      <w:r w:rsidRPr="00656DC3">
        <w:rPr>
          <w:rFonts w:ascii="Arial" w:hAnsi="Arial" w:cs="Arial"/>
          <w:w w:val="105"/>
          <w:sz w:val="22"/>
          <w:szCs w:val="22"/>
        </w:rPr>
        <w:t xml:space="preserve">de </w:t>
      </w:r>
      <w:r w:rsidRPr="00656DC3">
        <w:rPr>
          <w:rFonts w:ascii="Arial" w:hAnsi="Arial" w:cs="Arial"/>
          <w:spacing w:val="-4"/>
          <w:w w:val="105"/>
          <w:sz w:val="22"/>
          <w:szCs w:val="22"/>
        </w:rPr>
        <w:t xml:space="preserve">dezesseis </w:t>
      </w:r>
      <w:r w:rsidRPr="00656DC3">
        <w:rPr>
          <w:rFonts w:ascii="Arial" w:hAnsi="Arial" w:cs="Arial"/>
          <w:w w:val="105"/>
          <w:sz w:val="22"/>
          <w:szCs w:val="22"/>
        </w:rPr>
        <w:t xml:space="preserve">anos, </w:t>
      </w:r>
      <w:r w:rsidRPr="00656DC3">
        <w:rPr>
          <w:rFonts w:ascii="Arial" w:hAnsi="Arial" w:cs="Arial"/>
          <w:spacing w:val="-5"/>
          <w:w w:val="105"/>
          <w:sz w:val="22"/>
          <w:szCs w:val="22"/>
        </w:rPr>
        <w:t xml:space="preserve">salvo </w:t>
      </w:r>
      <w:r w:rsidRPr="00656DC3">
        <w:rPr>
          <w:rFonts w:ascii="Arial" w:hAnsi="Arial" w:cs="Arial"/>
          <w:w w:val="105"/>
          <w:sz w:val="22"/>
          <w:szCs w:val="22"/>
        </w:rPr>
        <w:t xml:space="preserve">na </w:t>
      </w:r>
      <w:r w:rsidRPr="00656DC3">
        <w:rPr>
          <w:rFonts w:ascii="Arial" w:hAnsi="Arial" w:cs="Arial"/>
          <w:spacing w:val="-3"/>
          <w:w w:val="105"/>
          <w:sz w:val="22"/>
          <w:szCs w:val="22"/>
        </w:rPr>
        <w:t xml:space="preserve">condição </w:t>
      </w:r>
      <w:r w:rsidRPr="00656DC3">
        <w:rPr>
          <w:rFonts w:ascii="Arial" w:hAnsi="Arial" w:cs="Arial"/>
          <w:w w:val="105"/>
          <w:sz w:val="22"/>
          <w:szCs w:val="22"/>
        </w:rPr>
        <w:t xml:space="preserve">de </w:t>
      </w:r>
      <w:r w:rsidRPr="00656DC3">
        <w:rPr>
          <w:rFonts w:ascii="Arial" w:hAnsi="Arial" w:cs="Arial"/>
          <w:spacing w:val="-4"/>
          <w:w w:val="105"/>
          <w:sz w:val="22"/>
          <w:szCs w:val="22"/>
        </w:rPr>
        <w:t xml:space="preserve">aprendiz, </w:t>
      </w:r>
      <w:r w:rsidRPr="00656DC3">
        <w:rPr>
          <w:rFonts w:ascii="Arial" w:hAnsi="Arial" w:cs="Arial"/>
          <w:w w:val="105"/>
          <w:sz w:val="22"/>
          <w:szCs w:val="22"/>
        </w:rPr>
        <w:t xml:space="preserve">a </w:t>
      </w:r>
      <w:r w:rsidRPr="00656DC3">
        <w:rPr>
          <w:rFonts w:ascii="Arial" w:hAnsi="Arial" w:cs="Arial"/>
          <w:spacing w:val="-5"/>
          <w:w w:val="105"/>
          <w:sz w:val="22"/>
          <w:szCs w:val="22"/>
        </w:rPr>
        <w:t xml:space="preserve">partir </w:t>
      </w:r>
      <w:r w:rsidRPr="00656DC3">
        <w:rPr>
          <w:rFonts w:ascii="Arial" w:hAnsi="Arial" w:cs="Arial"/>
          <w:w w:val="105"/>
          <w:sz w:val="22"/>
          <w:szCs w:val="22"/>
        </w:rPr>
        <w:t>de quatorze</w:t>
      </w:r>
      <w:r w:rsidRPr="00656DC3">
        <w:rPr>
          <w:rFonts w:ascii="Arial" w:hAnsi="Arial" w:cs="Arial"/>
          <w:spacing w:val="-26"/>
          <w:w w:val="105"/>
          <w:sz w:val="22"/>
          <w:szCs w:val="22"/>
        </w:rPr>
        <w:t xml:space="preserve"> </w:t>
      </w:r>
      <w:r w:rsidRPr="00656DC3">
        <w:rPr>
          <w:rFonts w:ascii="Arial" w:hAnsi="Arial" w:cs="Arial"/>
          <w:w w:val="105"/>
          <w:sz w:val="22"/>
          <w:szCs w:val="22"/>
        </w:rPr>
        <w:t>anos.</w:t>
      </w:r>
    </w:p>
    <w:p w:rsidR="00B742DA" w:rsidRPr="00656DC3" w:rsidRDefault="00B742DA" w:rsidP="00F0137E">
      <w:pPr>
        <w:pStyle w:val="PargrafodaLista"/>
        <w:widowControl w:val="0"/>
        <w:numPr>
          <w:ilvl w:val="1"/>
          <w:numId w:val="28"/>
        </w:numPr>
        <w:tabs>
          <w:tab w:val="left" w:pos="284"/>
        </w:tabs>
        <w:autoSpaceDE w:val="0"/>
        <w:autoSpaceDN w:val="0"/>
        <w:ind w:left="284" w:firstLine="0"/>
        <w:jc w:val="both"/>
        <w:rPr>
          <w:rFonts w:ascii="Arial" w:hAnsi="Arial" w:cs="Arial"/>
          <w:sz w:val="22"/>
          <w:szCs w:val="22"/>
        </w:rPr>
      </w:pPr>
      <w:proofErr w:type="gramStart"/>
      <w:r w:rsidRPr="00656DC3">
        <w:rPr>
          <w:rFonts w:ascii="Arial" w:hAnsi="Arial" w:cs="Arial"/>
          <w:w w:val="105"/>
          <w:sz w:val="22"/>
          <w:szCs w:val="22"/>
        </w:rPr>
        <w:t>que</w:t>
      </w:r>
      <w:proofErr w:type="gramEnd"/>
      <w:r w:rsidRPr="00656DC3">
        <w:rPr>
          <w:rFonts w:ascii="Arial" w:hAnsi="Arial" w:cs="Arial"/>
          <w:w w:val="105"/>
          <w:sz w:val="22"/>
          <w:szCs w:val="22"/>
        </w:rPr>
        <w:t xml:space="preserve"> </w:t>
      </w:r>
      <w:r w:rsidRPr="00656DC3">
        <w:rPr>
          <w:rFonts w:ascii="Arial" w:hAnsi="Arial" w:cs="Arial"/>
          <w:spacing w:val="-5"/>
          <w:w w:val="105"/>
          <w:sz w:val="22"/>
          <w:szCs w:val="22"/>
        </w:rPr>
        <w:t xml:space="preserve">até </w:t>
      </w:r>
      <w:r w:rsidRPr="00656DC3">
        <w:rPr>
          <w:rFonts w:ascii="Arial" w:hAnsi="Arial" w:cs="Arial"/>
          <w:w w:val="105"/>
          <w:sz w:val="22"/>
          <w:szCs w:val="22"/>
        </w:rPr>
        <w:t xml:space="preserve">a </w:t>
      </w:r>
      <w:r w:rsidRPr="00656DC3">
        <w:rPr>
          <w:rFonts w:ascii="Arial" w:hAnsi="Arial" w:cs="Arial"/>
          <w:spacing w:val="-3"/>
          <w:w w:val="105"/>
          <w:sz w:val="22"/>
          <w:szCs w:val="22"/>
        </w:rPr>
        <w:t xml:space="preserve">presente </w:t>
      </w:r>
      <w:r w:rsidRPr="00656DC3">
        <w:rPr>
          <w:rFonts w:ascii="Arial" w:hAnsi="Arial" w:cs="Arial"/>
          <w:spacing w:val="-5"/>
          <w:w w:val="105"/>
          <w:sz w:val="22"/>
          <w:szCs w:val="22"/>
        </w:rPr>
        <w:t xml:space="preserve">data, </w:t>
      </w:r>
      <w:r w:rsidRPr="00656DC3">
        <w:rPr>
          <w:rFonts w:ascii="Arial" w:hAnsi="Arial" w:cs="Arial"/>
          <w:spacing w:val="-6"/>
          <w:w w:val="105"/>
          <w:sz w:val="22"/>
          <w:szCs w:val="22"/>
        </w:rPr>
        <w:t xml:space="preserve">inexiste(m) </w:t>
      </w:r>
      <w:r w:rsidRPr="00656DC3">
        <w:rPr>
          <w:rFonts w:ascii="Arial" w:hAnsi="Arial" w:cs="Arial"/>
          <w:w w:val="105"/>
          <w:sz w:val="22"/>
          <w:szCs w:val="22"/>
        </w:rPr>
        <w:t xml:space="preserve">fato(s) </w:t>
      </w:r>
      <w:r w:rsidRPr="00656DC3">
        <w:rPr>
          <w:rFonts w:ascii="Arial" w:hAnsi="Arial" w:cs="Arial"/>
          <w:spacing w:val="-6"/>
          <w:w w:val="105"/>
          <w:sz w:val="22"/>
          <w:szCs w:val="22"/>
        </w:rPr>
        <w:t xml:space="preserve">impeditivo(s) </w:t>
      </w:r>
      <w:r w:rsidRPr="00656DC3">
        <w:rPr>
          <w:rFonts w:ascii="Arial" w:hAnsi="Arial" w:cs="Arial"/>
          <w:w w:val="105"/>
          <w:sz w:val="22"/>
          <w:szCs w:val="22"/>
        </w:rPr>
        <w:t xml:space="preserve">para a sua </w:t>
      </w:r>
      <w:r w:rsidRPr="00656DC3">
        <w:rPr>
          <w:rFonts w:ascii="Arial" w:hAnsi="Arial" w:cs="Arial"/>
          <w:spacing w:val="-7"/>
          <w:w w:val="105"/>
          <w:sz w:val="22"/>
          <w:szCs w:val="22"/>
        </w:rPr>
        <w:t xml:space="preserve">habilitação, </w:t>
      </w:r>
      <w:r w:rsidRPr="00656DC3">
        <w:rPr>
          <w:rFonts w:ascii="Arial" w:hAnsi="Arial" w:cs="Arial"/>
          <w:spacing w:val="-3"/>
          <w:w w:val="105"/>
          <w:sz w:val="22"/>
          <w:szCs w:val="22"/>
        </w:rPr>
        <w:t>estando</w:t>
      </w:r>
      <w:r w:rsidRPr="00656DC3">
        <w:rPr>
          <w:rFonts w:ascii="Arial" w:hAnsi="Arial" w:cs="Arial"/>
          <w:spacing w:val="-4"/>
          <w:w w:val="105"/>
          <w:sz w:val="22"/>
          <w:szCs w:val="22"/>
        </w:rPr>
        <w:t xml:space="preserve"> </w:t>
      </w:r>
      <w:r w:rsidRPr="00656DC3">
        <w:rPr>
          <w:rFonts w:ascii="Arial" w:hAnsi="Arial" w:cs="Arial"/>
          <w:spacing w:val="-5"/>
          <w:w w:val="105"/>
          <w:sz w:val="22"/>
          <w:szCs w:val="22"/>
        </w:rPr>
        <w:t>ciente</w:t>
      </w:r>
      <w:r w:rsidRPr="00656DC3">
        <w:rPr>
          <w:rFonts w:ascii="Arial" w:hAnsi="Arial" w:cs="Arial"/>
          <w:spacing w:val="-15"/>
          <w:w w:val="105"/>
          <w:sz w:val="22"/>
          <w:szCs w:val="22"/>
        </w:rPr>
        <w:t xml:space="preserve"> </w:t>
      </w:r>
      <w:r w:rsidRPr="00656DC3">
        <w:rPr>
          <w:rFonts w:ascii="Arial" w:hAnsi="Arial" w:cs="Arial"/>
          <w:w w:val="105"/>
          <w:sz w:val="22"/>
          <w:szCs w:val="22"/>
        </w:rPr>
        <w:t>da</w:t>
      </w:r>
      <w:r w:rsidRPr="00656DC3">
        <w:rPr>
          <w:rFonts w:ascii="Arial" w:hAnsi="Arial" w:cs="Arial"/>
          <w:spacing w:val="-14"/>
          <w:w w:val="105"/>
          <w:sz w:val="22"/>
          <w:szCs w:val="22"/>
        </w:rPr>
        <w:t xml:space="preserve"> </w:t>
      </w:r>
      <w:r w:rsidRPr="00656DC3">
        <w:rPr>
          <w:rFonts w:ascii="Arial" w:hAnsi="Arial" w:cs="Arial"/>
          <w:spacing w:val="-4"/>
          <w:w w:val="105"/>
          <w:sz w:val="22"/>
          <w:szCs w:val="22"/>
        </w:rPr>
        <w:t>obrigatoriedade</w:t>
      </w:r>
      <w:r w:rsidRPr="00656DC3">
        <w:rPr>
          <w:rFonts w:ascii="Arial" w:hAnsi="Arial" w:cs="Arial"/>
          <w:spacing w:val="-15"/>
          <w:w w:val="105"/>
          <w:sz w:val="22"/>
          <w:szCs w:val="22"/>
        </w:rPr>
        <w:t xml:space="preserve"> </w:t>
      </w:r>
      <w:r w:rsidRPr="00656DC3">
        <w:rPr>
          <w:rFonts w:ascii="Arial" w:hAnsi="Arial" w:cs="Arial"/>
          <w:w w:val="105"/>
          <w:sz w:val="22"/>
          <w:szCs w:val="22"/>
        </w:rPr>
        <w:t>de</w:t>
      </w:r>
      <w:r w:rsidRPr="00656DC3">
        <w:rPr>
          <w:rFonts w:ascii="Arial" w:hAnsi="Arial" w:cs="Arial"/>
          <w:spacing w:val="-14"/>
          <w:w w:val="105"/>
          <w:sz w:val="22"/>
          <w:szCs w:val="22"/>
        </w:rPr>
        <w:t xml:space="preserve"> </w:t>
      </w:r>
      <w:r w:rsidRPr="00656DC3">
        <w:rPr>
          <w:rFonts w:ascii="Arial" w:hAnsi="Arial" w:cs="Arial"/>
          <w:spacing w:val="-5"/>
          <w:w w:val="105"/>
          <w:sz w:val="22"/>
          <w:szCs w:val="22"/>
        </w:rPr>
        <w:t>declarar</w:t>
      </w:r>
      <w:r w:rsidRPr="00656DC3">
        <w:rPr>
          <w:rFonts w:ascii="Arial" w:hAnsi="Arial" w:cs="Arial"/>
          <w:spacing w:val="-1"/>
          <w:w w:val="105"/>
          <w:sz w:val="22"/>
          <w:szCs w:val="22"/>
        </w:rPr>
        <w:t xml:space="preserve"> </w:t>
      </w:r>
      <w:r w:rsidRPr="00656DC3">
        <w:rPr>
          <w:rFonts w:ascii="Arial" w:hAnsi="Arial" w:cs="Arial"/>
          <w:w w:val="105"/>
          <w:sz w:val="22"/>
          <w:szCs w:val="22"/>
        </w:rPr>
        <w:t>ocorrências</w:t>
      </w:r>
      <w:r w:rsidRPr="00656DC3">
        <w:rPr>
          <w:rFonts w:ascii="Arial" w:hAnsi="Arial" w:cs="Arial"/>
          <w:spacing w:val="1"/>
          <w:w w:val="105"/>
          <w:sz w:val="22"/>
          <w:szCs w:val="22"/>
        </w:rPr>
        <w:t xml:space="preserve"> </w:t>
      </w:r>
      <w:r w:rsidRPr="00656DC3">
        <w:rPr>
          <w:rFonts w:ascii="Arial" w:hAnsi="Arial" w:cs="Arial"/>
          <w:w w:val="105"/>
          <w:sz w:val="22"/>
          <w:szCs w:val="22"/>
        </w:rPr>
        <w:t>posteriores.</w:t>
      </w:r>
    </w:p>
    <w:p w:rsidR="00B742DA" w:rsidRPr="00656DC3" w:rsidRDefault="00B742DA" w:rsidP="00F0137E">
      <w:pPr>
        <w:pStyle w:val="PargrafodaLista"/>
        <w:widowControl w:val="0"/>
        <w:numPr>
          <w:ilvl w:val="1"/>
          <w:numId w:val="28"/>
        </w:numPr>
        <w:tabs>
          <w:tab w:val="left" w:pos="284"/>
        </w:tabs>
        <w:autoSpaceDE w:val="0"/>
        <w:autoSpaceDN w:val="0"/>
        <w:ind w:left="284" w:firstLine="0"/>
        <w:jc w:val="both"/>
        <w:rPr>
          <w:rFonts w:ascii="Arial" w:hAnsi="Arial" w:cs="Arial"/>
          <w:sz w:val="22"/>
          <w:szCs w:val="22"/>
        </w:rPr>
      </w:pPr>
      <w:proofErr w:type="gramStart"/>
      <w:r w:rsidRPr="00656DC3">
        <w:rPr>
          <w:rFonts w:ascii="Arial" w:hAnsi="Arial" w:cs="Arial"/>
          <w:w w:val="105"/>
          <w:sz w:val="22"/>
          <w:szCs w:val="22"/>
        </w:rPr>
        <w:t>que</w:t>
      </w:r>
      <w:proofErr w:type="gramEnd"/>
      <w:r w:rsidRPr="00656DC3">
        <w:rPr>
          <w:rFonts w:ascii="Arial" w:hAnsi="Arial" w:cs="Arial"/>
          <w:w w:val="105"/>
          <w:sz w:val="22"/>
          <w:szCs w:val="22"/>
        </w:rPr>
        <w:t xml:space="preserve"> </w:t>
      </w:r>
      <w:r w:rsidRPr="00656DC3">
        <w:rPr>
          <w:rFonts w:ascii="Arial" w:hAnsi="Arial" w:cs="Arial"/>
          <w:spacing w:val="-5"/>
          <w:w w:val="105"/>
          <w:sz w:val="22"/>
          <w:szCs w:val="22"/>
        </w:rPr>
        <w:t xml:space="preserve">atende </w:t>
      </w:r>
      <w:r w:rsidRPr="00656DC3">
        <w:rPr>
          <w:rFonts w:ascii="Arial" w:hAnsi="Arial" w:cs="Arial"/>
          <w:spacing w:val="-7"/>
          <w:w w:val="105"/>
          <w:sz w:val="22"/>
          <w:szCs w:val="22"/>
        </w:rPr>
        <w:t xml:space="preserve">plenamente </w:t>
      </w:r>
      <w:r w:rsidRPr="00656DC3">
        <w:rPr>
          <w:rFonts w:ascii="Arial" w:hAnsi="Arial" w:cs="Arial"/>
          <w:w w:val="105"/>
          <w:sz w:val="22"/>
          <w:szCs w:val="22"/>
        </w:rPr>
        <w:t xml:space="preserve">os </w:t>
      </w:r>
      <w:r w:rsidRPr="00656DC3">
        <w:rPr>
          <w:rFonts w:ascii="Arial" w:hAnsi="Arial" w:cs="Arial"/>
          <w:spacing w:val="-4"/>
          <w:w w:val="105"/>
          <w:sz w:val="22"/>
          <w:szCs w:val="22"/>
        </w:rPr>
        <w:t xml:space="preserve">requisitos </w:t>
      </w:r>
      <w:r w:rsidRPr="00656DC3">
        <w:rPr>
          <w:rFonts w:ascii="Arial" w:hAnsi="Arial" w:cs="Arial"/>
          <w:w w:val="105"/>
          <w:sz w:val="22"/>
          <w:szCs w:val="22"/>
        </w:rPr>
        <w:t xml:space="preserve">de </w:t>
      </w:r>
      <w:r w:rsidRPr="00656DC3">
        <w:rPr>
          <w:rFonts w:ascii="Arial" w:hAnsi="Arial" w:cs="Arial"/>
          <w:spacing w:val="-8"/>
          <w:w w:val="105"/>
          <w:sz w:val="22"/>
          <w:szCs w:val="22"/>
        </w:rPr>
        <w:t xml:space="preserve">habilitação </w:t>
      </w:r>
      <w:r w:rsidRPr="00656DC3">
        <w:rPr>
          <w:rFonts w:ascii="Arial" w:hAnsi="Arial" w:cs="Arial"/>
          <w:w w:val="105"/>
          <w:sz w:val="22"/>
          <w:szCs w:val="22"/>
        </w:rPr>
        <w:t>constantes do</w:t>
      </w:r>
      <w:r w:rsidRPr="00656DC3">
        <w:rPr>
          <w:rFonts w:ascii="Arial" w:hAnsi="Arial" w:cs="Arial"/>
          <w:spacing w:val="-12"/>
          <w:w w:val="105"/>
          <w:sz w:val="22"/>
          <w:szCs w:val="22"/>
        </w:rPr>
        <w:t xml:space="preserve"> </w:t>
      </w:r>
      <w:r w:rsidRPr="00656DC3">
        <w:rPr>
          <w:rFonts w:ascii="Arial" w:hAnsi="Arial" w:cs="Arial"/>
          <w:spacing w:val="-7"/>
          <w:w w:val="105"/>
          <w:sz w:val="22"/>
          <w:szCs w:val="22"/>
        </w:rPr>
        <w:t>Edital.</w:t>
      </w:r>
    </w:p>
    <w:p w:rsidR="00B742DA" w:rsidRPr="00656DC3" w:rsidRDefault="00B742DA" w:rsidP="00F0137E">
      <w:pPr>
        <w:pStyle w:val="PargrafodaLista"/>
        <w:widowControl w:val="0"/>
        <w:numPr>
          <w:ilvl w:val="1"/>
          <w:numId w:val="28"/>
        </w:numPr>
        <w:tabs>
          <w:tab w:val="left" w:pos="284"/>
        </w:tabs>
        <w:autoSpaceDE w:val="0"/>
        <w:autoSpaceDN w:val="0"/>
        <w:ind w:left="284" w:firstLine="0"/>
        <w:jc w:val="both"/>
        <w:rPr>
          <w:rFonts w:ascii="Arial" w:hAnsi="Arial" w:cs="Arial"/>
          <w:sz w:val="22"/>
          <w:szCs w:val="22"/>
        </w:rPr>
      </w:pPr>
      <w:proofErr w:type="gramStart"/>
      <w:r w:rsidRPr="00656DC3">
        <w:rPr>
          <w:rFonts w:ascii="Arial" w:hAnsi="Arial" w:cs="Arial"/>
          <w:spacing w:val="-5"/>
          <w:w w:val="105"/>
          <w:sz w:val="22"/>
          <w:szCs w:val="22"/>
        </w:rPr>
        <w:t>ter</w:t>
      </w:r>
      <w:proofErr w:type="gramEnd"/>
      <w:r w:rsidRPr="00656DC3">
        <w:rPr>
          <w:rFonts w:ascii="Arial" w:hAnsi="Arial" w:cs="Arial"/>
          <w:spacing w:val="-5"/>
          <w:w w:val="105"/>
          <w:sz w:val="22"/>
          <w:szCs w:val="22"/>
        </w:rPr>
        <w:t xml:space="preserve"> recebido </w:t>
      </w:r>
      <w:r w:rsidRPr="00656DC3">
        <w:rPr>
          <w:rFonts w:ascii="Arial" w:hAnsi="Arial" w:cs="Arial"/>
          <w:w w:val="105"/>
          <w:sz w:val="22"/>
          <w:szCs w:val="22"/>
        </w:rPr>
        <w:t xml:space="preserve">todos os </w:t>
      </w:r>
      <w:r w:rsidRPr="00656DC3">
        <w:rPr>
          <w:rFonts w:ascii="Arial" w:hAnsi="Arial" w:cs="Arial"/>
          <w:spacing w:val="-3"/>
          <w:w w:val="105"/>
          <w:sz w:val="22"/>
          <w:szCs w:val="22"/>
        </w:rPr>
        <w:t xml:space="preserve">documentos </w:t>
      </w:r>
      <w:r w:rsidRPr="00656DC3">
        <w:rPr>
          <w:rFonts w:ascii="Arial" w:hAnsi="Arial" w:cs="Arial"/>
          <w:w w:val="105"/>
          <w:sz w:val="22"/>
          <w:szCs w:val="22"/>
        </w:rPr>
        <w:t xml:space="preserve">e informações, </w:t>
      </w:r>
      <w:r w:rsidRPr="00656DC3">
        <w:rPr>
          <w:rFonts w:ascii="Arial" w:hAnsi="Arial" w:cs="Arial"/>
          <w:spacing w:val="-3"/>
          <w:w w:val="105"/>
          <w:sz w:val="22"/>
          <w:szCs w:val="22"/>
        </w:rPr>
        <w:t xml:space="preserve">conhecer </w:t>
      </w:r>
      <w:r w:rsidRPr="00656DC3">
        <w:rPr>
          <w:rFonts w:ascii="Arial" w:hAnsi="Arial" w:cs="Arial"/>
          <w:w w:val="105"/>
          <w:sz w:val="22"/>
          <w:szCs w:val="22"/>
        </w:rPr>
        <w:t xml:space="preserve">e </w:t>
      </w:r>
      <w:r w:rsidRPr="00656DC3">
        <w:rPr>
          <w:rFonts w:ascii="Arial" w:hAnsi="Arial" w:cs="Arial"/>
          <w:spacing w:val="-5"/>
          <w:w w:val="105"/>
          <w:sz w:val="22"/>
          <w:szCs w:val="22"/>
        </w:rPr>
        <w:t xml:space="preserve">acatar as </w:t>
      </w:r>
      <w:r w:rsidRPr="00656DC3">
        <w:rPr>
          <w:rFonts w:ascii="Arial" w:hAnsi="Arial" w:cs="Arial"/>
          <w:spacing w:val="-3"/>
          <w:w w:val="105"/>
          <w:sz w:val="22"/>
          <w:szCs w:val="22"/>
        </w:rPr>
        <w:t xml:space="preserve">condições </w:t>
      </w:r>
      <w:r w:rsidRPr="00656DC3">
        <w:rPr>
          <w:rFonts w:ascii="Arial" w:hAnsi="Arial" w:cs="Arial"/>
          <w:w w:val="105"/>
          <w:sz w:val="22"/>
          <w:szCs w:val="22"/>
        </w:rPr>
        <w:t xml:space="preserve">para o </w:t>
      </w:r>
      <w:r w:rsidRPr="00656DC3">
        <w:rPr>
          <w:rFonts w:ascii="Arial" w:hAnsi="Arial" w:cs="Arial"/>
          <w:spacing w:val="-4"/>
          <w:w w:val="105"/>
          <w:sz w:val="22"/>
          <w:szCs w:val="22"/>
        </w:rPr>
        <w:t xml:space="preserve">cumprimento das </w:t>
      </w:r>
      <w:r w:rsidRPr="00656DC3">
        <w:rPr>
          <w:rFonts w:ascii="Arial" w:hAnsi="Arial" w:cs="Arial"/>
          <w:spacing w:val="-3"/>
          <w:w w:val="105"/>
          <w:sz w:val="22"/>
          <w:szCs w:val="22"/>
        </w:rPr>
        <w:t xml:space="preserve">obrigações </w:t>
      </w:r>
      <w:r w:rsidRPr="00656DC3">
        <w:rPr>
          <w:rFonts w:ascii="Arial" w:hAnsi="Arial" w:cs="Arial"/>
          <w:spacing w:val="-5"/>
          <w:w w:val="105"/>
          <w:sz w:val="22"/>
          <w:szCs w:val="22"/>
        </w:rPr>
        <w:t xml:space="preserve">objeto </w:t>
      </w:r>
      <w:r w:rsidRPr="00656DC3">
        <w:rPr>
          <w:rFonts w:ascii="Arial" w:hAnsi="Arial" w:cs="Arial"/>
          <w:w w:val="105"/>
          <w:sz w:val="22"/>
          <w:szCs w:val="22"/>
        </w:rPr>
        <w:t>da</w:t>
      </w:r>
      <w:r w:rsidRPr="00656DC3">
        <w:rPr>
          <w:rFonts w:ascii="Arial" w:hAnsi="Arial" w:cs="Arial"/>
          <w:spacing w:val="3"/>
          <w:w w:val="105"/>
          <w:sz w:val="22"/>
          <w:szCs w:val="22"/>
        </w:rPr>
        <w:t xml:space="preserve"> </w:t>
      </w:r>
      <w:r w:rsidRPr="00656DC3">
        <w:rPr>
          <w:rFonts w:ascii="Arial" w:hAnsi="Arial" w:cs="Arial"/>
          <w:spacing w:val="-5"/>
          <w:w w:val="105"/>
          <w:sz w:val="22"/>
          <w:szCs w:val="22"/>
        </w:rPr>
        <w:t>Licitação.</w:t>
      </w:r>
    </w:p>
    <w:p w:rsidR="00B742DA" w:rsidRPr="00656DC3" w:rsidRDefault="00B742DA" w:rsidP="00F0137E">
      <w:pPr>
        <w:pStyle w:val="PargrafodaLista"/>
        <w:widowControl w:val="0"/>
        <w:numPr>
          <w:ilvl w:val="1"/>
          <w:numId w:val="28"/>
        </w:numPr>
        <w:tabs>
          <w:tab w:val="left" w:pos="284"/>
        </w:tabs>
        <w:autoSpaceDE w:val="0"/>
        <w:autoSpaceDN w:val="0"/>
        <w:ind w:left="284" w:firstLine="0"/>
        <w:jc w:val="both"/>
        <w:rPr>
          <w:rFonts w:ascii="Arial" w:hAnsi="Arial" w:cs="Arial"/>
          <w:sz w:val="22"/>
          <w:szCs w:val="22"/>
        </w:rPr>
      </w:pPr>
      <w:proofErr w:type="gramStart"/>
      <w:r w:rsidRPr="00656DC3">
        <w:rPr>
          <w:rFonts w:ascii="Arial" w:hAnsi="Arial" w:cs="Arial"/>
          <w:w w:val="105"/>
          <w:sz w:val="22"/>
          <w:szCs w:val="22"/>
        </w:rPr>
        <w:t>que</w:t>
      </w:r>
      <w:proofErr w:type="gramEnd"/>
      <w:r w:rsidRPr="00656DC3">
        <w:rPr>
          <w:rFonts w:ascii="Arial" w:hAnsi="Arial" w:cs="Arial"/>
          <w:w w:val="105"/>
          <w:sz w:val="22"/>
          <w:szCs w:val="22"/>
        </w:rPr>
        <w:t xml:space="preserve"> </w:t>
      </w:r>
      <w:r w:rsidRPr="00656DC3">
        <w:rPr>
          <w:rFonts w:ascii="Arial" w:hAnsi="Arial" w:cs="Arial"/>
          <w:spacing w:val="-4"/>
          <w:w w:val="105"/>
          <w:sz w:val="22"/>
          <w:szCs w:val="22"/>
        </w:rPr>
        <w:t xml:space="preserve">não </w:t>
      </w:r>
      <w:r w:rsidRPr="00656DC3">
        <w:rPr>
          <w:rFonts w:ascii="Arial" w:hAnsi="Arial" w:cs="Arial"/>
          <w:w w:val="105"/>
          <w:sz w:val="22"/>
          <w:szCs w:val="22"/>
        </w:rPr>
        <w:t xml:space="preserve">está incursa </w:t>
      </w:r>
      <w:r w:rsidRPr="00656DC3">
        <w:rPr>
          <w:rFonts w:ascii="Arial" w:hAnsi="Arial" w:cs="Arial"/>
          <w:spacing w:val="-5"/>
          <w:w w:val="105"/>
          <w:sz w:val="22"/>
          <w:szCs w:val="22"/>
        </w:rPr>
        <w:t xml:space="preserve">em </w:t>
      </w:r>
      <w:r w:rsidRPr="00656DC3">
        <w:rPr>
          <w:rFonts w:ascii="Arial" w:hAnsi="Arial" w:cs="Arial"/>
          <w:spacing w:val="-4"/>
          <w:w w:val="105"/>
          <w:sz w:val="22"/>
          <w:szCs w:val="22"/>
        </w:rPr>
        <w:t xml:space="preserve">nenhuma das </w:t>
      </w:r>
      <w:r w:rsidRPr="00656DC3">
        <w:rPr>
          <w:rFonts w:ascii="Arial" w:hAnsi="Arial" w:cs="Arial"/>
          <w:spacing w:val="-5"/>
          <w:w w:val="105"/>
          <w:sz w:val="22"/>
          <w:szCs w:val="22"/>
        </w:rPr>
        <w:t xml:space="preserve">vedações </w:t>
      </w:r>
      <w:r w:rsidRPr="00656DC3">
        <w:rPr>
          <w:rFonts w:ascii="Arial" w:hAnsi="Arial" w:cs="Arial"/>
          <w:spacing w:val="-4"/>
          <w:w w:val="105"/>
          <w:sz w:val="22"/>
          <w:szCs w:val="22"/>
        </w:rPr>
        <w:t xml:space="preserve">previstas </w:t>
      </w:r>
      <w:r w:rsidRPr="00656DC3">
        <w:rPr>
          <w:rFonts w:ascii="Arial" w:hAnsi="Arial" w:cs="Arial"/>
          <w:w w:val="105"/>
          <w:sz w:val="22"/>
          <w:szCs w:val="22"/>
        </w:rPr>
        <w:t xml:space="preserve">no </w:t>
      </w:r>
      <w:r w:rsidRPr="00656DC3">
        <w:rPr>
          <w:rFonts w:ascii="Arial" w:hAnsi="Arial" w:cs="Arial"/>
          <w:spacing w:val="-3"/>
          <w:w w:val="105"/>
          <w:sz w:val="22"/>
          <w:szCs w:val="22"/>
        </w:rPr>
        <w:t xml:space="preserve">art. </w:t>
      </w:r>
      <w:r w:rsidRPr="00656DC3">
        <w:rPr>
          <w:rFonts w:ascii="Arial" w:hAnsi="Arial" w:cs="Arial"/>
          <w:w w:val="105"/>
          <w:sz w:val="22"/>
          <w:szCs w:val="22"/>
        </w:rPr>
        <w:t xml:space="preserve">38 da </w:t>
      </w:r>
      <w:r w:rsidRPr="00656DC3">
        <w:rPr>
          <w:rFonts w:ascii="Arial" w:hAnsi="Arial" w:cs="Arial"/>
          <w:spacing w:val="-4"/>
          <w:w w:val="105"/>
          <w:sz w:val="22"/>
          <w:szCs w:val="22"/>
        </w:rPr>
        <w:t xml:space="preserve">Lei </w:t>
      </w:r>
      <w:r w:rsidRPr="00656DC3">
        <w:rPr>
          <w:rFonts w:ascii="Arial" w:hAnsi="Arial" w:cs="Arial"/>
          <w:w w:val="105"/>
          <w:sz w:val="22"/>
          <w:szCs w:val="22"/>
        </w:rPr>
        <w:t>13.303/2016.</w:t>
      </w:r>
    </w:p>
    <w:p w:rsidR="005A07A4" w:rsidRPr="00656DC3" w:rsidRDefault="005A07A4" w:rsidP="005A07A4">
      <w:pPr>
        <w:pStyle w:val="PargrafodaLista"/>
        <w:widowControl w:val="0"/>
        <w:tabs>
          <w:tab w:val="left" w:pos="284"/>
        </w:tabs>
        <w:autoSpaceDE w:val="0"/>
        <w:autoSpaceDN w:val="0"/>
        <w:ind w:left="284"/>
        <w:jc w:val="both"/>
        <w:rPr>
          <w:rFonts w:ascii="Arial" w:hAnsi="Arial" w:cs="Arial"/>
          <w:sz w:val="22"/>
          <w:szCs w:val="22"/>
        </w:rPr>
      </w:pPr>
    </w:p>
    <w:p w:rsidR="00E97F64" w:rsidRPr="00656DC3" w:rsidRDefault="00E97F64" w:rsidP="00E97F64">
      <w:pPr>
        <w:pStyle w:val="PargrafodaLista"/>
        <w:widowControl w:val="0"/>
        <w:tabs>
          <w:tab w:val="left" w:pos="284"/>
        </w:tabs>
        <w:autoSpaceDE w:val="0"/>
        <w:autoSpaceDN w:val="0"/>
        <w:ind w:left="284"/>
        <w:jc w:val="both"/>
        <w:rPr>
          <w:rFonts w:ascii="Arial" w:hAnsi="Arial" w:cs="Arial"/>
          <w:sz w:val="22"/>
          <w:szCs w:val="22"/>
        </w:rPr>
      </w:pPr>
    </w:p>
    <w:p w:rsidR="00B742DA" w:rsidRPr="00656DC3" w:rsidRDefault="00B742DA" w:rsidP="00241C30">
      <w:pPr>
        <w:pStyle w:val="Corpodetexto"/>
        <w:jc w:val="center"/>
        <w:rPr>
          <w:spacing w:val="-4"/>
          <w:w w:val="105"/>
        </w:rPr>
      </w:pPr>
      <w:r w:rsidRPr="00656DC3">
        <w:rPr>
          <w:w w:val="105"/>
        </w:rPr>
        <w:t>Local e</w:t>
      </w:r>
      <w:r w:rsidRPr="00656DC3">
        <w:rPr>
          <w:spacing w:val="-41"/>
          <w:w w:val="105"/>
        </w:rPr>
        <w:t xml:space="preserve"> </w:t>
      </w:r>
      <w:r w:rsidRPr="00656DC3">
        <w:rPr>
          <w:spacing w:val="-4"/>
          <w:w w:val="105"/>
        </w:rPr>
        <w:t>data</w:t>
      </w:r>
    </w:p>
    <w:p w:rsidR="00E97F64" w:rsidRPr="00656DC3" w:rsidRDefault="00E97F64" w:rsidP="00241C30">
      <w:pPr>
        <w:pStyle w:val="Corpodetexto"/>
        <w:jc w:val="center"/>
        <w:rPr>
          <w:spacing w:val="-4"/>
          <w:w w:val="105"/>
        </w:rPr>
      </w:pPr>
    </w:p>
    <w:p w:rsidR="00E97F64" w:rsidRPr="00656DC3" w:rsidRDefault="00E97F64" w:rsidP="00241C30">
      <w:pPr>
        <w:pStyle w:val="Corpodetexto"/>
        <w:jc w:val="center"/>
      </w:pPr>
    </w:p>
    <w:p w:rsidR="00B742DA" w:rsidRPr="00656DC3" w:rsidRDefault="00B742DA" w:rsidP="00241C30">
      <w:pPr>
        <w:ind w:right="-284"/>
        <w:jc w:val="center"/>
        <w:rPr>
          <w:rFonts w:ascii="Arial" w:hAnsi="Arial" w:cs="Arial"/>
          <w:w w:val="105"/>
          <w:sz w:val="22"/>
          <w:szCs w:val="22"/>
        </w:rPr>
      </w:pPr>
      <w:r w:rsidRPr="00656DC3">
        <w:rPr>
          <w:rFonts w:ascii="Arial" w:hAnsi="Arial" w:cs="Arial"/>
          <w:w w:val="105"/>
          <w:sz w:val="22"/>
          <w:szCs w:val="22"/>
        </w:rPr>
        <w:t>ASSINATURA</w:t>
      </w:r>
      <w:r w:rsidRPr="00656DC3">
        <w:rPr>
          <w:rFonts w:ascii="Arial" w:hAnsi="Arial" w:cs="Arial"/>
          <w:spacing w:val="-14"/>
          <w:w w:val="105"/>
          <w:sz w:val="22"/>
          <w:szCs w:val="22"/>
        </w:rPr>
        <w:t xml:space="preserve"> </w:t>
      </w:r>
      <w:r w:rsidRPr="00656DC3">
        <w:rPr>
          <w:rFonts w:ascii="Arial" w:hAnsi="Arial" w:cs="Arial"/>
          <w:w w:val="105"/>
          <w:sz w:val="22"/>
          <w:szCs w:val="22"/>
        </w:rPr>
        <w:t>DO</w:t>
      </w:r>
      <w:r w:rsidRPr="00656DC3">
        <w:rPr>
          <w:rFonts w:ascii="Arial" w:hAnsi="Arial" w:cs="Arial"/>
          <w:spacing w:val="-10"/>
          <w:w w:val="105"/>
          <w:sz w:val="22"/>
          <w:szCs w:val="22"/>
        </w:rPr>
        <w:t xml:space="preserve"> </w:t>
      </w:r>
      <w:r w:rsidRPr="00656DC3">
        <w:rPr>
          <w:rFonts w:ascii="Arial" w:hAnsi="Arial" w:cs="Arial"/>
          <w:spacing w:val="-3"/>
          <w:w w:val="105"/>
          <w:sz w:val="22"/>
          <w:szCs w:val="22"/>
        </w:rPr>
        <w:t>REPRESENTANTE</w:t>
      </w:r>
      <w:r w:rsidRPr="00656DC3">
        <w:rPr>
          <w:rFonts w:ascii="Arial" w:hAnsi="Arial" w:cs="Arial"/>
          <w:spacing w:val="-14"/>
          <w:w w:val="105"/>
          <w:sz w:val="22"/>
          <w:szCs w:val="22"/>
        </w:rPr>
        <w:t xml:space="preserve"> </w:t>
      </w:r>
      <w:r w:rsidRPr="00656DC3">
        <w:rPr>
          <w:rFonts w:ascii="Arial" w:hAnsi="Arial" w:cs="Arial"/>
          <w:w w:val="105"/>
          <w:sz w:val="22"/>
          <w:szCs w:val="22"/>
        </w:rPr>
        <w:t>LEGAL</w:t>
      </w:r>
      <w:r w:rsidRPr="00656DC3">
        <w:rPr>
          <w:rFonts w:ascii="Arial" w:hAnsi="Arial" w:cs="Arial"/>
          <w:spacing w:val="-12"/>
          <w:w w:val="105"/>
          <w:sz w:val="22"/>
          <w:szCs w:val="22"/>
        </w:rPr>
        <w:t xml:space="preserve"> </w:t>
      </w:r>
      <w:r w:rsidRPr="00656DC3">
        <w:rPr>
          <w:rFonts w:ascii="Arial" w:hAnsi="Arial" w:cs="Arial"/>
          <w:w w:val="105"/>
          <w:sz w:val="22"/>
          <w:szCs w:val="22"/>
        </w:rPr>
        <w:t>DA</w:t>
      </w:r>
      <w:r w:rsidRPr="00656DC3">
        <w:rPr>
          <w:rFonts w:ascii="Arial" w:hAnsi="Arial" w:cs="Arial"/>
          <w:spacing w:val="-13"/>
          <w:w w:val="105"/>
          <w:sz w:val="22"/>
          <w:szCs w:val="22"/>
        </w:rPr>
        <w:t xml:space="preserve"> </w:t>
      </w:r>
      <w:r w:rsidRPr="00656DC3">
        <w:rPr>
          <w:rFonts w:ascii="Arial" w:hAnsi="Arial" w:cs="Arial"/>
          <w:w w:val="105"/>
          <w:sz w:val="22"/>
          <w:szCs w:val="22"/>
        </w:rPr>
        <w:t>EMPRESA</w:t>
      </w:r>
    </w:p>
    <w:p w:rsidR="00B742DA" w:rsidRPr="00656DC3" w:rsidRDefault="00B742DA" w:rsidP="00241C30">
      <w:pPr>
        <w:ind w:right="-284"/>
        <w:jc w:val="center"/>
        <w:rPr>
          <w:rFonts w:ascii="Arial" w:hAnsi="Arial" w:cs="Arial"/>
          <w:w w:val="105"/>
          <w:sz w:val="22"/>
          <w:szCs w:val="22"/>
        </w:rPr>
      </w:pPr>
      <w:r w:rsidRPr="00656DC3">
        <w:rPr>
          <w:rFonts w:ascii="Arial" w:hAnsi="Arial" w:cs="Arial"/>
          <w:w w:val="105"/>
          <w:sz w:val="22"/>
          <w:szCs w:val="22"/>
        </w:rPr>
        <w:t xml:space="preserve"> NOME E</w:t>
      </w:r>
      <w:r w:rsidRPr="00656DC3">
        <w:rPr>
          <w:rFonts w:ascii="Arial" w:hAnsi="Arial" w:cs="Arial"/>
          <w:spacing w:val="-7"/>
          <w:w w:val="105"/>
          <w:sz w:val="22"/>
          <w:szCs w:val="22"/>
        </w:rPr>
        <w:t xml:space="preserve"> </w:t>
      </w:r>
      <w:r w:rsidRPr="00656DC3">
        <w:rPr>
          <w:rFonts w:ascii="Arial" w:hAnsi="Arial" w:cs="Arial"/>
          <w:w w:val="105"/>
          <w:sz w:val="22"/>
          <w:szCs w:val="22"/>
        </w:rPr>
        <w:t>CPF</w:t>
      </w:r>
    </w:p>
    <w:p w:rsidR="00B742DA" w:rsidRPr="00656DC3" w:rsidRDefault="00B742DA" w:rsidP="00BB7415">
      <w:pPr>
        <w:ind w:right="-284"/>
        <w:rPr>
          <w:rFonts w:ascii="Arial" w:hAnsi="Arial" w:cs="Arial"/>
          <w:sz w:val="22"/>
          <w:szCs w:val="22"/>
        </w:rPr>
        <w:sectPr w:rsidR="00B742DA" w:rsidRPr="00656DC3" w:rsidSect="004B3F6C">
          <w:pgSz w:w="11907" w:h="16840" w:code="9"/>
          <w:pgMar w:top="1701" w:right="1134" w:bottom="964" w:left="1701" w:header="794" w:footer="737" w:gutter="0"/>
          <w:paperSrc w:first="15" w:other="15"/>
          <w:cols w:space="720"/>
          <w:titlePg/>
          <w:docGrid w:linePitch="272"/>
        </w:sectPr>
      </w:pPr>
    </w:p>
    <w:p w:rsidR="00B562CF" w:rsidRPr="00656DC3" w:rsidRDefault="00B562CF" w:rsidP="00241C30">
      <w:pPr>
        <w:jc w:val="center"/>
        <w:rPr>
          <w:rFonts w:ascii="Arial" w:hAnsi="Arial" w:cs="Arial"/>
          <w:sz w:val="22"/>
          <w:szCs w:val="22"/>
          <w:u w:val="single"/>
        </w:rPr>
      </w:pPr>
    </w:p>
    <w:p w:rsidR="00B562CF" w:rsidRPr="00656DC3" w:rsidRDefault="00B562CF" w:rsidP="00241C30">
      <w:pPr>
        <w:jc w:val="center"/>
        <w:rPr>
          <w:rFonts w:ascii="Arial" w:hAnsi="Arial" w:cs="Arial"/>
          <w:sz w:val="22"/>
          <w:szCs w:val="22"/>
          <w:u w:val="single"/>
        </w:rPr>
      </w:pPr>
    </w:p>
    <w:p w:rsidR="00BB7415" w:rsidRDefault="00BB7415" w:rsidP="00241C30">
      <w:pPr>
        <w:jc w:val="center"/>
        <w:rPr>
          <w:rFonts w:ascii="Arial" w:hAnsi="Arial" w:cs="Arial"/>
          <w:sz w:val="22"/>
          <w:szCs w:val="22"/>
          <w:u w:val="single"/>
        </w:rPr>
      </w:pPr>
    </w:p>
    <w:p w:rsidR="00B562CF"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ANEXO IX</w:t>
      </w:r>
    </w:p>
    <w:p w:rsidR="00B742DA" w:rsidRPr="00656DC3" w:rsidRDefault="00B742DA" w:rsidP="00241C30">
      <w:pPr>
        <w:jc w:val="center"/>
        <w:rPr>
          <w:rFonts w:ascii="Arial" w:hAnsi="Arial" w:cs="Arial"/>
          <w:bCs/>
          <w:sz w:val="22"/>
          <w:szCs w:val="22"/>
          <w:u w:val="single"/>
        </w:rPr>
      </w:pPr>
      <w:r w:rsidRPr="00656DC3">
        <w:rPr>
          <w:rFonts w:ascii="Arial" w:hAnsi="Arial" w:cs="Arial"/>
          <w:bCs/>
          <w:sz w:val="22"/>
          <w:szCs w:val="22"/>
          <w:u w:val="single"/>
        </w:rPr>
        <w:t xml:space="preserve"> </w:t>
      </w:r>
    </w:p>
    <w:p w:rsidR="00B742DA" w:rsidRPr="00656DC3" w:rsidRDefault="00B742DA" w:rsidP="00241C30">
      <w:pPr>
        <w:jc w:val="center"/>
        <w:rPr>
          <w:rFonts w:ascii="Arial" w:hAnsi="Arial" w:cs="Arial"/>
          <w:sz w:val="22"/>
          <w:szCs w:val="22"/>
        </w:rPr>
      </w:pPr>
      <w:r w:rsidRPr="00656DC3">
        <w:rPr>
          <w:rFonts w:ascii="Arial" w:hAnsi="Arial" w:cs="Arial"/>
          <w:sz w:val="22"/>
          <w:szCs w:val="22"/>
        </w:rPr>
        <w:t>======================================================</w:t>
      </w:r>
    </w:p>
    <w:p w:rsidR="00B742DA" w:rsidRPr="00656DC3" w:rsidRDefault="00B742DA" w:rsidP="00241C30">
      <w:pPr>
        <w:pBdr>
          <w:bottom w:val="double" w:sz="6" w:space="1" w:color="auto"/>
        </w:pBdr>
        <w:jc w:val="center"/>
        <w:rPr>
          <w:rFonts w:ascii="Arial" w:hAnsi="Arial" w:cs="Arial"/>
          <w:bCs/>
          <w:sz w:val="22"/>
          <w:szCs w:val="22"/>
        </w:rPr>
      </w:pPr>
      <w:r w:rsidRPr="00656DC3">
        <w:rPr>
          <w:rFonts w:ascii="Arial" w:hAnsi="Arial" w:cs="Arial"/>
          <w:bCs/>
          <w:sz w:val="22"/>
          <w:szCs w:val="22"/>
        </w:rPr>
        <w:t>(MINUTA DA ATA DE REGI</w:t>
      </w:r>
      <w:r w:rsidR="00F106CF" w:rsidRPr="00656DC3">
        <w:rPr>
          <w:rFonts w:ascii="Arial" w:hAnsi="Arial" w:cs="Arial"/>
          <w:bCs/>
          <w:sz w:val="22"/>
          <w:szCs w:val="22"/>
        </w:rPr>
        <w:t>STRO DE PREÇOS - ARP Nº ___/2019</w:t>
      </w:r>
      <w:r w:rsidRPr="00656DC3">
        <w:rPr>
          <w:rFonts w:ascii="Arial" w:hAnsi="Arial" w:cs="Arial"/>
          <w:bCs/>
          <w:sz w:val="22"/>
          <w:szCs w:val="22"/>
        </w:rPr>
        <w:t>)</w:t>
      </w:r>
    </w:p>
    <w:p w:rsidR="00B562CF" w:rsidRPr="00656DC3" w:rsidRDefault="00B562CF" w:rsidP="00241C30">
      <w:pPr>
        <w:pBdr>
          <w:bottom w:val="double" w:sz="6" w:space="1" w:color="auto"/>
        </w:pBdr>
        <w:jc w:val="center"/>
        <w:rPr>
          <w:rFonts w:ascii="Arial" w:hAnsi="Arial" w:cs="Arial"/>
          <w:bCs/>
          <w:sz w:val="22"/>
          <w:szCs w:val="22"/>
        </w:rPr>
      </w:pPr>
    </w:p>
    <w:p w:rsidR="00E97F64" w:rsidRPr="00656DC3" w:rsidRDefault="00E97F64" w:rsidP="00241C30">
      <w:pPr>
        <w:jc w:val="center"/>
        <w:rPr>
          <w:rFonts w:ascii="Arial" w:hAnsi="Arial" w:cs="Arial"/>
          <w:sz w:val="22"/>
          <w:szCs w:val="22"/>
        </w:rPr>
      </w:pPr>
    </w:p>
    <w:tbl>
      <w:tblPr>
        <w:tblW w:w="0" w:type="auto"/>
        <w:tblInd w:w="354"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CellMar>
          <w:left w:w="70" w:type="dxa"/>
          <w:right w:w="70" w:type="dxa"/>
        </w:tblCellMar>
        <w:tblLook w:val="01E0"/>
      </w:tblPr>
      <w:tblGrid>
        <w:gridCol w:w="2660"/>
        <w:gridCol w:w="6237"/>
      </w:tblGrid>
      <w:tr w:rsidR="00656DC3" w:rsidRPr="00656DC3" w:rsidTr="004B3F6C">
        <w:trPr>
          <w:trHeight w:val="1170"/>
        </w:trPr>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Contratante</w:t>
            </w:r>
          </w:p>
        </w:tc>
        <w:tc>
          <w:tcPr>
            <w:tcW w:w="6237" w:type="dxa"/>
          </w:tcPr>
          <w:p w:rsidR="00B742DA" w:rsidRPr="00656DC3" w:rsidRDefault="00B742DA" w:rsidP="00241C30">
            <w:pPr>
              <w:pStyle w:val="Ttulo6"/>
              <w:jc w:val="left"/>
              <w:rPr>
                <w:b w:val="0"/>
                <w:color w:val="auto"/>
                <w:sz w:val="22"/>
                <w:szCs w:val="22"/>
              </w:rPr>
            </w:pPr>
            <w:r w:rsidRPr="00656DC3">
              <w:rPr>
                <w:b w:val="0"/>
                <w:color w:val="auto"/>
                <w:sz w:val="22"/>
                <w:szCs w:val="22"/>
              </w:rPr>
              <w:t>INSTITUTO AGRONÔMICO DE PERNAMBUCO - IPA</w:t>
            </w:r>
          </w:p>
          <w:p w:rsidR="00B742DA" w:rsidRPr="00656DC3" w:rsidRDefault="00B742DA" w:rsidP="00241C30">
            <w:pPr>
              <w:pStyle w:val="Recuodecorpodetexto"/>
              <w:ind w:left="0" w:firstLine="0"/>
              <w:rPr>
                <w:sz w:val="22"/>
                <w:szCs w:val="22"/>
              </w:rPr>
            </w:pPr>
            <w:r w:rsidRPr="00656DC3">
              <w:rPr>
                <w:sz w:val="22"/>
                <w:szCs w:val="22"/>
              </w:rPr>
              <w:t xml:space="preserve">End.: Av. </w:t>
            </w:r>
            <w:proofErr w:type="gramStart"/>
            <w:r w:rsidRPr="00656DC3">
              <w:rPr>
                <w:sz w:val="22"/>
                <w:szCs w:val="22"/>
              </w:rPr>
              <w:t>Gal.</w:t>
            </w:r>
            <w:proofErr w:type="gramEnd"/>
            <w:r w:rsidRPr="00656DC3">
              <w:rPr>
                <w:sz w:val="22"/>
                <w:szCs w:val="22"/>
              </w:rPr>
              <w:t xml:space="preserve"> San Martin, nº 1371 – Bongi – Recife/ PE</w:t>
            </w:r>
          </w:p>
          <w:p w:rsidR="00B742DA" w:rsidRPr="00656DC3" w:rsidRDefault="00B742DA" w:rsidP="00241C30">
            <w:pPr>
              <w:rPr>
                <w:rFonts w:ascii="Arial" w:hAnsi="Arial" w:cs="Arial"/>
                <w:sz w:val="22"/>
                <w:szCs w:val="22"/>
              </w:rPr>
            </w:pPr>
            <w:r w:rsidRPr="00656DC3">
              <w:rPr>
                <w:rFonts w:ascii="Arial" w:hAnsi="Arial" w:cs="Arial"/>
                <w:sz w:val="22"/>
                <w:szCs w:val="22"/>
              </w:rPr>
              <w:t>CNPJ: 10.912.293/0001-37</w:t>
            </w:r>
          </w:p>
          <w:p w:rsidR="00B742DA" w:rsidRPr="00656DC3" w:rsidRDefault="00B742DA" w:rsidP="00241C30">
            <w:pPr>
              <w:rPr>
                <w:rFonts w:ascii="Arial" w:hAnsi="Arial" w:cs="Arial"/>
                <w:sz w:val="22"/>
                <w:szCs w:val="22"/>
              </w:rPr>
            </w:pPr>
            <w:r w:rsidRPr="00656DC3">
              <w:rPr>
                <w:rFonts w:ascii="Arial" w:hAnsi="Arial" w:cs="Arial"/>
                <w:sz w:val="22"/>
                <w:szCs w:val="22"/>
              </w:rPr>
              <w:t>Representante:</w:t>
            </w:r>
            <w:proofErr w:type="gramStart"/>
            <w:r w:rsidRPr="00656DC3">
              <w:rPr>
                <w:rFonts w:ascii="Arial" w:hAnsi="Arial" w:cs="Arial"/>
                <w:sz w:val="22"/>
                <w:szCs w:val="22"/>
              </w:rPr>
              <w:t xml:space="preserve">  </w:t>
            </w:r>
            <w:proofErr w:type="spellStart"/>
            <w:proofErr w:type="gramEnd"/>
            <w:r w:rsidR="007C65A6" w:rsidRPr="00656DC3">
              <w:rPr>
                <w:rFonts w:ascii="Arial" w:hAnsi="Arial" w:cs="Arial"/>
                <w:sz w:val="22"/>
                <w:szCs w:val="22"/>
              </w:rPr>
              <w:t>Odacy</w:t>
            </w:r>
            <w:proofErr w:type="spellEnd"/>
            <w:r w:rsidR="007C65A6" w:rsidRPr="00656DC3">
              <w:rPr>
                <w:rFonts w:ascii="Arial" w:hAnsi="Arial" w:cs="Arial"/>
                <w:sz w:val="22"/>
                <w:szCs w:val="22"/>
              </w:rPr>
              <w:t xml:space="preserve"> Amorim de Souza</w:t>
            </w:r>
          </w:p>
          <w:p w:rsidR="00B742DA" w:rsidRPr="00656DC3" w:rsidRDefault="007C65A6" w:rsidP="00241C30">
            <w:pPr>
              <w:pStyle w:val="Ttulo8"/>
              <w:ind w:firstLine="1631"/>
              <w:jc w:val="left"/>
              <w:rPr>
                <w:b w:val="0"/>
                <w:color w:val="auto"/>
              </w:rPr>
            </w:pPr>
            <w:r w:rsidRPr="00656DC3">
              <w:rPr>
                <w:b w:val="0"/>
                <w:bCs w:val="0"/>
                <w:color w:val="auto"/>
              </w:rPr>
              <w:t>Diretor</w:t>
            </w:r>
            <w:r w:rsidR="00B742DA" w:rsidRPr="00656DC3">
              <w:rPr>
                <w:b w:val="0"/>
                <w:bCs w:val="0"/>
                <w:color w:val="auto"/>
              </w:rPr>
              <w:t>-Presidente</w:t>
            </w:r>
          </w:p>
        </w:tc>
      </w:tr>
      <w:tr w:rsidR="00656DC3" w:rsidRPr="00656DC3" w:rsidTr="004B3F6C">
        <w:tc>
          <w:tcPr>
            <w:tcW w:w="2660" w:type="dxa"/>
          </w:tcPr>
          <w:p w:rsidR="00B742DA" w:rsidRPr="00656DC3" w:rsidRDefault="00B742DA" w:rsidP="00241C30">
            <w:pPr>
              <w:pStyle w:val="Ttulo7"/>
              <w:jc w:val="left"/>
              <w:rPr>
                <w:b w:val="0"/>
                <w:color w:val="auto"/>
              </w:rPr>
            </w:pPr>
            <w:r w:rsidRPr="00656DC3">
              <w:rPr>
                <w:b w:val="0"/>
                <w:color w:val="auto"/>
              </w:rPr>
              <w:t>Processo Licitatório</w:t>
            </w:r>
          </w:p>
        </w:tc>
        <w:tc>
          <w:tcPr>
            <w:tcW w:w="6237" w:type="dxa"/>
          </w:tcPr>
          <w:p w:rsidR="00B742DA" w:rsidRPr="00656DC3" w:rsidRDefault="00B742DA" w:rsidP="00E97F64">
            <w:pPr>
              <w:jc w:val="both"/>
              <w:rPr>
                <w:rFonts w:ascii="Arial" w:hAnsi="Arial" w:cs="Arial"/>
                <w:sz w:val="22"/>
                <w:szCs w:val="22"/>
              </w:rPr>
            </w:pPr>
            <w:r w:rsidRPr="00656DC3">
              <w:rPr>
                <w:rFonts w:ascii="Arial" w:hAnsi="Arial" w:cs="Arial"/>
                <w:sz w:val="22"/>
                <w:szCs w:val="22"/>
              </w:rPr>
              <w:t xml:space="preserve"> Nº </w:t>
            </w:r>
            <w:r w:rsidR="00E97F64" w:rsidRPr="00656DC3">
              <w:rPr>
                <w:rFonts w:ascii="Arial" w:hAnsi="Arial" w:cs="Arial"/>
                <w:sz w:val="22"/>
                <w:szCs w:val="22"/>
              </w:rPr>
              <w:t>021/2019</w:t>
            </w:r>
          </w:p>
        </w:tc>
      </w:tr>
      <w:tr w:rsidR="00656DC3" w:rsidRPr="00656DC3" w:rsidTr="004B3F6C">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Licitação</w:t>
            </w:r>
          </w:p>
        </w:tc>
        <w:tc>
          <w:tcPr>
            <w:tcW w:w="6237" w:type="dxa"/>
          </w:tcPr>
          <w:p w:rsidR="00B742DA" w:rsidRPr="00656DC3" w:rsidRDefault="00FE2D79" w:rsidP="00E97F64">
            <w:pPr>
              <w:jc w:val="both"/>
              <w:rPr>
                <w:rFonts w:ascii="Arial" w:hAnsi="Arial" w:cs="Arial"/>
                <w:sz w:val="22"/>
                <w:szCs w:val="22"/>
              </w:rPr>
            </w:pPr>
            <w:r w:rsidRPr="00656DC3">
              <w:rPr>
                <w:rFonts w:ascii="Arial" w:hAnsi="Arial" w:cs="Arial"/>
                <w:sz w:val="22"/>
                <w:szCs w:val="22"/>
              </w:rPr>
              <w:t xml:space="preserve">Licitação no Rito do </w:t>
            </w:r>
            <w:r w:rsidR="00B742DA" w:rsidRPr="00656DC3">
              <w:rPr>
                <w:rFonts w:ascii="Arial" w:hAnsi="Arial" w:cs="Arial"/>
                <w:sz w:val="22"/>
                <w:szCs w:val="22"/>
              </w:rPr>
              <w:t xml:space="preserve">Pregão Eletrônico nº </w:t>
            </w:r>
            <w:r w:rsidR="00E97F64" w:rsidRPr="00656DC3">
              <w:rPr>
                <w:rFonts w:ascii="Arial" w:hAnsi="Arial" w:cs="Arial"/>
                <w:sz w:val="22"/>
                <w:szCs w:val="22"/>
              </w:rPr>
              <w:t>16/2019</w:t>
            </w:r>
          </w:p>
        </w:tc>
      </w:tr>
      <w:tr w:rsidR="00656DC3" w:rsidRPr="00656DC3" w:rsidTr="004B3F6C">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Nº Eletrônico</w:t>
            </w:r>
          </w:p>
        </w:tc>
        <w:tc>
          <w:tcPr>
            <w:tcW w:w="6237" w:type="dxa"/>
          </w:tcPr>
          <w:p w:rsidR="00B742DA" w:rsidRPr="00656DC3" w:rsidRDefault="00B742DA" w:rsidP="00241C30">
            <w:pPr>
              <w:jc w:val="both"/>
              <w:rPr>
                <w:rFonts w:ascii="Arial" w:hAnsi="Arial" w:cs="Arial"/>
                <w:sz w:val="22"/>
                <w:szCs w:val="22"/>
              </w:rPr>
            </w:pPr>
          </w:p>
        </w:tc>
      </w:tr>
      <w:tr w:rsidR="00656DC3" w:rsidRPr="00656DC3" w:rsidTr="004B3F6C">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Fundamento</w:t>
            </w:r>
          </w:p>
        </w:tc>
        <w:tc>
          <w:tcPr>
            <w:tcW w:w="6237"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 xml:space="preserve">Lei n. 10.520/02, Decreto n. 3.555/2000, Decreto nº 5.450/2005 e 5.504/2005, Decreto nº 3.931/2001 e, subsidiariamente, nas Leis </w:t>
            </w:r>
            <w:proofErr w:type="spellStart"/>
            <w:r w:rsidRPr="00656DC3">
              <w:rPr>
                <w:rFonts w:ascii="Arial" w:hAnsi="Arial" w:cs="Arial"/>
                <w:sz w:val="22"/>
                <w:szCs w:val="22"/>
              </w:rPr>
              <w:t>nºs</w:t>
            </w:r>
            <w:proofErr w:type="spellEnd"/>
            <w:r w:rsidRPr="00656DC3">
              <w:rPr>
                <w:rFonts w:ascii="Arial" w:hAnsi="Arial" w:cs="Arial"/>
                <w:sz w:val="22"/>
                <w:szCs w:val="22"/>
              </w:rPr>
              <w:t>. 13.303/16 e 8.078/90 (CDC), e demais legislações aplicáveis à matéria.</w:t>
            </w:r>
          </w:p>
        </w:tc>
      </w:tr>
      <w:tr w:rsidR="00656DC3" w:rsidRPr="00656DC3" w:rsidTr="004B3F6C">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Finalidade</w:t>
            </w:r>
          </w:p>
        </w:tc>
        <w:tc>
          <w:tcPr>
            <w:tcW w:w="6237" w:type="dxa"/>
          </w:tcPr>
          <w:p w:rsidR="00B742DA" w:rsidRPr="00656DC3" w:rsidRDefault="00B742DA" w:rsidP="00AC5265">
            <w:pPr>
              <w:jc w:val="both"/>
              <w:rPr>
                <w:rFonts w:ascii="Arial" w:hAnsi="Arial" w:cs="Arial"/>
                <w:sz w:val="22"/>
                <w:szCs w:val="22"/>
              </w:rPr>
            </w:pPr>
            <w:r w:rsidRPr="00656DC3">
              <w:rPr>
                <w:rFonts w:ascii="Arial" w:hAnsi="Arial" w:cs="Arial"/>
                <w:sz w:val="22"/>
                <w:szCs w:val="22"/>
              </w:rPr>
              <w:t>Registrar aos __ dias do mês de</w:t>
            </w:r>
            <w:r w:rsidR="003D60AB" w:rsidRPr="00656DC3">
              <w:rPr>
                <w:rFonts w:ascii="Arial" w:hAnsi="Arial" w:cs="Arial"/>
                <w:sz w:val="22"/>
                <w:szCs w:val="22"/>
              </w:rPr>
              <w:t xml:space="preserve"> ______ do ano de 2019</w:t>
            </w:r>
            <w:r w:rsidRPr="00656DC3">
              <w:rPr>
                <w:rFonts w:ascii="Arial" w:hAnsi="Arial" w:cs="Arial"/>
                <w:sz w:val="22"/>
                <w:szCs w:val="22"/>
              </w:rPr>
              <w:t xml:space="preserve"> os preços ofertados pelas empresas classificadas para possível aquisição</w:t>
            </w:r>
            <w:r w:rsidRPr="00656DC3">
              <w:rPr>
                <w:rFonts w:ascii="Arial" w:hAnsi="Arial" w:cs="Arial"/>
                <w:bCs/>
                <w:sz w:val="22"/>
                <w:szCs w:val="22"/>
              </w:rPr>
              <w:t xml:space="preserve"> de</w:t>
            </w:r>
            <w:r w:rsidR="00794383" w:rsidRPr="00656DC3">
              <w:rPr>
                <w:rFonts w:ascii="Arial" w:hAnsi="Arial" w:cs="Arial"/>
                <w:bCs/>
                <w:sz w:val="22"/>
                <w:szCs w:val="22"/>
              </w:rPr>
              <w:t xml:space="preserve"> camisetas, </w:t>
            </w:r>
            <w:proofErr w:type="gramStart"/>
            <w:r w:rsidR="00794383" w:rsidRPr="00656DC3">
              <w:rPr>
                <w:rFonts w:ascii="Arial" w:hAnsi="Arial" w:cs="Arial"/>
                <w:bCs/>
                <w:sz w:val="22"/>
                <w:szCs w:val="22"/>
              </w:rPr>
              <w:t>sob demanda</w:t>
            </w:r>
            <w:proofErr w:type="gramEnd"/>
            <w:r w:rsidRPr="00656DC3">
              <w:rPr>
                <w:rFonts w:ascii="Arial" w:hAnsi="Arial" w:cs="Arial"/>
                <w:bCs/>
                <w:sz w:val="22"/>
                <w:szCs w:val="22"/>
              </w:rPr>
              <w:t xml:space="preserve"> </w:t>
            </w:r>
            <w:r w:rsidR="00794383" w:rsidRPr="00656DC3">
              <w:rPr>
                <w:rFonts w:ascii="Arial" w:hAnsi="Arial" w:cs="Arial"/>
                <w:sz w:val="22"/>
                <w:szCs w:val="22"/>
              </w:rPr>
              <w:t>nos termos da deliberação do Pregoeiro</w:t>
            </w:r>
            <w:r w:rsidRPr="00656DC3">
              <w:rPr>
                <w:rFonts w:ascii="Arial" w:hAnsi="Arial" w:cs="Arial"/>
                <w:sz w:val="22"/>
                <w:szCs w:val="22"/>
              </w:rPr>
              <w:t>, observando-se fielmente as disposições do Edital d</w:t>
            </w:r>
            <w:r w:rsidR="0085649C" w:rsidRPr="00656DC3">
              <w:rPr>
                <w:rFonts w:ascii="Arial" w:hAnsi="Arial" w:cs="Arial"/>
                <w:sz w:val="22"/>
                <w:szCs w:val="22"/>
              </w:rPr>
              <w:t>a</w:t>
            </w:r>
            <w:r w:rsidRPr="00656DC3">
              <w:rPr>
                <w:rFonts w:ascii="Arial" w:hAnsi="Arial" w:cs="Arial"/>
                <w:sz w:val="22"/>
                <w:szCs w:val="22"/>
              </w:rPr>
              <w:t xml:space="preserve"> </w:t>
            </w:r>
            <w:r w:rsidR="0085649C" w:rsidRPr="00656DC3">
              <w:rPr>
                <w:rFonts w:ascii="Arial" w:hAnsi="Arial" w:cs="Arial"/>
                <w:sz w:val="22"/>
                <w:szCs w:val="22"/>
              </w:rPr>
              <w:t xml:space="preserve">Licitação no Rito do </w:t>
            </w:r>
            <w:r w:rsidRPr="00656DC3">
              <w:rPr>
                <w:rFonts w:ascii="Arial" w:hAnsi="Arial" w:cs="Arial"/>
                <w:sz w:val="22"/>
                <w:szCs w:val="22"/>
              </w:rPr>
              <w:t xml:space="preserve">Pregão Eletrônico para Registro de Preços n. </w:t>
            </w:r>
            <w:r w:rsidR="00047838" w:rsidRPr="00656DC3">
              <w:rPr>
                <w:rFonts w:ascii="Arial" w:hAnsi="Arial" w:cs="Arial"/>
                <w:sz w:val="22"/>
                <w:szCs w:val="22"/>
              </w:rPr>
              <w:t>16</w:t>
            </w:r>
            <w:r w:rsidR="00E80F43" w:rsidRPr="00656DC3">
              <w:rPr>
                <w:rFonts w:ascii="Arial" w:hAnsi="Arial" w:cs="Arial"/>
                <w:sz w:val="22"/>
                <w:szCs w:val="22"/>
              </w:rPr>
              <w:t>/2019</w:t>
            </w:r>
            <w:r w:rsidRPr="00656DC3">
              <w:rPr>
                <w:rFonts w:ascii="Arial" w:hAnsi="Arial" w:cs="Arial"/>
                <w:sz w:val="22"/>
                <w:szCs w:val="22"/>
              </w:rPr>
              <w:t xml:space="preserve"> e seu Anexo I, que ora integram este instrumento de registro, independente de transcrição, e, também, pelas cláusulas a seguir delineadas:</w:t>
            </w:r>
          </w:p>
        </w:tc>
      </w:tr>
      <w:tr w:rsidR="00B742DA" w:rsidRPr="00656DC3" w:rsidTr="004B3F6C">
        <w:tc>
          <w:tcPr>
            <w:tcW w:w="2660" w:type="dxa"/>
          </w:tcPr>
          <w:p w:rsidR="00B742DA" w:rsidRPr="00656DC3" w:rsidRDefault="00B742DA" w:rsidP="00241C30">
            <w:pPr>
              <w:jc w:val="both"/>
              <w:rPr>
                <w:rFonts w:ascii="Arial" w:hAnsi="Arial" w:cs="Arial"/>
                <w:bCs/>
                <w:sz w:val="22"/>
                <w:szCs w:val="22"/>
              </w:rPr>
            </w:pPr>
            <w:r w:rsidRPr="00656DC3">
              <w:rPr>
                <w:rFonts w:ascii="Arial" w:hAnsi="Arial" w:cs="Arial"/>
                <w:bCs/>
                <w:sz w:val="22"/>
                <w:szCs w:val="22"/>
              </w:rPr>
              <w:t>Validade</w:t>
            </w:r>
          </w:p>
        </w:tc>
        <w:tc>
          <w:tcPr>
            <w:tcW w:w="6237" w:type="dxa"/>
          </w:tcPr>
          <w:p w:rsidR="00B742DA" w:rsidRPr="00656DC3" w:rsidRDefault="00B742DA" w:rsidP="00241C30">
            <w:pPr>
              <w:jc w:val="both"/>
              <w:rPr>
                <w:rFonts w:ascii="Arial" w:hAnsi="Arial" w:cs="Arial"/>
                <w:sz w:val="22"/>
                <w:szCs w:val="22"/>
              </w:rPr>
            </w:pPr>
            <w:r w:rsidRPr="00656DC3">
              <w:rPr>
                <w:rFonts w:ascii="Arial" w:hAnsi="Arial" w:cs="Arial"/>
                <w:bCs/>
                <w:sz w:val="22"/>
                <w:szCs w:val="22"/>
              </w:rPr>
              <w:t>12 (doze) meses.</w:t>
            </w:r>
          </w:p>
        </w:tc>
      </w:tr>
    </w:tbl>
    <w:p w:rsidR="005A07A4" w:rsidRPr="00656DC3" w:rsidRDefault="005A07A4" w:rsidP="00794383">
      <w:pPr>
        <w:pStyle w:val="Ttulo2"/>
        <w:ind w:left="284"/>
        <w:jc w:val="left"/>
        <w:rPr>
          <w:b w:val="0"/>
          <w:sz w:val="22"/>
          <w:szCs w:val="22"/>
        </w:rPr>
      </w:pPr>
    </w:p>
    <w:p w:rsidR="00B742DA" w:rsidRPr="00656DC3" w:rsidRDefault="00B742DA" w:rsidP="00794383">
      <w:pPr>
        <w:pStyle w:val="Ttulo2"/>
        <w:ind w:left="284"/>
        <w:jc w:val="left"/>
        <w:rPr>
          <w:b w:val="0"/>
          <w:sz w:val="22"/>
          <w:szCs w:val="22"/>
        </w:rPr>
      </w:pPr>
      <w:r w:rsidRPr="00656DC3">
        <w:rPr>
          <w:b w:val="0"/>
          <w:sz w:val="22"/>
          <w:szCs w:val="22"/>
        </w:rPr>
        <w:t>CLÁUSULA PRIMEIRA - DA CLASSIFICAÇÃO DAS EMPRESAS</w:t>
      </w:r>
    </w:p>
    <w:p w:rsidR="00AC5265" w:rsidRPr="00656DC3" w:rsidRDefault="00AC5265" w:rsidP="00794383">
      <w:pPr>
        <w:pStyle w:val="Recuodecorpodetexto2"/>
        <w:spacing w:before="0"/>
        <w:ind w:left="284" w:firstLine="0"/>
        <w:jc w:val="left"/>
        <w:rPr>
          <w:color w:val="auto"/>
          <w:sz w:val="22"/>
          <w:szCs w:val="22"/>
        </w:rPr>
      </w:pPr>
    </w:p>
    <w:p w:rsidR="00B742DA" w:rsidRPr="00656DC3" w:rsidRDefault="00B742DA" w:rsidP="00F0137E">
      <w:pPr>
        <w:pStyle w:val="Recuodecorpodetexto2"/>
        <w:numPr>
          <w:ilvl w:val="1"/>
          <w:numId w:val="42"/>
        </w:numPr>
        <w:spacing w:before="0"/>
        <w:jc w:val="left"/>
        <w:rPr>
          <w:color w:val="auto"/>
          <w:sz w:val="22"/>
          <w:szCs w:val="22"/>
        </w:rPr>
      </w:pPr>
      <w:r w:rsidRPr="00656DC3">
        <w:rPr>
          <w:color w:val="auto"/>
          <w:sz w:val="22"/>
          <w:szCs w:val="22"/>
        </w:rPr>
        <w:t>– Empresas Classificadas:</w:t>
      </w:r>
    </w:p>
    <w:p w:rsidR="00AC5265" w:rsidRPr="00656DC3" w:rsidRDefault="00AC5265" w:rsidP="00AC5265">
      <w:pPr>
        <w:pStyle w:val="Recuodecorpodetexto2"/>
        <w:spacing w:before="0"/>
        <w:ind w:left="644" w:firstLine="0"/>
        <w:jc w:val="left"/>
        <w:rPr>
          <w:color w:val="auto"/>
          <w:sz w:val="22"/>
          <w:szCs w:val="22"/>
        </w:rPr>
      </w:pPr>
    </w:p>
    <w:tbl>
      <w:tblPr>
        <w:tblW w:w="975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CellMar>
          <w:left w:w="70" w:type="dxa"/>
          <w:right w:w="70" w:type="dxa"/>
        </w:tblCellMar>
        <w:tblLook w:val="01E0"/>
      </w:tblPr>
      <w:tblGrid>
        <w:gridCol w:w="354"/>
        <w:gridCol w:w="432"/>
        <w:gridCol w:w="1127"/>
        <w:gridCol w:w="862"/>
        <w:gridCol w:w="981"/>
        <w:gridCol w:w="3685"/>
        <w:gridCol w:w="851"/>
        <w:gridCol w:w="1393"/>
        <w:gridCol w:w="73"/>
      </w:tblGrid>
      <w:tr w:rsidR="00656DC3" w:rsidRPr="00656DC3" w:rsidTr="00B562CF">
        <w:trPr>
          <w:gridBefore w:val="1"/>
          <w:wBefore w:w="354" w:type="dxa"/>
          <w:trHeight w:val="1170"/>
        </w:trPr>
        <w:tc>
          <w:tcPr>
            <w:tcW w:w="9404" w:type="dxa"/>
            <w:gridSpan w:val="8"/>
          </w:tcPr>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1 – </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CNPJ: </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Endereço: </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Representante: </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RG:</w:t>
            </w:r>
            <w:proofErr w:type="gramStart"/>
            <w:r w:rsidRPr="00656DC3">
              <w:rPr>
                <w:color w:val="auto"/>
                <w:sz w:val="22"/>
                <w:szCs w:val="22"/>
              </w:rPr>
              <w:t xml:space="preserve">  </w:t>
            </w:r>
          </w:p>
          <w:p w:rsidR="00B742DA" w:rsidRPr="00656DC3" w:rsidRDefault="00B742DA" w:rsidP="00241C30">
            <w:pPr>
              <w:pStyle w:val="Recuodecorpodetexto2"/>
              <w:spacing w:before="0"/>
              <w:ind w:left="0" w:firstLine="0"/>
              <w:jc w:val="left"/>
              <w:rPr>
                <w:color w:val="auto"/>
                <w:sz w:val="22"/>
                <w:szCs w:val="22"/>
              </w:rPr>
            </w:pPr>
            <w:proofErr w:type="gramEnd"/>
            <w:r w:rsidRPr="00656DC3">
              <w:rPr>
                <w:color w:val="auto"/>
                <w:sz w:val="22"/>
                <w:szCs w:val="22"/>
              </w:rPr>
              <w:t>CPF:</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FONE: </w:t>
            </w:r>
          </w:p>
          <w:p w:rsidR="00B742DA" w:rsidRPr="00656DC3" w:rsidRDefault="00B742DA" w:rsidP="00241C30">
            <w:pPr>
              <w:pStyle w:val="Recuodecorpodetexto2"/>
              <w:spacing w:before="0"/>
              <w:ind w:left="0" w:firstLine="0"/>
              <w:jc w:val="left"/>
              <w:rPr>
                <w:color w:val="auto"/>
                <w:sz w:val="22"/>
                <w:szCs w:val="22"/>
              </w:rPr>
            </w:pPr>
            <w:r w:rsidRPr="00656DC3">
              <w:rPr>
                <w:color w:val="auto"/>
                <w:sz w:val="22"/>
                <w:szCs w:val="22"/>
              </w:rPr>
              <w:t xml:space="preserve">E-MAIL: </w:t>
            </w: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255"/>
        </w:trPr>
        <w:tc>
          <w:tcPr>
            <w:tcW w:w="9685" w:type="dxa"/>
            <w:gridSpan w:val="8"/>
            <w:shd w:val="clear" w:color="auto" w:fill="auto"/>
            <w:noWrap/>
            <w:vAlign w:val="bottom"/>
            <w:hideMark/>
          </w:tcPr>
          <w:p w:rsidR="00223F37" w:rsidRPr="00656DC3" w:rsidRDefault="00223F37" w:rsidP="006D00EF">
            <w:pPr>
              <w:jc w:val="center"/>
              <w:rPr>
                <w:rFonts w:ascii="Arial" w:hAnsi="Arial" w:cs="Arial"/>
                <w:bCs/>
                <w:sz w:val="22"/>
                <w:szCs w:val="22"/>
              </w:rPr>
            </w:pPr>
          </w:p>
          <w:p w:rsidR="006329D2" w:rsidRPr="00656DC3" w:rsidRDefault="006329D2" w:rsidP="006D00EF">
            <w:pPr>
              <w:jc w:val="center"/>
              <w:rPr>
                <w:rFonts w:ascii="Arial" w:hAnsi="Arial" w:cs="Arial"/>
                <w:bCs/>
                <w:sz w:val="22"/>
                <w:szCs w:val="22"/>
              </w:rPr>
            </w:pPr>
          </w:p>
          <w:p w:rsidR="006329D2" w:rsidRPr="00656DC3" w:rsidRDefault="006329D2" w:rsidP="006D00EF">
            <w:pPr>
              <w:jc w:val="center"/>
              <w:rPr>
                <w:rFonts w:ascii="Arial" w:hAnsi="Arial" w:cs="Arial"/>
                <w:bCs/>
                <w:sz w:val="22"/>
                <w:szCs w:val="22"/>
              </w:rPr>
            </w:pPr>
          </w:p>
          <w:p w:rsidR="006329D2" w:rsidRPr="00656DC3" w:rsidRDefault="006329D2" w:rsidP="006D00EF">
            <w:pPr>
              <w:jc w:val="center"/>
              <w:rPr>
                <w:rFonts w:ascii="Arial" w:hAnsi="Arial" w:cs="Arial"/>
                <w:bCs/>
                <w:sz w:val="22"/>
                <w:szCs w:val="22"/>
              </w:rPr>
            </w:pPr>
          </w:p>
          <w:p w:rsidR="006329D2" w:rsidRPr="00656DC3" w:rsidRDefault="006329D2" w:rsidP="005A07A4">
            <w:pPr>
              <w:rPr>
                <w:rFonts w:ascii="Arial" w:hAnsi="Arial" w:cs="Arial"/>
                <w:bCs/>
                <w:sz w:val="22"/>
                <w:szCs w:val="22"/>
              </w:rPr>
            </w:pPr>
          </w:p>
          <w:p w:rsidR="006329D2" w:rsidRPr="00656DC3" w:rsidRDefault="006329D2" w:rsidP="00176136">
            <w:pPr>
              <w:rPr>
                <w:rFonts w:ascii="Arial" w:hAnsi="Arial" w:cs="Arial"/>
                <w:bCs/>
                <w:sz w:val="22"/>
                <w:szCs w:val="22"/>
              </w:rPr>
            </w:pP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255"/>
        </w:trPr>
        <w:tc>
          <w:tcPr>
            <w:tcW w:w="9685"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tcPr>
          <w:p w:rsidR="008A793D" w:rsidRPr="00656DC3" w:rsidRDefault="008A793D" w:rsidP="00CA1CF3">
            <w:pPr>
              <w:jc w:val="center"/>
              <w:rPr>
                <w:rFonts w:ascii="Arial" w:hAnsi="Arial" w:cs="Arial"/>
                <w:bCs/>
                <w:sz w:val="22"/>
                <w:szCs w:val="22"/>
              </w:rPr>
            </w:pPr>
          </w:p>
          <w:p w:rsidR="008A793D" w:rsidRPr="00656DC3" w:rsidRDefault="008A793D" w:rsidP="00CA1CF3">
            <w:pPr>
              <w:jc w:val="center"/>
              <w:rPr>
                <w:rFonts w:ascii="Arial" w:hAnsi="Arial" w:cs="Arial"/>
                <w:bCs/>
                <w:sz w:val="22"/>
                <w:szCs w:val="22"/>
              </w:rPr>
            </w:pPr>
            <w:r w:rsidRPr="00656DC3">
              <w:rPr>
                <w:rFonts w:ascii="Arial" w:hAnsi="Arial" w:cs="Arial"/>
                <w:bCs/>
                <w:sz w:val="22"/>
                <w:szCs w:val="22"/>
              </w:rPr>
              <w:t xml:space="preserve">LOTE 01 - COTA RESERVADA (25%) EXCLUSIVO PARA </w:t>
            </w:r>
            <w:proofErr w:type="gramStart"/>
            <w:r w:rsidRPr="00656DC3">
              <w:rPr>
                <w:rFonts w:ascii="Arial" w:hAnsi="Arial" w:cs="Arial"/>
                <w:bCs/>
                <w:sz w:val="22"/>
                <w:szCs w:val="22"/>
              </w:rPr>
              <w:t>M.E.</w:t>
            </w:r>
            <w:proofErr w:type="gramEnd"/>
            <w:r w:rsidRPr="00656DC3">
              <w:rPr>
                <w:rFonts w:ascii="Arial" w:hAnsi="Arial" w:cs="Arial"/>
                <w:bCs/>
                <w:sz w:val="22"/>
                <w:szCs w:val="22"/>
              </w:rPr>
              <w:t>I - M.E. - E.P.P.</w:t>
            </w: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225"/>
        </w:trPr>
        <w:tc>
          <w:tcPr>
            <w:tcW w:w="7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ITEM</w:t>
            </w:r>
          </w:p>
        </w:tc>
        <w:tc>
          <w:tcPr>
            <w:tcW w:w="1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EFISCO</w:t>
            </w:r>
          </w:p>
        </w:tc>
        <w:tc>
          <w:tcPr>
            <w:tcW w:w="8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UNID.</w:t>
            </w:r>
          </w:p>
        </w:tc>
        <w:tc>
          <w:tcPr>
            <w:tcW w:w="9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QUANT</w:t>
            </w:r>
          </w:p>
        </w:tc>
        <w:tc>
          <w:tcPr>
            <w:tcW w:w="36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DESCRIÇÃO</w:t>
            </w:r>
          </w:p>
        </w:tc>
        <w:tc>
          <w:tcPr>
            <w:tcW w:w="2244" w:type="dxa"/>
            <w:gridSpan w:val="2"/>
            <w:tcBorders>
              <w:top w:val="single" w:sz="4" w:space="0" w:color="auto"/>
              <w:left w:val="nil"/>
              <w:bottom w:val="single" w:sz="4" w:space="0" w:color="auto"/>
              <w:right w:val="single" w:sz="8" w:space="0" w:color="000000"/>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PREÇO (R$)</w:t>
            </w: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225"/>
        </w:trPr>
        <w:tc>
          <w:tcPr>
            <w:tcW w:w="786" w:type="dxa"/>
            <w:gridSpan w:val="2"/>
            <w:vMerge/>
            <w:tcBorders>
              <w:top w:val="single" w:sz="4" w:space="0" w:color="auto"/>
              <w:left w:val="single" w:sz="4" w:space="0" w:color="auto"/>
              <w:bottom w:val="single" w:sz="4" w:space="0" w:color="auto"/>
              <w:right w:val="single" w:sz="4" w:space="0" w:color="auto"/>
            </w:tcBorders>
            <w:vAlign w:val="center"/>
            <w:hideMark/>
          </w:tcPr>
          <w:p w:rsidR="00223F37" w:rsidRPr="00656DC3" w:rsidRDefault="00223F37" w:rsidP="006D00EF">
            <w:pPr>
              <w:rPr>
                <w:rFonts w:ascii="Arial" w:hAnsi="Arial" w:cs="Arial"/>
                <w:bCs/>
                <w:sz w:val="22"/>
                <w:szCs w:val="22"/>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223F37" w:rsidRPr="00656DC3" w:rsidRDefault="00223F37" w:rsidP="006D00EF">
            <w:pPr>
              <w:rPr>
                <w:rFonts w:ascii="Arial" w:hAnsi="Arial" w:cs="Arial"/>
                <w:bCs/>
                <w:sz w:val="22"/>
                <w:szCs w:val="22"/>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223F37" w:rsidRPr="00656DC3" w:rsidRDefault="00223F37" w:rsidP="006D00EF">
            <w:pPr>
              <w:rPr>
                <w:rFonts w:ascii="Arial" w:hAnsi="Arial" w:cs="Arial"/>
                <w:bCs/>
                <w:sz w:val="22"/>
                <w:szCs w:val="22"/>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223F37" w:rsidRPr="00656DC3" w:rsidRDefault="00223F37" w:rsidP="006D00EF">
            <w:pPr>
              <w:rPr>
                <w:rFonts w:ascii="Arial" w:hAnsi="Arial" w:cs="Arial"/>
                <w:bCs/>
                <w:sz w:val="22"/>
                <w:szCs w:val="22"/>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23F37" w:rsidRPr="00656DC3" w:rsidRDefault="00223F37" w:rsidP="006D00EF">
            <w:pPr>
              <w:rPr>
                <w:rFonts w:ascii="Arial" w:hAnsi="Arial" w:cs="Arial"/>
                <w:bCs/>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UNIT.</w:t>
            </w:r>
          </w:p>
        </w:tc>
        <w:tc>
          <w:tcPr>
            <w:tcW w:w="1393" w:type="dxa"/>
            <w:tcBorders>
              <w:top w:val="nil"/>
              <w:left w:val="nil"/>
              <w:bottom w:val="single" w:sz="4" w:space="0" w:color="auto"/>
              <w:right w:val="single" w:sz="8"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TOTAL</w:t>
            </w: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1125"/>
        </w:trPr>
        <w:tc>
          <w:tcPr>
            <w:tcW w:w="786" w:type="dxa"/>
            <w:gridSpan w:val="2"/>
            <w:tcBorders>
              <w:top w:val="nil"/>
              <w:left w:val="single" w:sz="8"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1.1</w:t>
            </w:r>
          </w:p>
        </w:tc>
        <w:tc>
          <w:tcPr>
            <w:tcW w:w="1127"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276027-4</w:t>
            </w:r>
          </w:p>
        </w:tc>
        <w:tc>
          <w:tcPr>
            <w:tcW w:w="862"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UND</w:t>
            </w:r>
          </w:p>
        </w:tc>
        <w:tc>
          <w:tcPr>
            <w:tcW w:w="98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700</w:t>
            </w:r>
          </w:p>
        </w:tc>
        <w:tc>
          <w:tcPr>
            <w:tcW w:w="3685"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both"/>
              <w:rPr>
                <w:rFonts w:ascii="Arial" w:hAnsi="Arial" w:cs="Arial"/>
                <w:sz w:val="22"/>
                <w:szCs w:val="22"/>
              </w:rPr>
            </w:pPr>
            <w:r w:rsidRPr="00656DC3">
              <w:rPr>
                <w:rFonts w:ascii="Arial" w:hAnsi="Arial" w:cs="Arial"/>
                <w:sz w:val="22"/>
                <w:szCs w:val="22"/>
              </w:rPr>
              <w:t xml:space="preserve">CAMISA - EM MALHA MERCERIZADA DE ALGODAO FIO 30.1, NA COR BRANCA, GOLA CARECA GRAMATURA 170G/M2 COM IMPRESSAO FRENTE E COSTA CONFORME LAYOUT APRESENTADO, M, MANGA </w:t>
            </w:r>
            <w:proofErr w:type="gramStart"/>
            <w:r w:rsidRPr="00656DC3">
              <w:rPr>
                <w:rFonts w:ascii="Arial" w:hAnsi="Arial" w:cs="Arial"/>
                <w:sz w:val="22"/>
                <w:szCs w:val="22"/>
              </w:rPr>
              <w:t>CURTA</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c>
          <w:tcPr>
            <w:tcW w:w="1393" w:type="dxa"/>
            <w:tcBorders>
              <w:top w:val="nil"/>
              <w:left w:val="nil"/>
              <w:bottom w:val="single" w:sz="4" w:space="0" w:color="auto"/>
              <w:right w:val="single" w:sz="8"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1247"/>
        </w:trPr>
        <w:tc>
          <w:tcPr>
            <w:tcW w:w="786" w:type="dxa"/>
            <w:gridSpan w:val="2"/>
            <w:tcBorders>
              <w:top w:val="nil"/>
              <w:left w:val="single" w:sz="8"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1.2</w:t>
            </w:r>
          </w:p>
        </w:tc>
        <w:tc>
          <w:tcPr>
            <w:tcW w:w="1127"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273887-2</w:t>
            </w:r>
          </w:p>
        </w:tc>
        <w:tc>
          <w:tcPr>
            <w:tcW w:w="862"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UND</w:t>
            </w:r>
          </w:p>
        </w:tc>
        <w:tc>
          <w:tcPr>
            <w:tcW w:w="98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700</w:t>
            </w:r>
          </w:p>
        </w:tc>
        <w:tc>
          <w:tcPr>
            <w:tcW w:w="3685"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both"/>
              <w:rPr>
                <w:rFonts w:ascii="Arial" w:hAnsi="Arial" w:cs="Arial"/>
                <w:sz w:val="22"/>
                <w:szCs w:val="22"/>
              </w:rPr>
            </w:pPr>
            <w:r w:rsidRPr="00656DC3">
              <w:rPr>
                <w:rFonts w:ascii="Arial" w:hAnsi="Arial" w:cs="Arial"/>
                <w:sz w:val="22"/>
                <w:szCs w:val="22"/>
              </w:rPr>
              <w:t>CAMISA - EM MALHA MERCERIZADA DE ALGODAO FIO 30.1, NA COR BRANCA, GOLA CARECA GRAMATURA 170G/M2 COM IMPRESSAO FRENTE E COSTA CONFORME LAYOUT APRESENTADO,</w:t>
            </w:r>
            <w:r w:rsidR="00AC5265" w:rsidRPr="00656DC3">
              <w:rPr>
                <w:rFonts w:ascii="Arial" w:hAnsi="Arial" w:cs="Arial"/>
                <w:sz w:val="22"/>
                <w:szCs w:val="22"/>
              </w:rPr>
              <w:t xml:space="preserve"> </w:t>
            </w:r>
            <w:r w:rsidRPr="00656DC3">
              <w:rPr>
                <w:rFonts w:ascii="Arial" w:hAnsi="Arial" w:cs="Arial"/>
                <w:sz w:val="22"/>
                <w:szCs w:val="22"/>
              </w:rPr>
              <w:t>G,</w:t>
            </w:r>
            <w:r w:rsidR="00AC5265" w:rsidRPr="00656DC3">
              <w:rPr>
                <w:rFonts w:ascii="Arial" w:hAnsi="Arial" w:cs="Arial"/>
                <w:sz w:val="22"/>
                <w:szCs w:val="22"/>
              </w:rPr>
              <w:t xml:space="preserve"> </w:t>
            </w:r>
            <w:r w:rsidRPr="00656DC3">
              <w:rPr>
                <w:rFonts w:ascii="Arial" w:hAnsi="Arial" w:cs="Arial"/>
                <w:sz w:val="22"/>
                <w:szCs w:val="22"/>
              </w:rPr>
              <w:t xml:space="preserve">MANGA </w:t>
            </w:r>
            <w:proofErr w:type="gramStart"/>
            <w:r w:rsidRPr="00656DC3">
              <w:rPr>
                <w:rFonts w:ascii="Arial" w:hAnsi="Arial" w:cs="Arial"/>
                <w:sz w:val="22"/>
                <w:szCs w:val="22"/>
              </w:rPr>
              <w:t>CURTA</w:t>
            </w:r>
            <w:proofErr w:type="gramEnd"/>
            <w:r w:rsidRPr="00656DC3">
              <w:rPr>
                <w:rFonts w:ascii="Arial" w:hAnsi="Arial" w:cs="Arial"/>
                <w:sz w:val="22"/>
                <w:szCs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E22FD">
            <w:pPr>
              <w:jc w:val="center"/>
              <w:rPr>
                <w:rFonts w:ascii="Arial" w:hAnsi="Arial" w:cs="Arial"/>
                <w:sz w:val="22"/>
                <w:szCs w:val="22"/>
              </w:rPr>
            </w:pPr>
          </w:p>
        </w:tc>
        <w:tc>
          <w:tcPr>
            <w:tcW w:w="1393" w:type="dxa"/>
            <w:tcBorders>
              <w:top w:val="nil"/>
              <w:left w:val="nil"/>
              <w:bottom w:val="single" w:sz="4" w:space="0" w:color="auto"/>
              <w:right w:val="single" w:sz="8"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1421"/>
        </w:trPr>
        <w:tc>
          <w:tcPr>
            <w:tcW w:w="786" w:type="dxa"/>
            <w:gridSpan w:val="2"/>
            <w:tcBorders>
              <w:top w:val="nil"/>
              <w:left w:val="single" w:sz="8"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1.3</w:t>
            </w:r>
          </w:p>
        </w:tc>
        <w:tc>
          <w:tcPr>
            <w:tcW w:w="1127"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499997-5</w:t>
            </w:r>
          </w:p>
        </w:tc>
        <w:tc>
          <w:tcPr>
            <w:tcW w:w="862"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UND</w:t>
            </w:r>
          </w:p>
        </w:tc>
        <w:tc>
          <w:tcPr>
            <w:tcW w:w="98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60</w:t>
            </w:r>
          </w:p>
        </w:tc>
        <w:tc>
          <w:tcPr>
            <w:tcW w:w="3685"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both"/>
              <w:rPr>
                <w:rFonts w:ascii="Arial" w:hAnsi="Arial" w:cs="Arial"/>
                <w:sz w:val="22"/>
                <w:szCs w:val="22"/>
              </w:rPr>
            </w:pPr>
            <w:r w:rsidRPr="00656DC3">
              <w:rPr>
                <w:rFonts w:ascii="Arial" w:hAnsi="Arial" w:cs="Arial"/>
                <w:sz w:val="22"/>
                <w:szCs w:val="22"/>
              </w:rPr>
              <w:t>CAMISA - CAMISA SOCIAL MASCULINA CONFECCIONADA EM MALHA 100% DE ALGODÃO, NA COR AZUL CELESTE, GOLA LISA, GRAMATURA MINIMA 170G/M², BOLSO DO LADO ESQUERDO E MANGA COM BORDADO</w:t>
            </w:r>
            <w:proofErr w:type="gramStart"/>
            <w:r w:rsidRPr="00656DC3">
              <w:rPr>
                <w:rFonts w:ascii="Arial" w:hAnsi="Arial" w:cs="Arial"/>
                <w:sz w:val="22"/>
                <w:szCs w:val="22"/>
              </w:rPr>
              <w:t>,,</w:t>
            </w:r>
            <w:proofErr w:type="gramEnd"/>
            <w:r w:rsidRPr="00656DC3">
              <w:rPr>
                <w:rFonts w:ascii="Arial" w:hAnsi="Arial" w:cs="Arial"/>
                <w:sz w:val="22"/>
                <w:szCs w:val="22"/>
              </w:rPr>
              <w:t xml:space="preserve">NOS TAMANHOS DIVERSOS,COM MANGA CURTA, </w:t>
            </w:r>
          </w:p>
        </w:tc>
        <w:tc>
          <w:tcPr>
            <w:tcW w:w="85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c>
          <w:tcPr>
            <w:tcW w:w="1393" w:type="dxa"/>
            <w:tcBorders>
              <w:top w:val="nil"/>
              <w:left w:val="nil"/>
              <w:bottom w:val="single" w:sz="4" w:space="0" w:color="auto"/>
              <w:right w:val="single" w:sz="8"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r>
      <w:tr w:rsidR="00656DC3"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1399"/>
        </w:trPr>
        <w:tc>
          <w:tcPr>
            <w:tcW w:w="786" w:type="dxa"/>
            <w:gridSpan w:val="2"/>
            <w:tcBorders>
              <w:top w:val="nil"/>
              <w:left w:val="single" w:sz="8" w:space="0" w:color="auto"/>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1.4</w:t>
            </w:r>
          </w:p>
        </w:tc>
        <w:tc>
          <w:tcPr>
            <w:tcW w:w="1127"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499998-3</w:t>
            </w:r>
          </w:p>
        </w:tc>
        <w:tc>
          <w:tcPr>
            <w:tcW w:w="862"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UND</w:t>
            </w:r>
          </w:p>
        </w:tc>
        <w:tc>
          <w:tcPr>
            <w:tcW w:w="98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r w:rsidRPr="00656DC3">
              <w:rPr>
                <w:rFonts w:ascii="Arial" w:hAnsi="Arial" w:cs="Arial"/>
                <w:sz w:val="22"/>
                <w:szCs w:val="22"/>
              </w:rPr>
              <w:t>50</w:t>
            </w:r>
          </w:p>
        </w:tc>
        <w:tc>
          <w:tcPr>
            <w:tcW w:w="3685"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AC5265">
            <w:pPr>
              <w:jc w:val="both"/>
              <w:rPr>
                <w:rFonts w:ascii="Arial" w:hAnsi="Arial" w:cs="Arial"/>
                <w:sz w:val="22"/>
                <w:szCs w:val="22"/>
              </w:rPr>
            </w:pPr>
            <w:r w:rsidRPr="00656DC3">
              <w:rPr>
                <w:rFonts w:ascii="Arial" w:hAnsi="Arial" w:cs="Arial"/>
                <w:sz w:val="22"/>
                <w:szCs w:val="22"/>
              </w:rPr>
              <w:t>CAMISA - CAMISA SOCIAL FEMININA CONFECCIONADA EM MALHA 100% ALGODAO, NA COR AZUL CELESTE, GOLA LISA, GRAMATURA MINIMA 170G/M², BOLSO DO LADO ESQUERDO E MANGA COM BORDADO,</w:t>
            </w:r>
            <w:r w:rsidR="00AC5265" w:rsidRPr="00656DC3">
              <w:rPr>
                <w:rFonts w:ascii="Arial" w:hAnsi="Arial" w:cs="Arial"/>
                <w:sz w:val="22"/>
                <w:szCs w:val="22"/>
              </w:rPr>
              <w:t xml:space="preserve"> </w:t>
            </w:r>
            <w:r w:rsidRPr="00656DC3">
              <w:rPr>
                <w:rFonts w:ascii="Arial" w:hAnsi="Arial" w:cs="Arial"/>
                <w:sz w:val="22"/>
                <w:szCs w:val="22"/>
              </w:rPr>
              <w:t>NOS TAMANHOS DIVERSOS,</w:t>
            </w:r>
            <w:r w:rsidR="00AC5265" w:rsidRPr="00656DC3">
              <w:rPr>
                <w:rFonts w:ascii="Arial" w:hAnsi="Arial" w:cs="Arial"/>
                <w:sz w:val="22"/>
                <w:szCs w:val="22"/>
              </w:rPr>
              <w:t xml:space="preserve"> </w:t>
            </w:r>
            <w:r w:rsidRPr="00656DC3">
              <w:rPr>
                <w:rFonts w:ascii="Arial" w:hAnsi="Arial" w:cs="Arial"/>
                <w:sz w:val="22"/>
                <w:szCs w:val="22"/>
              </w:rPr>
              <w:t>COM MANGA CURTA</w:t>
            </w:r>
            <w:r w:rsidR="00AC5265" w:rsidRPr="00656DC3">
              <w:rPr>
                <w:rFonts w:ascii="Arial" w:hAnsi="Arial" w:cs="Arial"/>
                <w:sz w:val="22"/>
                <w:szCs w:val="22"/>
              </w:rPr>
              <w:t>.</w:t>
            </w:r>
          </w:p>
        </w:tc>
        <w:tc>
          <w:tcPr>
            <w:tcW w:w="851" w:type="dxa"/>
            <w:tcBorders>
              <w:top w:val="nil"/>
              <w:left w:val="nil"/>
              <w:bottom w:val="single" w:sz="4" w:space="0" w:color="auto"/>
              <w:right w:val="single" w:sz="4"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c>
          <w:tcPr>
            <w:tcW w:w="1393" w:type="dxa"/>
            <w:tcBorders>
              <w:top w:val="nil"/>
              <w:left w:val="nil"/>
              <w:bottom w:val="single" w:sz="4" w:space="0" w:color="auto"/>
              <w:right w:val="single" w:sz="8" w:space="0" w:color="auto"/>
            </w:tcBorders>
            <w:shd w:val="clear" w:color="000000" w:fill="FFFFFF"/>
            <w:vAlign w:val="center"/>
            <w:hideMark/>
          </w:tcPr>
          <w:p w:rsidR="00223F37" w:rsidRPr="00656DC3" w:rsidRDefault="00223F37" w:rsidP="006D00EF">
            <w:pPr>
              <w:jc w:val="center"/>
              <w:rPr>
                <w:rFonts w:ascii="Arial" w:hAnsi="Arial" w:cs="Arial"/>
                <w:sz w:val="22"/>
                <w:szCs w:val="22"/>
              </w:rPr>
            </w:pPr>
          </w:p>
        </w:tc>
      </w:tr>
      <w:tr w:rsidR="00223F37" w:rsidRPr="00656DC3" w:rsidTr="00B562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73" w:type="dxa"/>
          <w:trHeight w:val="270"/>
        </w:trPr>
        <w:tc>
          <w:tcPr>
            <w:tcW w:w="8292"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23F37" w:rsidRPr="00656DC3" w:rsidRDefault="00223F37" w:rsidP="006D00EF">
            <w:pPr>
              <w:jc w:val="center"/>
              <w:rPr>
                <w:rFonts w:ascii="Arial" w:hAnsi="Arial" w:cs="Arial"/>
                <w:bCs/>
                <w:sz w:val="22"/>
                <w:szCs w:val="22"/>
              </w:rPr>
            </w:pPr>
            <w:r w:rsidRPr="00656DC3">
              <w:rPr>
                <w:rFonts w:ascii="Arial" w:hAnsi="Arial" w:cs="Arial"/>
                <w:bCs/>
                <w:sz w:val="22"/>
                <w:szCs w:val="22"/>
              </w:rPr>
              <w:t>VALOR TOTAL PARA O LOTE 01</w:t>
            </w:r>
          </w:p>
        </w:tc>
        <w:tc>
          <w:tcPr>
            <w:tcW w:w="1393" w:type="dxa"/>
            <w:tcBorders>
              <w:top w:val="nil"/>
              <w:left w:val="nil"/>
              <w:bottom w:val="single" w:sz="8" w:space="0" w:color="auto"/>
              <w:right w:val="single" w:sz="8" w:space="0" w:color="auto"/>
            </w:tcBorders>
            <w:shd w:val="clear" w:color="auto" w:fill="auto"/>
            <w:noWrap/>
            <w:vAlign w:val="bottom"/>
            <w:hideMark/>
          </w:tcPr>
          <w:p w:rsidR="00223F37" w:rsidRPr="00656DC3" w:rsidRDefault="00223F37" w:rsidP="006D00EF">
            <w:pPr>
              <w:jc w:val="right"/>
              <w:rPr>
                <w:rFonts w:ascii="Arial" w:hAnsi="Arial" w:cs="Arial"/>
                <w:bCs/>
                <w:sz w:val="22"/>
                <w:szCs w:val="22"/>
              </w:rPr>
            </w:pPr>
          </w:p>
        </w:tc>
      </w:tr>
    </w:tbl>
    <w:p w:rsidR="00B742DA" w:rsidRPr="00656DC3" w:rsidRDefault="00B742DA" w:rsidP="00241C30">
      <w:pPr>
        <w:pStyle w:val="Ttulo5"/>
        <w:ind w:firstLine="0"/>
        <w:rPr>
          <w:bCs/>
          <w:i/>
          <w:sz w:val="22"/>
          <w:szCs w:val="22"/>
          <w:u w:val="none"/>
        </w:rPr>
      </w:pPr>
    </w:p>
    <w:p w:rsidR="00CA1CF3" w:rsidRPr="00656DC3" w:rsidRDefault="00B562CF" w:rsidP="00B562CF">
      <w:pPr>
        <w:jc w:val="center"/>
        <w:rPr>
          <w:highlight w:val="magenta"/>
        </w:rPr>
      </w:pPr>
      <w:r w:rsidRPr="00656DC3">
        <w:rPr>
          <w:rFonts w:ascii="Arial" w:hAnsi="Arial" w:cs="Arial"/>
          <w:bCs/>
        </w:rPr>
        <w:t>LOTE 02 - COTA PRINCIPAL (75%) LIVRE CONCORRÊNCIA</w:t>
      </w:r>
    </w:p>
    <w:tbl>
      <w:tblPr>
        <w:tblW w:w="5000" w:type="pct"/>
        <w:tblCellMar>
          <w:left w:w="70" w:type="dxa"/>
          <w:right w:w="70" w:type="dxa"/>
        </w:tblCellMar>
        <w:tblLook w:val="04A0"/>
      </w:tblPr>
      <w:tblGrid>
        <w:gridCol w:w="666"/>
        <w:gridCol w:w="1106"/>
        <w:gridCol w:w="739"/>
        <w:gridCol w:w="925"/>
        <w:gridCol w:w="3576"/>
        <w:gridCol w:w="1203"/>
        <w:gridCol w:w="997"/>
      </w:tblGrid>
      <w:tr w:rsidR="00656DC3" w:rsidRPr="00656DC3" w:rsidTr="00176136">
        <w:trPr>
          <w:trHeight w:val="225"/>
        </w:trPr>
        <w:tc>
          <w:tcPr>
            <w:tcW w:w="3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ITEM</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EFISCO</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UNID.</w:t>
            </w:r>
          </w:p>
        </w:tc>
        <w:tc>
          <w:tcPr>
            <w:tcW w:w="5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QUANT</w:t>
            </w:r>
          </w:p>
        </w:tc>
        <w:tc>
          <w:tcPr>
            <w:tcW w:w="19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DESCRIÇÃO</w:t>
            </w:r>
          </w:p>
        </w:tc>
        <w:tc>
          <w:tcPr>
            <w:tcW w:w="1194" w:type="pct"/>
            <w:gridSpan w:val="2"/>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PREÇO (R$)</w:t>
            </w:r>
          </w:p>
        </w:tc>
      </w:tr>
      <w:tr w:rsidR="00656DC3" w:rsidRPr="00656DC3" w:rsidTr="00176136">
        <w:trPr>
          <w:trHeight w:val="225"/>
        </w:trPr>
        <w:tc>
          <w:tcPr>
            <w:tcW w:w="361" w:type="pct"/>
            <w:vMerge/>
            <w:tcBorders>
              <w:top w:val="nil"/>
              <w:left w:val="single" w:sz="8" w:space="0" w:color="auto"/>
              <w:bottom w:val="single" w:sz="4" w:space="0" w:color="auto"/>
              <w:right w:val="single" w:sz="4" w:space="0" w:color="auto"/>
            </w:tcBorders>
            <w:vAlign w:val="center"/>
            <w:hideMark/>
          </w:tcPr>
          <w:p w:rsidR="00C14962" w:rsidRPr="00656DC3" w:rsidRDefault="00C14962" w:rsidP="006D00EF">
            <w:pPr>
              <w:rPr>
                <w:rFonts w:ascii="Arial" w:hAnsi="Arial" w:cs="Arial"/>
                <w:bCs/>
                <w:sz w:val="22"/>
                <w:szCs w:val="22"/>
              </w:rPr>
            </w:pPr>
          </w:p>
        </w:tc>
        <w:tc>
          <w:tcPr>
            <w:tcW w:w="601" w:type="pct"/>
            <w:vMerge/>
            <w:tcBorders>
              <w:top w:val="nil"/>
              <w:left w:val="single" w:sz="4" w:space="0" w:color="auto"/>
              <w:bottom w:val="single" w:sz="4" w:space="0" w:color="auto"/>
              <w:right w:val="single" w:sz="4" w:space="0" w:color="auto"/>
            </w:tcBorders>
            <w:vAlign w:val="center"/>
            <w:hideMark/>
          </w:tcPr>
          <w:p w:rsidR="00C14962" w:rsidRPr="00656DC3" w:rsidRDefault="00C14962" w:rsidP="006D00EF">
            <w:pPr>
              <w:rPr>
                <w:rFonts w:ascii="Arial" w:hAnsi="Arial" w:cs="Arial"/>
                <w:bCs/>
                <w:sz w:val="22"/>
                <w:szCs w:val="22"/>
              </w:rPr>
            </w:pPr>
          </w:p>
        </w:tc>
        <w:tc>
          <w:tcPr>
            <w:tcW w:w="401" w:type="pct"/>
            <w:vMerge/>
            <w:tcBorders>
              <w:top w:val="nil"/>
              <w:left w:val="single" w:sz="4" w:space="0" w:color="auto"/>
              <w:bottom w:val="single" w:sz="4" w:space="0" w:color="auto"/>
              <w:right w:val="single" w:sz="4" w:space="0" w:color="auto"/>
            </w:tcBorders>
            <w:vAlign w:val="center"/>
            <w:hideMark/>
          </w:tcPr>
          <w:p w:rsidR="00C14962" w:rsidRPr="00656DC3" w:rsidRDefault="00C14962" w:rsidP="006D00EF">
            <w:pPr>
              <w:rPr>
                <w:rFonts w:ascii="Arial" w:hAnsi="Arial" w:cs="Arial"/>
                <w:bCs/>
                <w:sz w:val="22"/>
                <w:szCs w:val="22"/>
              </w:rPr>
            </w:pPr>
          </w:p>
        </w:tc>
        <w:tc>
          <w:tcPr>
            <w:tcW w:w="502" w:type="pct"/>
            <w:vMerge/>
            <w:tcBorders>
              <w:top w:val="nil"/>
              <w:left w:val="single" w:sz="4" w:space="0" w:color="auto"/>
              <w:bottom w:val="single" w:sz="4" w:space="0" w:color="auto"/>
              <w:right w:val="single" w:sz="4" w:space="0" w:color="auto"/>
            </w:tcBorders>
            <w:vAlign w:val="center"/>
            <w:hideMark/>
          </w:tcPr>
          <w:p w:rsidR="00C14962" w:rsidRPr="00656DC3" w:rsidRDefault="00C14962" w:rsidP="006D00EF">
            <w:pPr>
              <w:rPr>
                <w:rFonts w:ascii="Arial" w:hAnsi="Arial" w:cs="Arial"/>
                <w:bCs/>
                <w:sz w:val="22"/>
                <w:szCs w:val="22"/>
              </w:rPr>
            </w:pPr>
          </w:p>
        </w:tc>
        <w:tc>
          <w:tcPr>
            <w:tcW w:w="1941" w:type="pct"/>
            <w:vMerge/>
            <w:tcBorders>
              <w:top w:val="nil"/>
              <w:left w:val="single" w:sz="4" w:space="0" w:color="auto"/>
              <w:bottom w:val="single" w:sz="4" w:space="0" w:color="auto"/>
              <w:right w:val="single" w:sz="4" w:space="0" w:color="auto"/>
            </w:tcBorders>
            <w:vAlign w:val="center"/>
            <w:hideMark/>
          </w:tcPr>
          <w:p w:rsidR="00C14962" w:rsidRPr="00656DC3" w:rsidRDefault="00C14962" w:rsidP="006D00EF">
            <w:pPr>
              <w:rPr>
                <w:rFonts w:ascii="Arial" w:hAnsi="Arial" w:cs="Arial"/>
                <w:bCs/>
                <w:sz w:val="22"/>
                <w:szCs w:val="22"/>
              </w:rPr>
            </w:pPr>
          </w:p>
        </w:tc>
        <w:tc>
          <w:tcPr>
            <w:tcW w:w="653"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UNIT.</w:t>
            </w:r>
          </w:p>
        </w:tc>
        <w:tc>
          <w:tcPr>
            <w:tcW w:w="541" w:type="pct"/>
            <w:tcBorders>
              <w:top w:val="nil"/>
              <w:left w:val="nil"/>
              <w:bottom w:val="single" w:sz="4" w:space="0" w:color="auto"/>
              <w:right w:val="single" w:sz="8"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TOTAL</w:t>
            </w:r>
          </w:p>
        </w:tc>
      </w:tr>
      <w:tr w:rsidR="00656DC3" w:rsidRPr="00656DC3" w:rsidTr="00176136">
        <w:trPr>
          <w:trHeight w:val="1125"/>
        </w:trPr>
        <w:tc>
          <w:tcPr>
            <w:tcW w:w="361" w:type="pct"/>
            <w:tcBorders>
              <w:top w:val="nil"/>
              <w:left w:val="single" w:sz="8"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2.1</w:t>
            </w:r>
          </w:p>
        </w:tc>
        <w:tc>
          <w:tcPr>
            <w:tcW w:w="60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276027-4</w:t>
            </w:r>
          </w:p>
        </w:tc>
        <w:tc>
          <w:tcPr>
            <w:tcW w:w="40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UND</w:t>
            </w:r>
          </w:p>
        </w:tc>
        <w:tc>
          <w:tcPr>
            <w:tcW w:w="502"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2.800</w:t>
            </w:r>
          </w:p>
        </w:tc>
        <w:tc>
          <w:tcPr>
            <w:tcW w:w="194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both"/>
              <w:rPr>
                <w:rFonts w:ascii="Arial" w:hAnsi="Arial" w:cs="Arial"/>
                <w:sz w:val="22"/>
                <w:szCs w:val="22"/>
              </w:rPr>
            </w:pPr>
            <w:r w:rsidRPr="00656DC3">
              <w:rPr>
                <w:rFonts w:ascii="Arial" w:hAnsi="Arial" w:cs="Arial"/>
                <w:sz w:val="22"/>
                <w:szCs w:val="22"/>
              </w:rPr>
              <w:t xml:space="preserve">CAMISA - EM MALHA MERCERIZADA DE ALGODÃO FIO 30.1, NA COR BRANCA, GOLA CARECA GRAMATURA 170G/M2 COM IMPRESSÃO FRENTE E COSTA CONFORME LAYOUT APRESENTADO, M, </w:t>
            </w:r>
            <w:r w:rsidRPr="00656DC3">
              <w:rPr>
                <w:rFonts w:ascii="Arial" w:hAnsi="Arial" w:cs="Arial"/>
                <w:sz w:val="22"/>
                <w:szCs w:val="22"/>
              </w:rPr>
              <w:lastRenderedPageBreak/>
              <w:t xml:space="preserve">MANGA </w:t>
            </w:r>
            <w:proofErr w:type="gramStart"/>
            <w:r w:rsidRPr="00656DC3">
              <w:rPr>
                <w:rFonts w:ascii="Arial" w:hAnsi="Arial" w:cs="Arial"/>
                <w:sz w:val="22"/>
                <w:szCs w:val="22"/>
              </w:rPr>
              <w:t>CURTA</w:t>
            </w:r>
            <w:proofErr w:type="gramEnd"/>
          </w:p>
        </w:tc>
        <w:tc>
          <w:tcPr>
            <w:tcW w:w="653" w:type="pct"/>
            <w:tcBorders>
              <w:top w:val="nil"/>
              <w:left w:val="nil"/>
              <w:bottom w:val="single" w:sz="4" w:space="0" w:color="auto"/>
              <w:right w:val="single" w:sz="4" w:space="0" w:color="auto"/>
            </w:tcBorders>
            <w:shd w:val="clear" w:color="000000" w:fill="FFFFFF"/>
            <w:vAlign w:val="center"/>
          </w:tcPr>
          <w:p w:rsidR="00C14962" w:rsidRPr="00656DC3" w:rsidRDefault="00C14962" w:rsidP="006D00EF">
            <w:pPr>
              <w:jc w:val="center"/>
              <w:rPr>
                <w:rFonts w:ascii="Arial" w:hAnsi="Arial" w:cs="Arial"/>
                <w:sz w:val="22"/>
                <w:szCs w:val="22"/>
              </w:rPr>
            </w:pPr>
          </w:p>
        </w:tc>
        <w:tc>
          <w:tcPr>
            <w:tcW w:w="541" w:type="pct"/>
            <w:tcBorders>
              <w:top w:val="nil"/>
              <w:left w:val="nil"/>
              <w:bottom w:val="single" w:sz="4" w:space="0" w:color="auto"/>
              <w:right w:val="single" w:sz="8" w:space="0" w:color="auto"/>
            </w:tcBorders>
            <w:shd w:val="clear" w:color="000000" w:fill="FFFFFF"/>
            <w:vAlign w:val="center"/>
          </w:tcPr>
          <w:p w:rsidR="00C14962" w:rsidRPr="00656DC3" w:rsidRDefault="00C14962" w:rsidP="006D00EF">
            <w:pPr>
              <w:jc w:val="center"/>
              <w:rPr>
                <w:rFonts w:ascii="Arial" w:hAnsi="Arial" w:cs="Arial"/>
                <w:sz w:val="22"/>
                <w:szCs w:val="22"/>
              </w:rPr>
            </w:pPr>
          </w:p>
        </w:tc>
      </w:tr>
      <w:tr w:rsidR="00656DC3" w:rsidRPr="00656DC3" w:rsidTr="00176136">
        <w:trPr>
          <w:trHeight w:val="1283"/>
        </w:trPr>
        <w:tc>
          <w:tcPr>
            <w:tcW w:w="361"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lastRenderedPageBreak/>
              <w:t>2.2</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273887-2</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UND</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2.800</w:t>
            </w:r>
          </w:p>
        </w:tc>
        <w:tc>
          <w:tcPr>
            <w:tcW w:w="194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176136">
            <w:pPr>
              <w:jc w:val="both"/>
              <w:rPr>
                <w:rFonts w:ascii="Arial" w:hAnsi="Arial" w:cs="Arial"/>
                <w:sz w:val="22"/>
                <w:szCs w:val="22"/>
              </w:rPr>
            </w:pPr>
            <w:r w:rsidRPr="00656DC3">
              <w:rPr>
                <w:rFonts w:ascii="Arial" w:hAnsi="Arial" w:cs="Arial"/>
                <w:sz w:val="22"/>
                <w:szCs w:val="22"/>
              </w:rPr>
              <w:t>CAMISA - EM MALHA MERCERIZADA DE ALGODAO FIO 30.1, NA COR BRANCA, GOLA CARECA GRAMATURA 170G/M2 COM IMPRESSAO FRENTE E COSTA CONFORME LAYOUT</w:t>
            </w:r>
            <w:r w:rsidR="00176136" w:rsidRPr="00656DC3">
              <w:rPr>
                <w:rFonts w:ascii="Arial" w:hAnsi="Arial" w:cs="Arial"/>
                <w:sz w:val="22"/>
                <w:szCs w:val="22"/>
              </w:rPr>
              <w:t xml:space="preserve"> </w:t>
            </w:r>
            <w:r w:rsidRPr="00656DC3">
              <w:rPr>
                <w:rFonts w:ascii="Arial" w:hAnsi="Arial" w:cs="Arial"/>
                <w:sz w:val="22"/>
                <w:szCs w:val="22"/>
              </w:rPr>
              <w:t>APRESENTADO,</w:t>
            </w:r>
            <w:r w:rsidR="00176136" w:rsidRPr="00656DC3">
              <w:rPr>
                <w:rFonts w:ascii="Arial" w:hAnsi="Arial" w:cs="Arial"/>
                <w:sz w:val="22"/>
                <w:szCs w:val="22"/>
              </w:rPr>
              <w:t xml:space="preserve"> </w:t>
            </w:r>
            <w:r w:rsidRPr="00656DC3">
              <w:rPr>
                <w:rFonts w:ascii="Arial" w:hAnsi="Arial" w:cs="Arial"/>
                <w:sz w:val="22"/>
                <w:szCs w:val="22"/>
              </w:rPr>
              <w:t>G,</w:t>
            </w:r>
            <w:r w:rsidR="00176136" w:rsidRPr="00656DC3">
              <w:rPr>
                <w:rFonts w:ascii="Arial" w:hAnsi="Arial" w:cs="Arial"/>
                <w:sz w:val="22"/>
                <w:szCs w:val="22"/>
              </w:rPr>
              <w:t xml:space="preserve"> </w:t>
            </w:r>
            <w:r w:rsidRPr="00656DC3">
              <w:rPr>
                <w:rFonts w:ascii="Arial" w:hAnsi="Arial" w:cs="Arial"/>
                <w:sz w:val="22"/>
                <w:szCs w:val="22"/>
              </w:rPr>
              <w:t xml:space="preserve">MANGA </w:t>
            </w:r>
            <w:proofErr w:type="gramStart"/>
            <w:r w:rsidRPr="00656DC3">
              <w:rPr>
                <w:rFonts w:ascii="Arial" w:hAnsi="Arial" w:cs="Arial"/>
                <w:sz w:val="22"/>
                <w:szCs w:val="22"/>
              </w:rPr>
              <w:t>CURTA</w:t>
            </w:r>
            <w:proofErr w:type="gramEnd"/>
            <w:r w:rsidRPr="00656DC3">
              <w:rPr>
                <w:rFonts w:ascii="Arial" w:hAnsi="Arial" w:cs="Arial"/>
                <w:sz w:val="22"/>
                <w:szCs w:val="22"/>
              </w:rPr>
              <w:t xml:space="preserve"> </w:t>
            </w:r>
          </w:p>
        </w:tc>
        <w:tc>
          <w:tcPr>
            <w:tcW w:w="653" w:type="pct"/>
            <w:tcBorders>
              <w:top w:val="single" w:sz="4" w:space="0" w:color="auto"/>
              <w:left w:val="nil"/>
              <w:bottom w:val="single" w:sz="4" w:space="0" w:color="auto"/>
              <w:right w:val="single" w:sz="4" w:space="0" w:color="auto"/>
            </w:tcBorders>
            <w:shd w:val="clear" w:color="000000" w:fill="FFFFFF"/>
            <w:vAlign w:val="center"/>
          </w:tcPr>
          <w:p w:rsidR="00C14962" w:rsidRPr="00656DC3" w:rsidRDefault="00C14962" w:rsidP="006D00EF">
            <w:pPr>
              <w:jc w:val="center"/>
              <w:rPr>
                <w:rFonts w:ascii="Arial" w:hAnsi="Arial" w:cs="Arial"/>
                <w:sz w:val="22"/>
                <w:szCs w:val="22"/>
              </w:rPr>
            </w:pPr>
          </w:p>
        </w:tc>
        <w:tc>
          <w:tcPr>
            <w:tcW w:w="541" w:type="pct"/>
            <w:tcBorders>
              <w:top w:val="single" w:sz="4" w:space="0" w:color="auto"/>
              <w:left w:val="nil"/>
              <w:bottom w:val="single" w:sz="4" w:space="0" w:color="auto"/>
              <w:right w:val="single" w:sz="8" w:space="0" w:color="auto"/>
            </w:tcBorders>
            <w:shd w:val="clear" w:color="000000" w:fill="FFFFFF"/>
            <w:vAlign w:val="center"/>
          </w:tcPr>
          <w:p w:rsidR="00C14962" w:rsidRPr="00656DC3" w:rsidRDefault="00C14962" w:rsidP="006D00EF">
            <w:pPr>
              <w:jc w:val="center"/>
              <w:rPr>
                <w:rFonts w:ascii="Arial" w:hAnsi="Arial" w:cs="Arial"/>
                <w:sz w:val="22"/>
                <w:szCs w:val="22"/>
              </w:rPr>
            </w:pPr>
          </w:p>
        </w:tc>
      </w:tr>
      <w:tr w:rsidR="00656DC3" w:rsidRPr="00656DC3" w:rsidTr="00176136">
        <w:trPr>
          <w:trHeight w:val="1399"/>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2.3</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499997-5</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UND</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240</w:t>
            </w:r>
          </w:p>
        </w:tc>
        <w:tc>
          <w:tcPr>
            <w:tcW w:w="1941" w:type="pct"/>
            <w:tcBorders>
              <w:top w:val="single" w:sz="4" w:space="0" w:color="auto"/>
              <w:left w:val="nil"/>
              <w:bottom w:val="single" w:sz="4" w:space="0" w:color="auto"/>
              <w:right w:val="single" w:sz="4" w:space="0" w:color="auto"/>
            </w:tcBorders>
            <w:shd w:val="clear" w:color="000000" w:fill="FFFFFF"/>
            <w:vAlign w:val="center"/>
            <w:hideMark/>
          </w:tcPr>
          <w:p w:rsidR="00C14962" w:rsidRPr="00656DC3" w:rsidRDefault="00C14962" w:rsidP="00176136">
            <w:pPr>
              <w:jc w:val="both"/>
              <w:rPr>
                <w:rFonts w:ascii="Arial" w:hAnsi="Arial" w:cs="Arial"/>
                <w:sz w:val="22"/>
                <w:szCs w:val="22"/>
              </w:rPr>
            </w:pPr>
            <w:r w:rsidRPr="00656DC3">
              <w:rPr>
                <w:rFonts w:ascii="Arial" w:hAnsi="Arial" w:cs="Arial"/>
                <w:sz w:val="22"/>
                <w:szCs w:val="22"/>
              </w:rPr>
              <w:t>CAMISA - CAMISA SOCIAL MASCULINA CONFECCIONADA EM MALHA 100% DE ALGODAO, NA COR AZUL CELESTE, GOLA LISA, GRAMATURA MINIMA 170G/M², BOLSO DO LADO ESQUERDO E MANGA COM BORDADO,</w:t>
            </w:r>
            <w:r w:rsidR="00176136" w:rsidRPr="00656DC3">
              <w:rPr>
                <w:rFonts w:ascii="Arial" w:hAnsi="Arial" w:cs="Arial"/>
                <w:sz w:val="22"/>
                <w:szCs w:val="22"/>
              </w:rPr>
              <w:t xml:space="preserve"> </w:t>
            </w:r>
            <w:r w:rsidRPr="00656DC3">
              <w:rPr>
                <w:rFonts w:ascii="Arial" w:hAnsi="Arial" w:cs="Arial"/>
                <w:sz w:val="22"/>
                <w:szCs w:val="22"/>
              </w:rPr>
              <w:t>NOS TAMANHOS DIVERSOS,</w:t>
            </w:r>
            <w:r w:rsidR="00176136" w:rsidRPr="00656DC3">
              <w:rPr>
                <w:rFonts w:ascii="Arial" w:hAnsi="Arial" w:cs="Arial"/>
                <w:sz w:val="22"/>
                <w:szCs w:val="22"/>
              </w:rPr>
              <w:t xml:space="preserve"> </w:t>
            </w:r>
            <w:r w:rsidRPr="00656DC3">
              <w:rPr>
                <w:rFonts w:ascii="Arial" w:hAnsi="Arial" w:cs="Arial"/>
                <w:sz w:val="22"/>
                <w:szCs w:val="22"/>
              </w:rPr>
              <w:t xml:space="preserve">COM MANGA CURTA, </w:t>
            </w:r>
          </w:p>
        </w:tc>
        <w:tc>
          <w:tcPr>
            <w:tcW w:w="653" w:type="pct"/>
            <w:tcBorders>
              <w:top w:val="single" w:sz="4" w:space="0" w:color="auto"/>
              <w:left w:val="nil"/>
              <w:bottom w:val="single" w:sz="4" w:space="0" w:color="auto"/>
              <w:right w:val="single" w:sz="4" w:space="0" w:color="auto"/>
            </w:tcBorders>
            <w:shd w:val="clear" w:color="000000" w:fill="FFFFFF"/>
            <w:vAlign w:val="center"/>
          </w:tcPr>
          <w:p w:rsidR="00C14962" w:rsidRPr="00656DC3" w:rsidRDefault="00C14962" w:rsidP="006D00EF">
            <w:pPr>
              <w:jc w:val="center"/>
              <w:rPr>
                <w:rFonts w:ascii="Arial" w:hAnsi="Arial" w:cs="Arial"/>
                <w:sz w:val="22"/>
                <w:szCs w:val="22"/>
              </w:rPr>
            </w:pPr>
          </w:p>
        </w:tc>
        <w:tc>
          <w:tcPr>
            <w:tcW w:w="541" w:type="pct"/>
            <w:tcBorders>
              <w:top w:val="single" w:sz="4" w:space="0" w:color="auto"/>
              <w:left w:val="nil"/>
              <w:bottom w:val="single" w:sz="4" w:space="0" w:color="auto"/>
              <w:right w:val="single" w:sz="4" w:space="0" w:color="auto"/>
            </w:tcBorders>
            <w:shd w:val="clear" w:color="000000" w:fill="FFFFFF"/>
            <w:vAlign w:val="center"/>
          </w:tcPr>
          <w:p w:rsidR="00C14962" w:rsidRPr="00656DC3" w:rsidRDefault="00C14962" w:rsidP="006D00EF">
            <w:pPr>
              <w:jc w:val="center"/>
              <w:rPr>
                <w:rFonts w:ascii="Arial" w:hAnsi="Arial" w:cs="Arial"/>
                <w:sz w:val="22"/>
                <w:szCs w:val="22"/>
              </w:rPr>
            </w:pPr>
          </w:p>
        </w:tc>
      </w:tr>
      <w:tr w:rsidR="00656DC3" w:rsidRPr="00656DC3" w:rsidTr="00176136">
        <w:trPr>
          <w:trHeight w:val="1293"/>
        </w:trPr>
        <w:tc>
          <w:tcPr>
            <w:tcW w:w="361" w:type="pct"/>
            <w:tcBorders>
              <w:top w:val="nil"/>
              <w:left w:val="single" w:sz="8" w:space="0" w:color="auto"/>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2.4</w:t>
            </w:r>
          </w:p>
        </w:tc>
        <w:tc>
          <w:tcPr>
            <w:tcW w:w="60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499998-3</w:t>
            </w:r>
          </w:p>
        </w:tc>
        <w:tc>
          <w:tcPr>
            <w:tcW w:w="40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UND</w:t>
            </w:r>
          </w:p>
        </w:tc>
        <w:tc>
          <w:tcPr>
            <w:tcW w:w="502"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center"/>
              <w:rPr>
                <w:rFonts w:ascii="Arial" w:hAnsi="Arial" w:cs="Arial"/>
                <w:sz w:val="22"/>
                <w:szCs w:val="22"/>
              </w:rPr>
            </w:pPr>
            <w:r w:rsidRPr="00656DC3">
              <w:rPr>
                <w:rFonts w:ascii="Arial" w:hAnsi="Arial" w:cs="Arial"/>
                <w:sz w:val="22"/>
                <w:szCs w:val="22"/>
              </w:rPr>
              <w:t>210</w:t>
            </w:r>
          </w:p>
        </w:tc>
        <w:tc>
          <w:tcPr>
            <w:tcW w:w="1941" w:type="pct"/>
            <w:tcBorders>
              <w:top w:val="nil"/>
              <w:left w:val="nil"/>
              <w:bottom w:val="single" w:sz="4" w:space="0" w:color="auto"/>
              <w:right w:val="single" w:sz="4" w:space="0" w:color="auto"/>
            </w:tcBorders>
            <w:shd w:val="clear" w:color="000000" w:fill="FFFFFF"/>
            <w:vAlign w:val="center"/>
            <w:hideMark/>
          </w:tcPr>
          <w:p w:rsidR="00C14962" w:rsidRPr="00656DC3" w:rsidRDefault="00C14962" w:rsidP="006D00EF">
            <w:pPr>
              <w:jc w:val="both"/>
              <w:rPr>
                <w:rFonts w:ascii="Arial" w:hAnsi="Arial" w:cs="Arial"/>
                <w:sz w:val="22"/>
                <w:szCs w:val="22"/>
              </w:rPr>
            </w:pPr>
            <w:r w:rsidRPr="00656DC3">
              <w:rPr>
                <w:rFonts w:ascii="Arial" w:hAnsi="Arial" w:cs="Arial"/>
                <w:sz w:val="22"/>
                <w:szCs w:val="22"/>
              </w:rPr>
              <w:t>CAMISA - CAMISA SOCIAL FEMININA</w:t>
            </w:r>
            <w:proofErr w:type="gramStart"/>
            <w:r w:rsidRPr="00656DC3">
              <w:rPr>
                <w:rFonts w:ascii="Arial" w:hAnsi="Arial" w:cs="Arial"/>
                <w:sz w:val="22"/>
                <w:szCs w:val="22"/>
              </w:rPr>
              <w:t xml:space="preserve"> </w:t>
            </w:r>
            <w:r w:rsidR="00176136" w:rsidRPr="00656DC3">
              <w:rPr>
                <w:rFonts w:ascii="Arial" w:hAnsi="Arial" w:cs="Arial"/>
                <w:sz w:val="22"/>
                <w:szCs w:val="22"/>
              </w:rPr>
              <w:t xml:space="preserve"> </w:t>
            </w:r>
            <w:proofErr w:type="gramEnd"/>
            <w:r w:rsidRPr="00656DC3">
              <w:rPr>
                <w:rFonts w:ascii="Arial" w:hAnsi="Arial" w:cs="Arial"/>
                <w:sz w:val="22"/>
                <w:szCs w:val="22"/>
              </w:rPr>
              <w:t>CONFECCIONADA EM MALHA 100% ALGODAO, NA COR AZUL CELESTE, GOLA LISA, GRAMATURA MINIMA 170G/M², BOLSO DO LADO ESQUERDO E MANGA COM BORDADO,</w:t>
            </w:r>
            <w:r w:rsidR="00176136" w:rsidRPr="00656DC3">
              <w:rPr>
                <w:rFonts w:ascii="Arial" w:hAnsi="Arial" w:cs="Arial"/>
                <w:sz w:val="22"/>
                <w:szCs w:val="22"/>
              </w:rPr>
              <w:t xml:space="preserve"> </w:t>
            </w:r>
            <w:r w:rsidRPr="00656DC3">
              <w:rPr>
                <w:rFonts w:ascii="Arial" w:hAnsi="Arial" w:cs="Arial"/>
                <w:sz w:val="22"/>
                <w:szCs w:val="22"/>
              </w:rPr>
              <w:t>NOS TAMANHOS DIVERSOS,</w:t>
            </w:r>
            <w:r w:rsidR="00176136" w:rsidRPr="00656DC3">
              <w:rPr>
                <w:rFonts w:ascii="Arial" w:hAnsi="Arial" w:cs="Arial"/>
                <w:sz w:val="22"/>
                <w:szCs w:val="22"/>
              </w:rPr>
              <w:t xml:space="preserve"> </w:t>
            </w:r>
            <w:r w:rsidRPr="00656DC3">
              <w:rPr>
                <w:rFonts w:ascii="Arial" w:hAnsi="Arial" w:cs="Arial"/>
                <w:sz w:val="22"/>
                <w:szCs w:val="22"/>
              </w:rPr>
              <w:t xml:space="preserve">COM MANGA CURTA </w:t>
            </w:r>
          </w:p>
        </w:tc>
        <w:tc>
          <w:tcPr>
            <w:tcW w:w="653" w:type="pct"/>
            <w:tcBorders>
              <w:top w:val="nil"/>
              <w:left w:val="nil"/>
              <w:bottom w:val="single" w:sz="4" w:space="0" w:color="auto"/>
              <w:right w:val="single" w:sz="4" w:space="0" w:color="auto"/>
            </w:tcBorders>
            <w:shd w:val="clear" w:color="000000" w:fill="FFFFFF"/>
            <w:vAlign w:val="center"/>
          </w:tcPr>
          <w:p w:rsidR="00C14962" w:rsidRPr="00656DC3" w:rsidRDefault="00C14962" w:rsidP="006D00EF">
            <w:pPr>
              <w:jc w:val="center"/>
              <w:rPr>
                <w:rFonts w:ascii="Arial" w:hAnsi="Arial" w:cs="Arial"/>
                <w:sz w:val="22"/>
                <w:szCs w:val="22"/>
              </w:rPr>
            </w:pPr>
          </w:p>
        </w:tc>
        <w:tc>
          <w:tcPr>
            <w:tcW w:w="541" w:type="pct"/>
            <w:tcBorders>
              <w:top w:val="nil"/>
              <w:left w:val="nil"/>
              <w:bottom w:val="single" w:sz="4" w:space="0" w:color="auto"/>
              <w:right w:val="single" w:sz="8" w:space="0" w:color="auto"/>
            </w:tcBorders>
            <w:shd w:val="clear" w:color="000000" w:fill="FFFFFF"/>
            <w:vAlign w:val="center"/>
          </w:tcPr>
          <w:p w:rsidR="00C14962" w:rsidRPr="00656DC3" w:rsidRDefault="00C14962" w:rsidP="006D00EF">
            <w:pPr>
              <w:jc w:val="center"/>
              <w:rPr>
                <w:rFonts w:ascii="Arial" w:hAnsi="Arial" w:cs="Arial"/>
                <w:sz w:val="22"/>
                <w:szCs w:val="22"/>
              </w:rPr>
            </w:pPr>
          </w:p>
        </w:tc>
      </w:tr>
      <w:tr w:rsidR="00C14962" w:rsidRPr="00656DC3" w:rsidTr="00176136">
        <w:trPr>
          <w:trHeight w:val="270"/>
        </w:trPr>
        <w:tc>
          <w:tcPr>
            <w:tcW w:w="4459"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14962" w:rsidRPr="00656DC3" w:rsidRDefault="00C14962" w:rsidP="006D00EF">
            <w:pPr>
              <w:jc w:val="center"/>
              <w:rPr>
                <w:rFonts w:ascii="Arial" w:hAnsi="Arial" w:cs="Arial"/>
                <w:bCs/>
                <w:sz w:val="22"/>
                <w:szCs w:val="22"/>
              </w:rPr>
            </w:pPr>
            <w:r w:rsidRPr="00656DC3">
              <w:rPr>
                <w:rFonts w:ascii="Arial" w:hAnsi="Arial" w:cs="Arial"/>
                <w:bCs/>
                <w:sz w:val="22"/>
                <w:szCs w:val="22"/>
              </w:rPr>
              <w:t>VALOR TOTAL PARA O LOTE 02</w:t>
            </w:r>
          </w:p>
        </w:tc>
        <w:tc>
          <w:tcPr>
            <w:tcW w:w="541" w:type="pct"/>
            <w:tcBorders>
              <w:top w:val="nil"/>
              <w:left w:val="nil"/>
              <w:bottom w:val="single" w:sz="8" w:space="0" w:color="auto"/>
              <w:right w:val="single" w:sz="8" w:space="0" w:color="auto"/>
            </w:tcBorders>
            <w:shd w:val="clear" w:color="auto" w:fill="auto"/>
            <w:noWrap/>
            <w:vAlign w:val="bottom"/>
          </w:tcPr>
          <w:p w:rsidR="00C14962" w:rsidRPr="00656DC3" w:rsidRDefault="00C14962" w:rsidP="006D00EF">
            <w:pPr>
              <w:jc w:val="right"/>
              <w:rPr>
                <w:rFonts w:ascii="Arial" w:hAnsi="Arial" w:cs="Arial"/>
                <w:bCs/>
                <w:sz w:val="22"/>
                <w:szCs w:val="22"/>
              </w:rPr>
            </w:pPr>
          </w:p>
        </w:tc>
      </w:tr>
    </w:tbl>
    <w:p w:rsidR="00C14962" w:rsidRPr="00656DC3" w:rsidRDefault="00C14962" w:rsidP="00241C30">
      <w:pPr>
        <w:pStyle w:val="Ttulo5"/>
        <w:ind w:firstLine="0"/>
        <w:rPr>
          <w:bCs/>
          <w:sz w:val="16"/>
          <w:szCs w:val="16"/>
          <w:u w:val="none"/>
          <w:vertAlign w:val="superscript"/>
        </w:rPr>
      </w:pPr>
    </w:p>
    <w:p w:rsidR="00B742DA" w:rsidRPr="00656DC3" w:rsidRDefault="00B742DA" w:rsidP="00241C30">
      <w:pPr>
        <w:pStyle w:val="Ttulo5"/>
        <w:ind w:firstLine="0"/>
        <w:rPr>
          <w:bCs/>
          <w:sz w:val="22"/>
          <w:szCs w:val="22"/>
          <w:u w:val="none"/>
        </w:rPr>
      </w:pPr>
      <w:r w:rsidRPr="00656DC3">
        <w:rPr>
          <w:bCs/>
          <w:sz w:val="22"/>
          <w:szCs w:val="22"/>
          <w:u w:val="none"/>
        </w:rPr>
        <w:t>CLÁUSULA SEGUNDA - DO OBJETO</w:t>
      </w:r>
    </w:p>
    <w:p w:rsidR="00B562CF" w:rsidRPr="00656DC3" w:rsidRDefault="00B562CF" w:rsidP="00B562CF">
      <w:pPr>
        <w:rPr>
          <w:sz w:val="16"/>
          <w:szCs w:val="16"/>
          <w:vertAlign w:val="superscript"/>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O objeto imediato do presente instrumento é o de registrar os preços unitários obtidos n</w:t>
      </w:r>
      <w:r w:rsidR="0085649C" w:rsidRPr="00656DC3">
        <w:rPr>
          <w:rFonts w:ascii="Arial" w:hAnsi="Arial" w:cs="Arial"/>
          <w:sz w:val="22"/>
          <w:szCs w:val="22"/>
        </w:rPr>
        <w:t>a</w:t>
      </w:r>
      <w:r w:rsidRPr="00656DC3">
        <w:rPr>
          <w:rFonts w:ascii="Arial" w:hAnsi="Arial" w:cs="Arial"/>
          <w:sz w:val="22"/>
          <w:szCs w:val="22"/>
        </w:rPr>
        <w:t xml:space="preserve"> </w:t>
      </w:r>
      <w:r w:rsidR="0085649C" w:rsidRPr="00656DC3">
        <w:rPr>
          <w:rFonts w:ascii="Arial" w:hAnsi="Arial" w:cs="Arial"/>
          <w:sz w:val="22"/>
          <w:szCs w:val="22"/>
        </w:rPr>
        <w:t xml:space="preserve">Licitação no Rito do </w:t>
      </w:r>
      <w:r w:rsidRPr="00656DC3">
        <w:rPr>
          <w:rFonts w:ascii="Arial" w:hAnsi="Arial" w:cs="Arial"/>
          <w:sz w:val="22"/>
          <w:szCs w:val="22"/>
        </w:rPr>
        <w:t xml:space="preserve">Pregão Eletrônico para Registro de Preços nº. </w:t>
      </w:r>
      <w:r w:rsidR="00661078" w:rsidRPr="00656DC3">
        <w:rPr>
          <w:rFonts w:ascii="Arial" w:hAnsi="Arial" w:cs="Arial"/>
          <w:sz w:val="22"/>
          <w:szCs w:val="22"/>
        </w:rPr>
        <w:t>16</w:t>
      </w:r>
      <w:r w:rsidR="00D460B7" w:rsidRPr="00656DC3">
        <w:rPr>
          <w:rFonts w:ascii="Arial" w:hAnsi="Arial" w:cs="Arial"/>
          <w:sz w:val="22"/>
          <w:szCs w:val="22"/>
        </w:rPr>
        <w:t>/2019</w:t>
      </w:r>
      <w:r w:rsidRPr="00656DC3">
        <w:rPr>
          <w:rFonts w:ascii="Arial" w:hAnsi="Arial" w:cs="Arial"/>
          <w:sz w:val="22"/>
          <w:szCs w:val="22"/>
        </w:rPr>
        <w:t>; enquanto o objeto mediato será a contratação futura das empresas relacionadas na Cláusula Primeira deste instrumento, visando ao fornecimento dos equipamentos, abaixo relacionados, de acordo com as especificações e quantitativos constantes no respectivo Edital e seu Anexo I.</w:t>
      </w:r>
    </w:p>
    <w:p w:rsidR="00875242" w:rsidRPr="00656DC3" w:rsidRDefault="00875242" w:rsidP="00241C30">
      <w:pPr>
        <w:ind w:firstLine="1701"/>
        <w:jc w:val="both"/>
        <w:rPr>
          <w:rFonts w:ascii="Arial" w:hAnsi="Arial" w:cs="Arial"/>
          <w:sz w:val="16"/>
          <w:szCs w:val="16"/>
        </w:rPr>
      </w:pPr>
    </w:p>
    <w:p w:rsidR="00B742DA" w:rsidRPr="00656DC3" w:rsidRDefault="00B742DA" w:rsidP="00241C30">
      <w:pPr>
        <w:jc w:val="center"/>
        <w:rPr>
          <w:rFonts w:ascii="Arial" w:hAnsi="Arial" w:cs="Arial"/>
          <w:bCs/>
          <w:sz w:val="22"/>
          <w:szCs w:val="22"/>
          <w:u w:val="single"/>
        </w:rPr>
      </w:pPr>
      <w:r w:rsidRPr="00656DC3">
        <w:rPr>
          <w:rFonts w:ascii="Arial" w:hAnsi="Arial" w:cs="Arial"/>
          <w:bCs/>
          <w:sz w:val="22"/>
          <w:szCs w:val="22"/>
          <w:u w:val="single"/>
        </w:rPr>
        <w:t>PLANILHAS DEMONSTRATIVAS DE PREÇOS – PDP</w:t>
      </w:r>
    </w:p>
    <w:p w:rsidR="006239F3" w:rsidRPr="00656DC3" w:rsidRDefault="006239F3" w:rsidP="00E24B86">
      <w:pPr>
        <w:rPr>
          <w:rFonts w:ascii="Arial" w:hAnsi="Arial" w:cs="Arial"/>
          <w:bCs/>
          <w:sz w:val="16"/>
          <w:szCs w:val="16"/>
          <w:u w:val="single"/>
        </w:rPr>
      </w:pPr>
    </w:p>
    <w:p w:rsidR="006239F3" w:rsidRPr="00656DC3" w:rsidRDefault="006239F3" w:rsidP="00241C30">
      <w:pPr>
        <w:jc w:val="center"/>
        <w:rPr>
          <w:rFonts w:ascii="Arial" w:hAnsi="Arial" w:cs="Arial"/>
          <w:bCs/>
          <w:sz w:val="16"/>
          <w:szCs w:val="16"/>
          <w:u w:val="single"/>
        </w:rPr>
      </w:pPr>
    </w:p>
    <w:p w:rsidR="00B742DA" w:rsidRPr="00656DC3" w:rsidRDefault="00B742DA" w:rsidP="00241C30">
      <w:pPr>
        <w:pStyle w:val="Ttulo3"/>
        <w:jc w:val="left"/>
        <w:rPr>
          <w:b w:val="0"/>
        </w:rPr>
      </w:pPr>
      <w:r w:rsidRPr="00656DC3">
        <w:rPr>
          <w:b w:val="0"/>
        </w:rPr>
        <w:t>CLÁUSULA TERCEIRA - DA VALIDADE DA ATA DE REGISTRO DE PREÇO</w:t>
      </w:r>
    </w:p>
    <w:p w:rsidR="00B562CF" w:rsidRPr="00656DC3" w:rsidRDefault="00B562CF" w:rsidP="00B562CF"/>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3.1 - O registro de preços ora formalizado terá validade pelo prazo de 12 (doze) meses, a partir da data de sua assinatura.</w:t>
      </w:r>
    </w:p>
    <w:p w:rsidR="00176136" w:rsidRPr="00656DC3" w:rsidRDefault="00176136"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lastRenderedPageBreak/>
        <w:t xml:space="preserve">3.2 - Durante o prazo de validade da Ata de Registro de Preços, o Instituto Agronômico de Pernambuco não ficará obrigado a comprar os bens, objeto do presente registro, exclusivamente pelo SRP, podendo realizar licitações quando julgar oportuno e conveniente, ou mesmo </w:t>
      </w:r>
      <w:proofErr w:type="gramStart"/>
      <w:r w:rsidRPr="00656DC3">
        <w:rPr>
          <w:rFonts w:ascii="Arial" w:hAnsi="Arial" w:cs="Arial"/>
          <w:sz w:val="22"/>
          <w:szCs w:val="22"/>
        </w:rPr>
        <w:t>proceder</w:t>
      </w:r>
      <w:proofErr w:type="gramEnd"/>
      <w:r w:rsidRPr="00656DC3">
        <w:rPr>
          <w:rFonts w:ascii="Arial" w:hAnsi="Arial" w:cs="Arial"/>
          <w:sz w:val="22"/>
          <w:szCs w:val="22"/>
        </w:rPr>
        <w:t xml:space="preserve"> aquisições por dispensa ou inexigibilidade, se for o caso, nos termos da legislação vigente, sem que caiba nesta quaisquer tipo de recurso ou indenização às empresas signatárias do SRP.</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3.3 - Na hipótese do subitem 3.2, caso o preço resultante da licitação, dispensa ou inexigibilidade, seja igual ou superior ao constante no Sistema de Registro de Preços, a entidade </w:t>
      </w:r>
      <w:r w:rsidRPr="00656DC3">
        <w:rPr>
          <w:rFonts w:ascii="Arial" w:hAnsi="Arial" w:cs="Arial"/>
          <w:bCs/>
          <w:sz w:val="22"/>
          <w:szCs w:val="22"/>
          <w:u w:val="single"/>
        </w:rPr>
        <w:t>fica</w:t>
      </w:r>
      <w:r w:rsidRPr="00656DC3">
        <w:rPr>
          <w:rFonts w:ascii="Arial" w:hAnsi="Arial" w:cs="Arial"/>
          <w:sz w:val="22"/>
          <w:szCs w:val="22"/>
        </w:rPr>
        <w:t xml:space="preserve"> obrigada a adquirir os bens junto às empresas signatárias deste Instrumento, eis que estas têm o direito de preferência.</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3.4 – A partir da vigência da Ata de Registro de Preços, o Fornecedor se obriga a cumprir, na íntegra, todas as condições estabelecidas, ficando sujeito, inclusive, às penalidades pelo descumprimento de qualquer de suas cláusulas.</w:t>
      </w:r>
    </w:p>
    <w:p w:rsidR="007C3D66" w:rsidRPr="00656DC3" w:rsidRDefault="007C3D66" w:rsidP="00241C30">
      <w:pPr>
        <w:ind w:firstLine="1701"/>
        <w:jc w:val="both"/>
        <w:rPr>
          <w:rFonts w:ascii="Arial" w:hAnsi="Arial" w:cs="Arial"/>
          <w:sz w:val="22"/>
          <w:szCs w:val="22"/>
        </w:rPr>
      </w:pPr>
    </w:p>
    <w:p w:rsidR="00B742DA" w:rsidRPr="00656DC3" w:rsidRDefault="00B742DA" w:rsidP="00241C30">
      <w:pPr>
        <w:pStyle w:val="Ttulo1"/>
        <w:jc w:val="left"/>
        <w:rPr>
          <w:b w:val="0"/>
          <w:sz w:val="22"/>
          <w:szCs w:val="22"/>
        </w:rPr>
      </w:pPr>
      <w:r w:rsidRPr="00656DC3">
        <w:rPr>
          <w:b w:val="0"/>
          <w:sz w:val="22"/>
          <w:szCs w:val="22"/>
        </w:rPr>
        <w:t>CLÁUSULA QUARTA - DA ADMINISTRAÇÃO DA ATA DE REGISTRO DE PREÇOS</w:t>
      </w:r>
    </w:p>
    <w:p w:rsidR="00AE549F" w:rsidRPr="00656DC3" w:rsidRDefault="00AE549F" w:rsidP="00AE549F"/>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4.1 - A Administração desta Ata de Registro de Preços ficará a cargo da Diretoria Administrativa e Financeira conjuntamente com o Departamento de Operações Administrativas do IPA.</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4.2 - O IPA é o órgão gerenciador da Ata de Registro de Preços e deverá cumprir com todas as competências a ele previstas no Regulamento Interno de Licitações, Contratos e Convênios do IPA - RILCC, bem como no Decreto Nº 42.530/2015, em especial as contidas no artigo 5º desse instrumento.</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4.3 - Além de órgão gerenciador, o IPA é, também, o único órgão participante desse Registro de Preços.</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4.4 - Qualquer órgão ou entidade da Administração Pública que atenda aos dispositivos contidos no capítulo IX do Decreto Nº 42.530/2015 poderá participar desse registro de preços, mediante anuência do órgão gerenciador.</w:t>
      </w:r>
    </w:p>
    <w:p w:rsidR="007C3D66" w:rsidRPr="00656DC3" w:rsidRDefault="007C3D66" w:rsidP="00241C30">
      <w:pPr>
        <w:ind w:firstLine="1701"/>
        <w:jc w:val="both"/>
        <w:rPr>
          <w:rFonts w:ascii="Arial" w:hAnsi="Arial" w:cs="Arial"/>
          <w:sz w:val="22"/>
          <w:szCs w:val="22"/>
        </w:rPr>
      </w:pPr>
    </w:p>
    <w:p w:rsidR="00B742DA" w:rsidRPr="00656DC3" w:rsidRDefault="00B742DA" w:rsidP="00241C30">
      <w:pPr>
        <w:rPr>
          <w:rFonts w:ascii="Arial" w:hAnsi="Arial" w:cs="Arial"/>
          <w:bCs/>
          <w:sz w:val="22"/>
          <w:szCs w:val="22"/>
        </w:rPr>
      </w:pPr>
      <w:r w:rsidRPr="00656DC3">
        <w:rPr>
          <w:rFonts w:ascii="Arial" w:hAnsi="Arial" w:cs="Arial"/>
          <w:bCs/>
          <w:sz w:val="22"/>
          <w:szCs w:val="22"/>
        </w:rPr>
        <w:t>CLÁUSULA QUINTA – DAS ADESÕES POR ÓRGÃOS NÃO PARTICIPANTES</w:t>
      </w:r>
    </w:p>
    <w:p w:rsidR="00AE549F" w:rsidRPr="00656DC3" w:rsidRDefault="00AE549F" w:rsidP="00241C30">
      <w:pPr>
        <w:rPr>
          <w:rFonts w:ascii="Arial" w:hAnsi="Arial" w:cs="Arial"/>
          <w:bCs/>
          <w:sz w:val="22"/>
          <w:szCs w:val="22"/>
        </w:rPr>
      </w:pPr>
    </w:p>
    <w:p w:rsidR="00B742DA" w:rsidRPr="00656DC3" w:rsidRDefault="00B742DA" w:rsidP="00F0137E">
      <w:pPr>
        <w:pStyle w:val="PargrafodaLista"/>
        <w:widowControl w:val="0"/>
        <w:numPr>
          <w:ilvl w:val="1"/>
          <w:numId w:val="23"/>
        </w:numPr>
        <w:tabs>
          <w:tab w:val="left" w:pos="850"/>
        </w:tabs>
        <w:ind w:left="0" w:right="-28" w:firstLine="1701"/>
        <w:jc w:val="both"/>
        <w:rPr>
          <w:rFonts w:ascii="Arial" w:hAnsi="Arial" w:cs="Arial"/>
          <w:sz w:val="22"/>
          <w:szCs w:val="22"/>
        </w:rPr>
      </w:pPr>
      <w:r w:rsidRPr="00656DC3">
        <w:rPr>
          <w:rFonts w:ascii="Arial" w:hAnsi="Arial" w:cs="Arial"/>
          <w:sz w:val="22"/>
          <w:szCs w:val="22"/>
        </w:rPr>
        <w:t>Desde que devidamente justificada a vantagem, a Ata de Registro dos Preços, durante sua vigência, pode ser utilizada por qualquer órgão ou entidade da Administração Pública que não tenha participado do certame licitatório, mediante anuência do Órgão Gerenciador (IPA) e em observância aos limites previstos no Decreto Estadual nº 42.530, de 22 de dezembro de</w:t>
      </w:r>
      <w:r w:rsidRPr="00656DC3">
        <w:rPr>
          <w:rFonts w:ascii="Arial" w:hAnsi="Arial" w:cs="Arial"/>
          <w:spacing w:val="-20"/>
          <w:sz w:val="22"/>
          <w:szCs w:val="22"/>
        </w:rPr>
        <w:t xml:space="preserve"> </w:t>
      </w:r>
      <w:r w:rsidRPr="00656DC3">
        <w:rPr>
          <w:rFonts w:ascii="Arial" w:hAnsi="Arial" w:cs="Arial"/>
          <w:sz w:val="22"/>
          <w:szCs w:val="22"/>
        </w:rPr>
        <w:t>2015;</w:t>
      </w:r>
    </w:p>
    <w:p w:rsidR="00AE549F" w:rsidRPr="00656DC3" w:rsidRDefault="00AE549F" w:rsidP="00AE549F">
      <w:pPr>
        <w:pStyle w:val="PargrafodaLista"/>
        <w:widowControl w:val="0"/>
        <w:tabs>
          <w:tab w:val="left" w:pos="850"/>
        </w:tabs>
        <w:ind w:left="1701" w:right="-28"/>
        <w:jc w:val="both"/>
        <w:rPr>
          <w:rFonts w:ascii="Arial" w:hAnsi="Arial" w:cs="Arial"/>
          <w:sz w:val="22"/>
          <w:szCs w:val="22"/>
        </w:rPr>
      </w:pPr>
    </w:p>
    <w:p w:rsidR="00B742DA" w:rsidRPr="00656DC3" w:rsidRDefault="00B742DA" w:rsidP="00F0137E">
      <w:pPr>
        <w:pStyle w:val="PargrafodaLista"/>
        <w:widowControl w:val="0"/>
        <w:numPr>
          <w:ilvl w:val="1"/>
          <w:numId w:val="23"/>
        </w:numPr>
        <w:tabs>
          <w:tab w:val="left" w:pos="850"/>
        </w:tabs>
        <w:ind w:left="0" w:right="-28" w:firstLine="1701"/>
        <w:jc w:val="both"/>
        <w:rPr>
          <w:rFonts w:ascii="Arial" w:hAnsi="Arial" w:cs="Arial"/>
          <w:sz w:val="22"/>
          <w:szCs w:val="22"/>
        </w:rPr>
      </w:pPr>
      <w:r w:rsidRPr="00656DC3">
        <w:rPr>
          <w:rFonts w:ascii="Arial" w:hAnsi="Arial" w:cs="Arial"/>
          <w:sz w:val="22"/>
          <w:szCs w:val="22"/>
        </w:rPr>
        <w:t xml:space="preserve">Os Órgãos e Entidades Não Participantes, quando desejarem fazer uso da Ata de Registro de Preços, devem consultar o IPA, que se manifestará sobre a possibilidade de adesão, considerando se conveniente e oportuno, para indicar os possíveis Detentores da Ata e </w:t>
      </w:r>
      <w:proofErr w:type="gramStart"/>
      <w:r w:rsidRPr="00656DC3">
        <w:rPr>
          <w:rFonts w:ascii="Arial" w:hAnsi="Arial" w:cs="Arial"/>
          <w:sz w:val="22"/>
          <w:szCs w:val="22"/>
        </w:rPr>
        <w:t>respectivos preços a serem praticados, obedecida</w:t>
      </w:r>
      <w:proofErr w:type="gramEnd"/>
      <w:r w:rsidRPr="00656DC3">
        <w:rPr>
          <w:rFonts w:ascii="Arial" w:hAnsi="Arial" w:cs="Arial"/>
          <w:sz w:val="22"/>
          <w:szCs w:val="22"/>
        </w:rPr>
        <w:t xml:space="preserve"> a ordem de</w:t>
      </w:r>
      <w:r w:rsidRPr="00656DC3">
        <w:rPr>
          <w:rFonts w:ascii="Arial" w:hAnsi="Arial" w:cs="Arial"/>
          <w:spacing w:val="-13"/>
          <w:sz w:val="22"/>
          <w:szCs w:val="22"/>
        </w:rPr>
        <w:t xml:space="preserve"> </w:t>
      </w:r>
      <w:r w:rsidRPr="00656DC3">
        <w:rPr>
          <w:rFonts w:ascii="Arial" w:hAnsi="Arial" w:cs="Arial"/>
          <w:sz w:val="22"/>
          <w:szCs w:val="22"/>
        </w:rPr>
        <w:t>classificação;</w:t>
      </w:r>
    </w:p>
    <w:p w:rsidR="00B742DA" w:rsidRPr="00656DC3" w:rsidRDefault="00B742DA" w:rsidP="00F0137E">
      <w:pPr>
        <w:pStyle w:val="PargrafodaLista"/>
        <w:widowControl w:val="0"/>
        <w:numPr>
          <w:ilvl w:val="1"/>
          <w:numId w:val="23"/>
        </w:numPr>
        <w:tabs>
          <w:tab w:val="left" w:pos="850"/>
        </w:tabs>
        <w:ind w:left="0" w:right="-28" w:firstLine="1701"/>
        <w:jc w:val="both"/>
        <w:rPr>
          <w:rFonts w:ascii="Arial" w:hAnsi="Arial" w:cs="Arial"/>
          <w:sz w:val="22"/>
          <w:szCs w:val="22"/>
        </w:rPr>
      </w:pPr>
      <w:r w:rsidRPr="00656DC3">
        <w:rPr>
          <w:rFonts w:ascii="Arial" w:hAnsi="Arial" w:cs="Arial"/>
          <w:sz w:val="22"/>
          <w:szCs w:val="22"/>
        </w:rPr>
        <w:t>Cabe ao Detentor da Ata de Registro dos Preços, optar pela aceitação ou não do fornecimento decorrente de adesão a um Órgão Não Participante, desde que não prejudique as obrigações presentes e futuras decorrentes da Ata, assumidas com o</w:t>
      </w:r>
      <w:r w:rsidRPr="00656DC3">
        <w:rPr>
          <w:rFonts w:ascii="Arial" w:hAnsi="Arial" w:cs="Arial"/>
          <w:spacing w:val="-21"/>
          <w:sz w:val="22"/>
          <w:szCs w:val="22"/>
        </w:rPr>
        <w:t xml:space="preserve"> </w:t>
      </w:r>
      <w:r w:rsidRPr="00656DC3">
        <w:rPr>
          <w:rFonts w:ascii="Arial" w:hAnsi="Arial" w:cs="Arial"/>
          <w:sz w:val="22"/>
          <w:szCs w:val="22"/>
        </w:rPr>
        <w:t>IPA;</w:t>
      </w:r>
    </w:p>
    <w:p w:rsidR="00AE549F" w:rsidRPr="00656DC3" w:rsidRDefault="00AE549F" w:rsidP="00AE549F">
      <w:pPr>
        <w:pStyle w:val="PargrafodaLista"/>
        <w:widowControl w:val="0"/>
        <w:tabs>
          <w:tab w:val="left" w:pos="850"/>
        </w:tabs>
        <w:ind w:left="1701" w:right="-28"/>
        <w:jc w:val="both"/>
        <w:rPr>
          <w:rFonts w:ascii="Arial" w:hAnsi="Arial" w:cs="Arial"/>
          <w:sz w:val="22"/>
          <w:szCs w:val="22"/>
        </w:rPr>
      </w:pPr>
    </w:p>
    <w:p w:rsidR="00B742DA" w:rsidRPr="00656DC3" w:rsidRDefault="00B742DA" w:rsidP="00F0137E">
      <w:pPr>
        <w:pStyle w:val="PargrafodaLista"/>
        <w:widowControl w:val="0"/>
        <w:numPr>
          <w:ilvl w:val="1"/>
          <w:numId w:val="23"/>
        </w:numPr>
        <w:tabs>
          <w:tab w:val="left" w:pos="850"/>
        </w:tabs>
        <w:ind w:left="0" w:right="-28" w:firstLine="1701"/>
        <w:jc w:val="both"/>
        <w:rPr>
          <w:rFonts w:ascii="Arial" w:hAnsi="Arial" w:cs="Arial"/>
          <w:sz w:val="22"/>
          <w:szCs w:val="22"/>
        </w:rPr>
      </w:pPr>
      <w:r w:rsidRPr="00656DC3">
        <w:rPr>
          <w:rFonts w:ascii="Arial" w:hAnsi="Arial" w:cs="Arial"/>
          <w:sz w:val="22"/>
          <w:szCs w:val="22"/>
        </w:rPr>
        <w:lastRenderedPageBreak/>
        <w:t>Os Órgãos e Entidades Não Participantes, ao solicitarem adesão à Ata de Registro de Preços, devem realizar pesquisa de mercado a fim de comprovar a vantajosidade dos preços registrados;</w:t>
      </w:r>
    </w:p>
    <w:p w:rsidR="00AE549F" w:rsidRPr="00656DC3" w:rsidRDefault="00AE549F" w:rsidP="00AE549F">
      <w:pPr>
        <w:widowControl w:val="0"/>
        <w:tabs>
          <w:tab w:val="left" w:pos="850"/>
        </w:tabs>
        <w:ind w:right="-28"/>
        <w:jc w:val="both"/>
        <w:rPr>
          <w:rFonts w:ascii="Arial" w:hAnsi="Arial" w:cs="Arial"/>
          <w:sz w:val="22"/>
          <w:szCs w:val="22"/>
        </w:rPr>
      </w:pPr>
    </w:p>
    <w:p w:rsidR="00B742DA" w:rsidRPr="00656DC3" w:rsidRDefault="00B742DA" w:rsidP="00F0137E">
      <w:pPr>
        <w:pStyle w:val="PargrafodaLista"/>
        <w:widowControl w:val="0"/>
        <w:numPr>
          <w:ilvl w:val="1"/>
          <w:numId w:val="23"/>
        </w:numPr>
        <w:tabs>
          <w:tab w:val="left" w:pos="850"/>
        </w:tabs>
        <w:ind w:left="0" w:right="-28" w:firstLine="1701"/>
        <w:jc w:val="both"/>
        <w:rPr>
          <w:rFonts w:ascii="Arial" w:hAnsi="Arial" w:cs="Arial"/>
          <w:sz w:val="22"/>
          <w:szCs w:val="22"/>
        </w:rPr>
      </w:pPr>
      <w:r w:rsidRPr="00656DC3">
        <w:rPr>
          <w:rFonts w:ascii="Arial" w:hAnsi="Arial" w:cs="Arial"/>
          <w:sz w:val="22"/>
          <w:szCs w:val="22"/>
        </w:rPr>
        <w:t>As aquisições ou contratações adicionais, não podem exceder, por órgão ou entidade, a 100% (cem por cento) dos quantitativos registrados na Ata de Registro dos</w:t>
      </w:r>
      <w:r w:rsidRPr="00656DC3">
        <w:rPr>
          <w:rFonts w:ascii="Arial" w:hAnsi="Arial" w:cs="Arial"/>
          <w:spacing w:val="-22"/>
          <w:sz w:val="22"/>
          <w:szCs w:val="22"/>
        </w:rPr>
        <w:t xml:space="preserve"> </w:t>
      </w:r>
      <w:r w:rsidRPr="00656DC3">
        <w:rPr>
          <w:rFonts w:ascii="Arial" w:hAnsi="Arial" w:cs="Arial"/>
          <w:sz w:val="22"/>
          <w:szCs w:val="22"/>
        </w:rPr>
        <w:t>Preços;</w:t>
      </w:r>
    </w:p>
    <w:p w:rsidR="00AE549F" w:rsidRPr="00656DC3" w:rsidRDefault="00AE549F" w:rsidP="00AE549F">
      <w:pPr>
        <w:widowControl w:val="0"/>
        <w:tabs>
          <w:tab w:val="left" w:pos="850"/>
        </w:tabs>
        <w:ind w:right="-28"/>
        <w:jc w:val="both"/>
        <w:rPr>
          <w:rFonts w:ascii="Arial" w:hAnsi="Arial" w:cs="Arial"/>
          <w:sz w:val="22"/>
          <w:szCs w:val="22"/>
        </w:rPr>
      </w:pPr>
    </w:p>
    <w:p w:rsidR="00B742DA" w:rsidRPr="00656DC3" w:rsidRDefault="00AE549F" w:rsidP="00AE549F">
      <w:pPr>
        <w:pStyle w:val="PargrafodaLista"/>
        <w:ind w:left="-142"/>
        <w:jc w:val="both"/>
        <w:rPr>
          <w:rFonts w:ascii="Arial" w:hAnsi="Arial" w:cs="Arial"/>
          <w:sz w:val="22"/>
          <w:szCs w:val="22"/>
        </w:rPr>
      </w:pPr>
      <w:r w:rsidRPr="00656DC3">
        <w:rPr>
          <w:rFonts w:ascii="Arial" w:hAnsi="Arial" w:cs="Arial"/>
          <w:sz w:val="22"/>
          <w:szCs w:val="22"/>
        </w:rPr>
        <w:t xml:space="preserve">                               5.6 </w:t>
      </w:r>
      <w:r w:rsidR="00B742DA" w:rsidRPr="00656DC3">
        <w:rPr>
          <w:rFonts w:ascii="Arial" w:hAnsi="Arial" w:cs="Arial"/>
          <w:sz w:val="22"/>
          <w:szCs w:val="22"/>
        </w:rPr>
        <w:t>O quantitativo decorrente das adesões ao Processo Licitatório; não poderá exceder, na totalidade, ao quíntuplo dos quantitativos de cada item definido do Termo de Referência do Órgão Gerenciador e Órgãos Participantes, independente do número de Órgãos Não Participantes que aderirem ao</w:t>
      </w:r>
      <w:r w:rsidR="00B742DA" w:rsidRPr="00656DC3">
        <w:rPr>
          <w:rFonts w:ascii="Arial" w:hAnsi="Arial" w:cs="Arial"/>
          <w:spacing w:val="-7"/>
          <w:sz w:val="22"/>
          <w:szCs w:val="22"/>
        </w:rPr>
        <w:t xml:space="preserve"> </w:t>
      </w:r>
      <w:r w:rsidR="00B742DA" w:rsidRPr="00656DC3">
        <w:rPr>
          <w:rFonts w:ascii="Arial" w:hAnsi="Arial" w:cs="Arial"/>
          <w:sz w:val="22"/>
          <w:szCs w:val="22"/>
        </w:rPr>
        <w:t>mesmo.</w:t>
      </w:r>
    </w:p>
    <w:p w:rsidR="007C3D66" w:rsidRPr="00656DC3" w:rsidRDefault="007C3D66" w:rsidP="007C3D66">
      <w:pPr>
        <w:pStyle w:val="PargrafodaLista"/>
        <w:ind w:left="2061"/>
        <w:jc w:val="both"/>
        <w:rPr>
          <w:rFonts w:ascii="Arial" w:hAnsi="Arial" w:cs="Arial"/>
          <w:sz w:val="22"/>
          <w:szCs w:val="22"/>
        </w:rPr>
      </w:pPr>
    </w:p>
    <w:p w:rsidR="00B742DA" w:rsidRPr="00656DC3" w:rsidRDefault="00B742DA" w:rsidP="00241C30">
      <w:pPr>
        <w:rPr>
          <w:rFonts w:ascii="Arial" w:hAnsi="Arial" w:cs="Arial"/>
          <w:sz w:val="22"/>
          <w:szCs w:val="22"/>
        </w:rPr>
      </w:pPr>
      <w:r w:rsidRPr="00656DC3">
        <w:rPr>
          <w:rFonts w:ascii="Arial" w:hAnsi="Arial" w:cs="Arial"/>
          <w:bCs/>
          <w:sz w:val="22"/>
          <w:szCs w:val="22"/>
        </w:rPr>
        <w:t>CLÁUSULA SEXTA - DA FISCALIZAÇÃO E ACOMPANHAMENTO DO FORNECIMENTO</w:t>
      </w:r>
    </w:p>
    <w:p w:rsidR="00176136" w:rsidRPr="00656DC3" w:rsidRDefault="00176136" w:rsidP="00241C30">
      <w:pPr>
        <w:pStyle w:val="Recuodecorpodetexto"/>
        <w:ind w:left="0" w:firstLine="1701"/>
        <w:rPr>
          <w:sz w:val="22"/>
          <w:szCs w:val="22"/>
        </w:rPr>
      </w:pPr>
    </w:p>
    <w:p w:rsidR="00B742DA" w:rsidRPr="00656DC3" w:rsidRDefault="00B742DA" w:rsidP="00241C30">
      <w:pPr>
        <w:pStyle w:val="Recuodecorpodetexto"/>
        <w:ind w:left="0" w:firstLine="1701"/>
        <w:rPr>
          <w:sz w:val="22"/>
          <w:szCs w:val="22"/>
        </w:rPr>
      </w:pPr>
      <w:r w:rsidRPr="00656DC3">
        <w:rPr>
          <w:sz w:val="22"/>
          <w:szCs w:val="22"/>
        </w:rPr>
        <w:t>O acompanhamento e fiscalização d</w:t>
      </w:r>
      <w:r w:rsidR="00772C32" w:rsidRPr="00656DC3">
        <w:rPr>
          <w:sz w:val="22"/>
          <w:szCs w:val="22"/>
        </w:rPr>
        <w:t>a execução do fornecimento serão</w:t>
      </w:r>
      <w:r w:rsidRPr="00656DC3">
        <w:rPr>
          <w:sz w:val="22"/>
          <w:szCs w:val="22"/>
        </w:rPr>
        <w:t xml:space="preserve"> realizad</w:t>
      </w:r>
      <w:r w:rsidR="00772C32" w:rsidRPr="00656DC3">
        <w:rPr>
          <w:sz w:val="22"/>
          <w:szCs w:val="22"/>
        </w:rPr>
        <w:t>os pela Coordenadora do Programa e/ou Gestor do Contrato.</w:t>
      </w:r>
    </w:p>
    <w:p w:rsidR="007C3D66" w:rsidRPr="00656DC3" w:rsidRDefault="007C3D66" w:rsidP="00241C30">
      <w:pPr>
        <w:pStyle w:val="Recuodecorpodetexto"/>
        <w:ind w:left="0" w:firstLine="1701"/>
        <w:rPr>
          <w:sz w:val="22"/>
          <w:szCs w:val="22"/>
        </w:rPr>
      </w:pPr>
    </w:p>
    <w:p w:rsidR="00B742DA" w:rsidRPr="00656DC3" w:rsidRDefault="00B742DA" w:rsidP="00241C30">
      <w:pPr>
        <w:pStyle w:val="Ttulo3"/>
        <w:jc w:val="left"/>
        <w:rPr>
          <w:b w:val="0"/>
        </w:rPr>
      </w:pPr>
      <w:r w:rsidRPr="00656DC3">
        <w:rPr>
          <w:b w:val="0"/>
        </w:rPr>
        <w:t>CLÁUSULA SÉTIMA - DO PREÇO</w:t>
      </w:r>
    </w:p>
    <w:p w:rsidR="00AE549F" w:rsidRPr="00656DC3" w:rsidRDefault="00AE549F" w:rsidP="00AE549F"/>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7.1. Os preços registrados para as empresas signatárias deste instrumento são aqueles constantes do Anexo I desta Ata - Planilhas Demonstrativas de Preços – PDP, parte integrante deste instrumento independente de transcrição.</w:t>
      </w:r>
    </w:p>
    <w:p w:rsidR="00AE549F" w:rsidRPr="00656DC3" w:rsidRDefault="00AE549F" w:rsidP="00241C30">
      <w:pPr>
        <w:ind w:firstLine="1701"/>
        <w:jc w:val="both"/>
        <w:rPr>
          <w:rFonts w:ascii="Arial" w:hAnsi="Arial" w:cs="Arial"/>
          <w:sz w:val="22"/>
          <w:szCs w:val="22"/>
        </w:rPr>
      </w:pPr>
    </w:p>
    <w:p w:rsidR="00B742DA" w:rsidRPr="00656DC3" w:rsidRDefault="00E26F8B" w:rsidP="00241C30">
      <w:pPr>
        <w:ind w:firstLine="1701"/>
        <w:jc w:val="both"/>
        <w:rPr>
          <w:rFonts w:ascii="Arial" w:hAnsi="Arial" w:cs="Arial"/>
          <w:sz w:val="22"/>
          <w:szCs w:val="22"/>
        </w:rPr>
      </w:pPr>
      <w:r w:rsidRPr="00656DC3">
        <w:rPr>
          <w:rFonts w:ascii="Arial" w:hAnsi="Arial" w:cs="Arial"/>
          <w:sz w:val="22"/>
          <w:szCs w:val="22"/>
        </w:rPr>
        <w:t>7</w:t>
      </w:r>
      <w:r w:rsidR="00B742DA" w:rsidRPr="00656DC3">
        <w:rPr>
          <w:rFonts w:ascii="Arial" w:hAnsi="Arial" w:cs="Arial"/>
          <w:sz w:val="22"/>
          <w:szCs w:val="22"/>
        </w:rPr>
        <w:t>.2 - Em cada fornecimento, o preço total será o produto do preço unitário ora registrado multiplicado pela quantidade que se deseja comprar.</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7.3 - É vedado qualquer reajuste de preços durante o prazo de 12 (doze) meses,</w:t>
      </w:r>
      <w:proofErr w:type="gramStart"/>
      <w:r w:rsidRPr="00656DC3">
        <w:rPr>
          <w:rFonts w:ascii="Arial" w:hAnsi="Arial" w:cs="Arial"/>
          <w:sz w:val="22"/>
          <w:szCs w:val="22"/>
        </w:rPr>
        <w:t xml:space="preserve"> </w:t>
      </w:r>
      <w:r w:rsidR="00176136" w:rsidRPr="00656DC3">
        <w:rPr>
          <w:rFonts w:ascii="Arial" w:hAnsi="Arial" w:cs="Arial"/>
          <w:sz w:val="22"/>
          <w:szCs w:val="22"/>
        </w:rPr>
        <w:t xml:space="preserve"> </w:t>
      </w:r>
      <w:proofErr w:type="gramEnd"/>
      <w:r w:rsidRPr="00656DC3">
        <w:rPr>
          <w:rFonts w:ascii="Arial" w:hAnsi="Arial" w:cs="Arial"/>
          <w:sz w:val="22"/>
          <w:szCs w:val="22"/>
        </w:rPr>
        <w:t>a contar da data de apresentação da proposta, exceto por força de legislação ulterior que assim o permita, e ocorrência de fatos imprevisíveis ou de difícil previsão.</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7.3.1 Em decorrência de fatos supervenientes à licitação para registro de preços, a ata e as contratações dela decorrentes, poderão sofrer alterações qualitativas.</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7.4. A REVISÃO dos preços ocorrerá em decorrência de eventual redução dos praticados no mercado ou de fato que eleve o custo dos serviços ou bens registrados, cabendo ao órgão gerenciador promover </w:t>
      </w:r>
      <w:proofErr w:type="gramStart"/>
      <w:r w:rsidRPr="00656DC3">
        <w:rPr>
          <w:rFonts w:ascii="Arial" w:hAnsi="Arial" w:cs="Arial"/>
          <w:sz w:val="22"/>
          <w:szCs w:val="22"/>
        </w:rPr>
        <w:t>as negociações junto aos fornecedores, observadas as disposições</w:t>
      </w:r>
      <w:proofErr w:type="gramEnd"/>
      <w:r w:rsidRPr="00656DC3">
        <w:rPr>
          <w:rFonts w:ascii="Arial" w:hAnsi="Arial" w:cs="Arial"/>
          <w:sz w:val="22"/>
          <w:szCs w:val="22"/>
        </w:rPr>
        <w:t xml:space="preserve"> contidas no Regulamento Interno de Licitações, Contratos e Convênios do IPA - RILCC.</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7.5. Caso o preço registrado se tornar superior ao preço praticado no mercado por motivo superveniente, o Órgão Gerenciador deve convocar os Fornecedores para negociarem a redução dos preços aos valores praticados pelo</w:t>
      </w:r>
      <w:r w:rsidRPr="00656DC3">
        <w:rPr>
          <w:rFonts w:ascii="Arial" w:hAnsi="Arial" w:cs="Arial"/>
          <w:spacing w:val="-10"/>
          <w:sz w:val="22"/>
          <w:szCs w:val="22"/>
        </w:rPr>
        <w:t xml:space="preserve"> </w:t>
      </w:r>
      <w:r w:rsidRPr="00656DC3">
        <w:rPr>
          <w:rFonts w:ascii="Arial" w:hAnsi="Arial" w:cs="Arial"/>
          <w:sz w:val="22"/>
          <w:szCs w:val="22"/>
        </w:rPr>
        <w:t>mercado.</w:t>
      </w:r>
    </w:p>
    <w:p w:rsidR="00677021" w:rsidRPr="00656DC3" w:rsidRDefault="00677021" w:rsidP="00241C30">
      <w:pPr>
        <w:ind w:firstLine="1701"/>
        <w:jc w:val="both"/>
        <w:rPr>
          <w:rFonts w:ascii="Arial" w:hAnsi="Arial" w:cs="Arial"/>
          <w:sz w:val="22"/>
          <w:szCs w:val="22"/>
        </w:rPr>
      </w:pPr>
    </w:p>
    <w:p w:rsidR="00B742DA" w:rsidRPr="00656DC3" w:rsidRDefault="00B742DA" w:rsidP="00241C30">
      <w:pPr>
        <w:pStyle w:val="Ttulo3"/>
        <w:tabs>
          <w:tab w:val="left" w:pos="851"/>
        </w:tabs>
        <w:jc w:val="left"/>
        <w:rPr>
          <w:b w:val="0"/>
        </w:rPr>
      </w:pPr>
      <w:r w:rsidRPr="00656DC3">
        <w:rPr>
          <w:b w:val="0"/>
        </w:rPr>
        <w:t xml:space="preserve">CLÁUSULA OITAVA - DO LOCAL, PRAZO E CONDIÇÕES DE </w:t>
      </w:r>
      <w:proofErr w:type="gramStart"/>
      <w:r w:rsidRPr="00656DC3">
        <w:rPr>
          <w:b w:val="0"/>
        </w:rPr>
        <w:t>ENTREGA</w:t>
      </w:r>
      <w:proofErr w:type="gramEnd"/>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8.1. Para o fornecimento deste objeto, o IPA verificará previamente a existência de dotação orçamentária e providenciará a expedição da Nota de Empenho.</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lastRenderedPageBreak/>
        <w:t>8.2. As aquisições serão executadas de acordo com o Termo de Referência - anexo I, observadas as disposições contidas no Decreto n º 42.530, de 22 de dezembro de</w:t>
      </w:r>
      <w:r w:rsidRPr="00656DC3">
        <w:rPr>
          <w:rFonts w:ascii="Arial" w:hAnsi="Arial" w:cs="Arial"/>
          <w:spacing w:val="-20"/>
          <w:sz w:val="22"/>
          <w:szCs w:val="22"/>
        </w:rPr>
        <w:t xml:space="preserve"> </w:t>
      </w:r>
      <w:r w:rsidRPr="00656DC3">
        <w:rPr>
          <w:rFonts w:ascii="Arial" w:hAnsi="Arial" w:cs="Arial"/>
          <w:sz w:val="22"/>
          <w:szCs w:val="22"/>
        </w:rPr>
        <w:t>2015.</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8.3. A Contratada terá </w:t>
      </w:r>
      <w:proofErr w:type="gramStart"/>
      <w:r w:rsidRPr="00656DC3">
        <w:rPr>
          <w:rFonts w:ascii="Arial" w:hAnsi="Arial" w:cs="Arial"/>
          <w:sz w:val="22"/>
          <w:szCs w:val="22"/>
        </w:rPr>
        <w:t>5</w:t>
      </w:r>
      <w:proofErr w:type="gramEnd"/>
      <w:r w:rsidRPr="00656DC3">
        <w:rPr>
          <w:rFonts w:ascii="Arial" w:hAnsi="Arial" w:cs="Arial"/>
          <w:sz w:val="22"/>
          <w:szCs w:val="22"/>
        </w:rPr>
        <w:t xml:space="preserve"> (cinco) dias úteis para retirada da Nota de Empenho, após a notificação para a entrega dos bens.</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8.4. A retirada da Nota de Empenho somente poderá ser efetuada por representante legal da empresa acompanhado de documento idôneo que comprove essa situação ou por preposto, desde que munido de instrumento de procuração com poderes especiais para firmar contrato.</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8.5. Tanto o representante, quanto o preposto, previstos no subitem 8.3 deverão apresentar-se munidos de documento de identidade.</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8.6. Se a empresa com preço registrado em primeiro lugar não retirar a Nota de Empenho no prazo estabelecido no subitem 8.3 ou se recusar a recebê-la, sem justificativa plausível e aceita pela Administração, esta convocará a primeira empresa do “Cadastro de Reserva” – Anexo a esta ATA para efetuar o fornecimento nas mesmas condições do primeiro, e assim por diante.</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8.7. No ato da contratação, se for o caso, a empresa vencedora deverá apresentar documento de procuração devidamente reconhecido em cartório, que habilite o seu representante a assinar o contrato em nome da</w:t>
      </w:r>
      <w:r w:rsidRPr="00656DC3">
        <w:rPr>
          <w:rFonts w:ascii="Arial" w:hAnsi="Arial" w:cs="Arial"/>
          <w:spacing w:val="-6"/>
          <w:sz w:val="22"/>
          <w:szCs w:val="22"/>
        </w:rPr>
        <w:t xml:space="preserve"> </w:t>
      </w:r>
      <w:r w:rsidRPr="00656DC3">
        <w:rPr>
          <w:rFonts w:ascii="Arial" w:hAnsi="Arial" w:cs="Arial"/>
          <w:sz w:val="22"/>
          <w:szCs w:val="22"/>
        </w:rPr>
        <w:t>empresa.</w:t>
      </w:r>
    </w:p>
    <w:p w:rsidR="00AE549F" w:rsidRPr="00656DC3" w:rsidRDefault="00AE549F"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8.8. Quando a empresa vencedora não apresentar situação regular, no ato da assinatura do contrato, será verificada a aceitabilidade da proposta e a habilitação de outra licitante – Cadastro de Reserva, observada a ordem de classificação, e assim sucessivamente, até a apuração de uma proposta que atenda ao Edital, sendo a respectiva licitante declarada vencedora, a ela adjudicado o objeto do certame e convocada para celebrar o</w:t>
      </w:r>
      <w:r w:rsidRPr="00656DC3">
        <w:rPr>
          <w:rFonts w:ascii="Arial" w:hAnsi="Arial" w:cs="Arial"/>
          <w:spacing w:val="-14"/>
          <w:sz w:val="22"/>
          <w:szCs w:val="22"/>
        </w:rPr>
        <w:t xml:space="preserve"> </w:t>
      </w:r>
      <w:r w:rsidRPr="00656DC3">
        <w:rPr>
          <w:rFonts w:ascii="Arial" w:hAnsi="Arial" w:cs="Arial"/>
          <w:sz w:val="22"/>
          <w:szCs w:val="22"/>
        </w:rPr>
        <w:t>contrato.</w:t>
      </w:r>
    </w:p>
    <w:p w:rsidR="00AE549F" w:rsidRPr="00656DC3" w:rsidRDefault="00AE549F" w:rsidP="00880A21">
      <w:pPr>
        <w:ind w:firstLine="1701"/>
        <w:jc w:val="both"/>
        <w:rPr>
          <w:rFonts w:ascii="Arial" w:hAnsi="Arial" w:cs="Arial"/>
          <w:sz w:val="22"/>
          <w:szCs w:val="22"/>
        </w:rPr>
      </w:pPr>
    </w:p>
    <w:p w:rsidR="00390A06" w:rsidRPr="00656DC3" w:rsidRDefault="00AE549F" w:rsidP="00880A21">
      <w:pPr>
        <w:ind w:firstLine="1701"/>
        <w:jc w:val="both"/>
        <w:rPr>
          <w:rFonts w:ascii="Arial" w:hAnsi="Arial" w:cs="Arial"/>
          <w:sz w:val="22"/>
          <w:szCs w:val="22"/>
        </w:rPr>
      </w:pPr>
      <w:r w:rsidRPr="00656DC3">
        <w:rPr>
          <w:rFonts w:ascii="Arial" w:hAnsi="Arial" w:cs="Arial"/>
          <w:sz w:val="22"/>
          <w:szCs w:val="22"/>
        </w:rPr>
        <w:t>8.9</w:t>
      </w:r>
      <w:r w:rsidR="00B742DA" w:rsidRPr="00656DC3">
        <w:rPr>
          <w:rFonts w:ascii="Arial" w:hAnsi="Arial" w:cs="Arial"/>
          <w:sz w:val="22"/>
          <w:szCs w:val="22"/>
        </w:rPr>
        <w:t xml:space="preserve">. Os produtos fornecidos deverão ser entregues mediante agendamento prévio </w:t>
      </w:r>
      <w:r w:rsidR="00390A06" w:rsidRPr="00656DC3">
        <w:rPr>
          <w:rFonts w:ascii="Arial" w:hAnsi="Arial" w:cs="Arial"/>
          <w:sz w:val="22"/>
          <w:szCs w:val="22"/>
        </w:rPr>
        <w:t xml:space="preserve">na sede do IPA, no </w:t>
      </w:r>
      <w:r w:rsidR="003F6E62" w:rsidRPr="00656DC3">
        <w:rPr>
          <w:rFonts w:ascii="Arial" w:hAnsi="Arial" w:cs="Arial"/>
          <w:sz w:val="22"/>
          <w:szCs w:val="22"/>
        </w:rPr>
        <w:t>Núcleo de Gestão Patrimonial</w:t>
      </w:r>
      <w:r w:rsidR="00390A06" w:rsidRPr="00656DC3">
        <w:rPr>
          <w:rFonts w:ascii="Arial" w:hAnsi="Arial" w:cs="Arial"/>
          <w:sz w:val="22"/>
          <w:szCs w:val="22"/>
        </w:rPr>
        <w:t xml:space="preserve">, localizado no Bloco 14 do prédio da Licitadora, sito à Av. </w:t>
      </w:r>
      <w:proofErr w:type="gramStart"/>
      <w:r w:rsidR="00390A06" w:rsidRPr="00656DC3">
        <w:rPr>
          <w:rFonts w:ascii="Arial" w:hAnsi="Arial" w:cs="Arial"/>
          <w:sz w:val="22"/>
          <w:szCs w:val="22"/>
        </w:rPr>
        <w:t>Gal.</w:t>
      </w:r>
      <w:proofErr w:type="gramEnd"/>
      <w:r w:rsidR="00390A06" w:rsidRPr="00656DC3">
        <w:rPr>
          <w:rFonts w:ascii="Arial" w:hAnsi="Arial" w:cs="Arial"/>
          <w:sz w:val="22"/>
          <w:szCs w:val="22"/>
        </w:rPr>
        <w:t xml:space="preserve"> San Martin, 1371 – Bongi –Recife/PE, fone: 81 3184-7301.</w:t>
      </w:r>
      <w:r w:rsidR="00B742DA" w:rsidRPr="00656DC3">
        <w:rPr>
          <w:rFonts w:ascii="Arial" w:hAnsi="Arial" w:cs="Arial"/>
          <w:sz w:val="22"/>
          <w:szCs w:val="22"/>
        </w:rPr>
        <w:t xml:space="preserve"> </w:t>
      </w:r>
    </w:p>
    <w:p w:rsidR="00AE549F" w:rsidRPr="00656DC3" w:rsidRDefault="00AE549F" w:rsidP="00880A21">
      <w:pPr>
        <w:ind w:firstLine="1701"/>
        <w:jc w:val="both"/>
        <w:rPr>
          <w:rFonts w:ascii="Arial" w:hAnsi="Arial" w:cs="Arial"/>
          <w:sz w:val="22"/>
          <w:szCs w:val="22"/>
        </w:rPr>
      </w:pPr>
    </w:p>
    <w:p w:rsidR="00C3751A" w:rsidRPr="00656DC3" w:rsidRDefault="00AE549F" w:rsidP="00880A21">
      <w:pPr>
        <w:ind w:firstLine="1701"/>
        <w:jc w:val="both"/>
        <w:rPr>
          <w:rFonts w:ascii="Arial" w:hAnsi="Arial" w:cs="Arial"/>
          <w:sz w:val="22"/>
          <w:szCs w:val="22"/>
        </w:rPr>
      </w:pPr>
      <w:r w:rsidRPr="00656DC3">
        <w:rPr>
          <w:rFonts w:ascii="Arial" w:hAnsi="Arial" w:cs="Arial"/>
          <w:sz w:val="22"/>
          <w:szCs w:val="22"/>
        </w:rPr>
        <w:t>8.9</w:t>
      </w:r>
      <w:r w:rsidR="00C3751A" w:rsidRPr="00656DC3">
        <w:rPr>
          <w:rFonts w:ascii="Arial" w:hAnsi="Arial" w:cs="Arial"/>
          <w:sz w:val="22"/>
          <w:szCs w:val="22"/>
        </w:rPr>
        <w:t xml:space="preserve">.1 – Horário de entrega do material: das 8h30 às </w:t>
      </w:r>
      <w:proofErr w:type="gramStart"/>
      <w:r w:rsidR="00C3751A" w:rsidRPr="00656DC3">
        <w:rPr>
          <w:rFonts w:ascii="Arial" w:hAnsi="Arial" w:cs="Arial"/>
          <w:sz w:val="22"/>
          <w:szCs w:val="22"/>
        </w:rPr>
        <w:t>11:30</w:t>
      </w:r>
      <w:proofErr w:type="gramEnd"/>
      <w:r w:rsidR="00C3751A" w:rsidRPr="00656DC3">
        <w:rPr>
          <w:rFonts w:ascii="Arial" w:hAnsi="Arial" w:cs="Arial"/>
          <w:sz w:val="22"/>
          <w:szCs w:val="22"/>
        </w:rPr>
        <w:t xml:space="preserve"> e das 13h30 às 17:30, de segunda à quinta-feira e das 8h00 às 12h00, na sexta-feira, mediante agendamento com a Coordenadora do Convênio.</w:t>
      </w:r>
    </w:p>
    <w:p w:rsidR="00AE549F" w:rsidRPr="00656DC3" w:rsidRDefault="00AE549F" w:rsidP="00241C30">
      <w:pPr>
        <w:ind w:firstLine="1701"/>
        <w:jc w:val="both"/>
        <w:rPr>
          <w:rFonts w:ascii="Arial" w:hAnsi="Arial" w:cs="Arial"/>
          <w:sz w:val="22"/>
          <w:szCs w:val="22"/>
        </w:rPr>
      </w:pPr>
    </w:p>
    <w:p w:rsidR="00B742DA" w:rsidRPr="00656DC3" w:rsidRDefault="00AE549F" w:rsidP="00241C30">
      <w:pPr>
        <w:ind w:firstLine="1701"/>
        <w:jc w:val="both"/>
        <w:rPr>
          <w:rFonts w:ascii="Arial" w:hAnsi="Arial" w:cs="Arial"/>
          <w:sz w:val="22"/>
          <w:szCs w:val="22"/>
        </w:rPr>
      </w:pPr>
      <w:r w:rsidRPr="00656DC3">
        <w:rPr>
          <w:rFonts w:ascii="Arial" w:hAnsi="Arial" w:cs="Arial"/>
          <w:sz w:val="22"/>
          <w:szCs w:val="22"/>
        </w:rPr>
        <w:t>8.9</w:t>
      </w:r>
      <w:r w:rsidR="00C3751A" w:rsidRPr="00656DC3">
        <w:rPr>
          <w:rFonts w:ascii="Arial" w:hAnsi="Arial" w:cs="Arial"/>
          <w:sz w:val="22"/>
          <w:szCs w:val="22"/>
        </w:rPr>
        <w:t>.2</w:t>
      </w:r>
      <w:r w:rsidR="00B742DA" w:rsidRPr="00656DC3">
        <w:rPr>
          <w:rFonts w:ascii="Arial" w:hAnsi="Arial" w:cs="Arial"/>
          <w:sz w:val="22"/>
          <w:szCs w:val="22"/>
        </w:rPr>
        <w:t xml:space="preserve"> – Quando destinados a outro órgão aderente, no endereço que por este for indicado.</w:t>
      </w:r>
    </w:p>
    <w:p w:rsidR="002F05A2" w:rsidRPr="00656DC3" w:rsidRDefault="002F05A2" w:rsidP="00241C30">
      <w:pPr>
        <w:ind w:firstLine="1701"/>
        <w:jc w:val="both"/>
        <w:rPr>
          <w:rFonts w:ascii="Arial" w:hAnsi="Arial" w:cs="Arial"/>
          <w:sz w:val="22"/>
          <w:szCs w:val="22"/>
        </w:rPr>
      </w:pPr>
    </w:p>
    <w:p w:rsidR="00B742DA" w:rsidRPr="00656DC3" w:rsidRDefault="00B742DA" w:rsidP="00241C30">
      <w:pPr>
        <w:pStyle w:val="Ttulo3"/>
        <w:jc w:val="left"/>
        <w:rPr>
          <w:b w:val="0"/>
        </w:rPr>
      </w:pPr>
      <w:r w:rsidRPr="00656DC3">
        <w:rPr>
          <w:b w:val="0"/>
        </w:rPr>
        <w:t>CLÁUSULA NONA - DO MODO DE RECEBIMENTO</w:t>
      </w:r>
    </w:p>
    <w:p w:rsidR="00AE549F" w:rsidRPr="00656DC3" w:rsidRDefault="00AE549F" w:rsidP="00241C30">
      <w:pPr>
        <w:ind w:right="-3" w:firstLine="1701"/>
        <w:jc w:val="both"/>
        <w:rPr>
          <w:rFonts w:ascii="Arial" w:hAnsi="Arial" w:cs="Arial"/>
          <w:sz w:val="22"/>
          <w:szCs w:val="22"/>
        </w:rPr>
      </w:pPr>
    </w:p>
    <w:p w:rsidR="00B742DA" w:rsidRPr="00656DC3" w:rsidRDefault="00B742DA" w:rsidP="00241C30">
      <w:pPr>
        <w:ind w:right="-3" w:firstLine="1701"/>
        <w:jc w:val="both"/>
        <w:rPr>
          <w:rFonts w:ascii="Arial" w:hAnsi="Arial" w:cs="Arial"/>
          <w:sz w:val="22"/>
          <w:szCs w:val="22"/>
        </w:rPr>
      </w:pPr>
      <w:r w:rsidRPr="00656DC3">
        <w:rPr>
          <w:rFonts w:ascii="Arial" w:hAnsi="Arial" w:cs="Arial"/>
          <w:sz w:val="22"/>
          <w:szCs w:val="22"/>
        </w:rPr>
        <w:t xml:space="preserve">9.1 </w:t>
      </w:r>
      <w:r w:rsidR="00BB50F3" w:rsidRPr="00656DC3">
        <w:rPr>
          <w:rFonts w:ascii="Arial" w:hAnsi="Arial" w:cs="Arial"/>
          <w:sz w:val="22"/>
          <w:szCs w:val="22"/>
        </w:rPr>
        <w:t>O objeto desta licitação será recebido:</w:t>
      </w:r>
    </w:p>
    <w:p w:rsidR="00AE549F" w:rsidRPr="00656DC3" w:rsidRDefault="00AE549F" w:rsidP="00E26F8B">
      <w:pPr>
        <w:autoSpaceDN w:val="0"/>
        <w:ind w:right="-3" w:firstLine="1985"/>
        <w:jc w:val="both"/>
        <w:rPr>
          <w:rFonts w:ascii="Arial" w:hAnsi="Arial" w:cs="Arial"/>
          <w:sz w:val="22"/>
          <w:szCs w:val="22"/>
        </w:rPr>
      </w:pPr>
    </w:p>
    <w:p w:rsidR="00B742DA" w:rsidRPr="00656DC3" w:rsidRDefault="00B742DA" w:rsidP="00E26F8B">
      <w:pPr>
        <w:autoSpaceDN w:val="0"/>
        <w:ind w:right="-3" w:firstLine="1985"/>
        <w:jc w:val="both"/>
        <w:rPr>
          <w:rFonts w:ascii="Arial" w:hAnsi="Arial" w:cs="Arial"/>
          <w:sz w:val="22"/>
          <w:szCs w:val="22"/>
        </w:rPr>
      </w:pPr>
      <w:r w:rsidRPr="00656DC3">
        <w:rPr>
          <w:rFonts w:ascii="Arial" w:hAnsi="Arial" w:cs="Arial"/>
          <w:sz w:val="22"/>
          <w:szCs w:val="22"/>
        </w:rPr>
        <w:t xml:space="preserve">9.1.1 </w:t>
      </w:r>
      <w:r w:rsidR="00BB50F3" w:rsidRPr="00656DC3">
        <w:rPr>
          <w:rFonts w:ascii="Arial" w:hAnsi="Arial" w:cs="Arial"/>
          <w:sz w:val="22"/>
          <w:szCs w:val="22"/>
        </w:rPr>
        <w:t>Provisoriamente,</w:t>
      </w:r>
      <w:r w:rsidR="004F3913" w:rsidRPr="00656DC3">
        <w:rPr>
          <w:rFonts w:ascii="Arial" w:hAnsi="Arial" w:cs="Arial"/>
          <w:sz w:val="22"/>
          <w:szCs w:val="22"/>
        </w:rPr>
        <w:t xml:space="preserve"> pelo Núcleo de Gestão Patrimonial</w:t>
      </w:r>
      <w:r w:rsidR="00B11E19" w:rsidRPr="00656DC3">
        <w:rPr>
          <w:rFonts w:ascii="Arial" w:hAnsi="Arial" w:cs="Arial"/>
          <w:sz w:val="22"/>
          <w:szCs w:val="22"/>
        </w:rPr>
        <w:t>, juntamente com Gestora/interessada</w:t>
      </w:r>
      <w:r w:rsidR="00B11E19" w:rsidRPr="00656DC3">
        <w:rPr>
          <w:rFonts w:ascii="Arial" w:hAnsi="Arial" w:cs="Arial"/>
          <w:bCs/>
          <w:sz w:val="22"/>
          <w:szCs w:val="22"/>
        </w:rPr>
        <w:t xml:space="preserve">, </w:t>
      </w:r>
      <w:proofErr w:type="spellStart"/>
      <w:r w:rsidR="00B11E19" w:rsidRPr="00656DC3">
        <w:rPr>
          <w:rFonts w:ascii="Arial" w:hAnsi="Arial" w:cs="Arial"/>
          <w:bCs/>
          <w:sz w:val="22"/>
          <w:szCs w:val="22"/>
        </w:rPr>
        <w:t>srª</w:t>
      </w:r>
      <w:proofErr w:type="spellEnd"/>
      <w:r w:rsidR="00B11E19" w:rsidRPr="00656DC3">
        <w:rPr>
          <w:rFonts w:ascii="Arial" w:hAnsi="Arial" w:cs="Arial"/>
          <w:bCs/>
          <w:sz w:val="22"/>
          <w:szCs w:val="22"/>
        </w:rPr>
        <w:t xml:space="preserve"> Karina Alves dos </w:t>
      </w:r>
      <w:proofErr w:type="gramStart"/>
      <w:r w:rsidR="00B11E19" w:rsidRPr="00656DC3">
        <w:rPr>
          <w:rFonts w:ascii="Arial" w:hAnsi="Arial" w:cs="Arial"/>
          <w:bCs/>
          <w:sz w:val="22"/>
          <w:szCs w:val="22"/>
        </w:rPr>
        <w:t>Santos Lima</w:t>
      </w:r>
      <w:proofErr w:type="gramEnd"/>
      <w:r w:rsidR="00B11E19" w:rsidRPr="00656DC3">
        <w:rPr>
          <w:rFonts w:ascii="Arial" w:hAnsi="Arial" w:cs="Arial"/>
          <w:bCs/>
          <w:sz w:val="22"/>
          <w:szCs w:val="22"/>
        </w:rPr>
        <w:t>, Fone 3184-7330, em horário previamente agendado</w:t>
      </w:r>
      <w:r w:rsidR="001339C4" w:rsidRPr="00656DC3">
        <w:rPr>
          <w:rFonts w:ascii="Arial" w:hAnsi="Arial" w:cs="Arial"/>
          <w:bCs/>
          <w:sz w:val="22"/>
          <w:szCs w:val="22"/>
        </w:rPr>
        <w:t>,</w:t>
      </w:r>
      <w:r w:rsidR="004F3913" w:rsidRPr="00656DC3">
        <w:rPr>
          <w:rFonts w:ascii="Arial" w:hAnsi="Arial" w:cs="Arial"/>
          <w:bCs/>
          <w:sz w:val="22"/>
          <w:szCs w:val="22"/>
        </w:rPr>
        <w:t xml:space="preserve"> </w:t>
      </w:r>
      <w:r w:rsidR="001339C4" w:rsidRPr="00656DC3">
        <w:rPr>
          <w:rFonts w:ascii="Arial" w:hAnsi="Arial" w:cs="Arial"/>
          <w:bCs/>
          <w:sz w:val="22"/>
          <w:szCs w:val="22"/>
        </w:rPr>
        <w:t>que verificará</w:t>
      </w:r>
      <w:r w:rsidR="00BB50F3" w:rsidRPr="00656DC3">
        <w:rPr>
          <w:rFonts w:ascii="Arial" w:hAnsi="Arial" w:cs="Arial"/>
          <w:bCs/>
          <w:sz w:val="22"/>
          <w:szCs w:val="22"/>
        </w:rPr>
        <w:t xml:space="preserve"> na ocasião, a quantidade e as informações constantes da nota fiscal com o teor do pedido constante na Ordem de Compras – OC e Nota de </w:t>
      </w:r>
      <w:r w:rsidR="00BB50F3" w:rsidRPr="00656DC3">
        <w:rPr>
          <w:rFonts w:ascii="Arial" w:hAnsi="Arial" w:cs="Arial"/>
          <w:bCs/>
          <w:sz w:val="22"/>
          <w:szCs w:val="22"/>
        </w:rPr>
        <w:lastRenderedPageBreak/>
        <w:t>Empenho - NE</w:t>
      </w:r>
      <w:r w:rsidR="00BB50F3" w:rsidRPr="00656DC3">
        <w:rPr>
          <w:rFonts w:ascii="Arial" w:hAnsi="Arial" w:cs="Arial"/>
          <w:sz w:val="22"/>
          <w:szCs w:val="22"/>
        </w:rPr>
        <w:t xml:space="preserve"> dos bens especificados para efeito de posterior verificação da conformidade dos bens com as especificações exigidas;</w:t>
      </w:r>
    </w:p>
    <w:p w:rsidR="00AE549F" w:rsidRPr="00656DC3" w:rsidRDefault="00AE549F" w:rsidP="00241C30">
      <w:pPr>
        <w:autoSpaceDN w:val="0"/>
        <w:ind w:right="-3" w:firstLine="2268"/>
        <w:jc w:val="both"/>
        <w:rPr>
          <w:rFonts w:ascii="Arial" w:hAnsi="Arial" w:cs="Arial"/>
          <w:sz w:val="22"/>
          <w:szCs w:val="22"/>
        </w:rPr>
      </w:pPr>
    </w:p>
    <w:p w:rsidR="00B742DA" w:rsidRPr="00656DC3" w:rsidRDefault="00B742DA" w:rsidP="00241C30">
      <w:pPr>
        <w:autoSpaceDN w:val="0"/>
        <w:ind w:right="-3" w:firstLine="2268"/>
        <w:jc w:val="both"/>
        <w:rPr>
          <w:rFonts w:ascii="Arial" w:hAnsi="Arial" w:cs="Arial"/>
          <w:bCs/>
          <w:sz w:val="22"/>
          <w:szCs w:val="22"/>
          <w:lang w:val="pt-PT"/>
        </w:rPr>
      </w:pPr>
      <w:r w:rsidRPr="00656DC3">
        <w:rPr>
          <w:rFonts w:ascii="Arial" w:hAnsi="Arial" w:cs="Arial"/>
          <w:sz w:val="22"/>
          <w:szCs w:val="22"/>
          <w:lang w:val="pt-PT"/>
        </w:rPr>
        <w:t xml:space="preserve">9.1.1.1 </w:t>
      </w:r>
      <w:r w:rsidR="00BB50F3" w:rsidRPr="00656DC3">
        <w:rPr>
          <w:rFonts w:ascii="Arial" w:hAnsi="Arial" w:cs="Arial"/>
          <w:sz w:val="22"/>
          <w:szCs w:val="22"/>
          <w:lang w:val="pt-PT"/>
        </w:rPr>
        <w:t xml:space="preserve">Em sendo detectados vícios ou defeitos, o contratado será notificado para corrigí-los ou substituir as unidades defeituosas no prazo de até </w:t>
      </w:r>
      <w:r w:rsidR="00385D05" w:rsidRPr="00656DC3">
        <w:rPr>
          <w:rFonts w:ascii="Arial" w:hAnsi="Arial" w:cs="Arial"/>
          <w:sz w:val="22"/>
          <w:szCs w:val="22"/>
          <w:u w:val="single"/>
          <w:lang w:val="pt-PT"/>
        </w:rPr>
        <w:t>05 (cinco</w:t>
      </w:r>
      <w:r w:rsidR="00BB50F3" w:rsidRPr="00656DC3">
        <w:rPr>
          <w:rFonts w:ascii="Arial" w:hAnsi="Arial" w:cs="Arial"/>
          <w:sz w:val="22"/>
          <w:szCs w:val="22"/>
          <w:u w:val="single"/>
          <w:lang w:val="pt-PT"/>
        </w:rPr>
        <w:t>) dias corridos.</w:t>
      </w:r>
      <w:r w:rsidR="00BB50F3" w:rsidRPr="00656DC3">
        <w:rPr>
          <w:rFonts w:ascii="Arial" w:hAnsi="Arial" w:cs="Arial"/>
          <w:sz w:val="22"/>
          <w:szCs w:val="22"/>
          <w:lang w:val="pt-PT"/>
        </w:rPr>
        <w:t xml:space="preserve"> A notificação interromperá o prazo de recebimento, passando este prazo a correr a partir da nova entrega do objeto. A notificação ao contratado sobre vícios ou defeitos será realizada pelo </w:t>
      </w:r>
      <w:r w:rsidR="00BB50F3" w:rsidRPr="00656DC3">
        <w:rPr>
          <w:rFonts w:ascii="Arial" w:hAnsi="Arial" w:cs="Arial"/>
          <w:sz w:val="22"/>
          <w:szCs w:val="22"/>
        </w:rPr>
        <w:t>o Gestor</w:t>
      </w:r>
      <w:r w:rsidR="007D7267" w:rsidRPr="00656DC3">
        <w:rPr>
          <w:rFonts w:ascii="Arial" w:hAnsi="Arial" w:cs="Arial"/>
          <w:sz w:val="22"/>
          <w:szCs w:val="22"/>
        </w:rPr>
        <w:t>/interessado e/ou Coordenador do Núcleo de Gestão Patrimonial.</w:t>
      </w:r>
    </w:p>
    <w:p w:rsidR="00B742DA" w:rsidRPr="00656DC3" w:rsidRDefault="00B742DA" w:rsidP="00241C30">
      <w:pPr>
        <w:autoSpaceDN w:val="0"/>
        <w:ind w:right="-3" w:firstLine="2268"/>
        <w:jc w:val="both"/>
        <w:rPr>
          <w:rFonts w:ascii="Arial" w:hAnsi="Arial" w:cs="Arial"/>
          <w:sz w:val="22"/>
          <w:szCs w:val="22"/>
        </w:rPr>
      </w:pPr>
      <w:r w:rsidRPr="00656DC3">
        <w:rPr>
          <w:rFonts w:ascii="Arial" w:hAnsi="Arial" w:cs="Arial"/>
          <w:sz w:val="22"/>
          <w:szCs w:val="22"/>
        </w:rPr>
        <w:t xml:space="preserve">9.1.1.2 Caso aconteça </w:t>
      </w:r>
      <w:proofErr w:type="gramStart"/>
      <w:r w:rsidRPr="00656DC3">
        <w:rPr>
          <w:rFonts w:ascii="Arial" w:hAnsi="Arial" w:cs="Arial"/>
          <w:sz w:val="22"/>
          <w:szCs w:val="22"/>
        </w:rPr>
        <w:t>a</w:t>
      </w:r>
      <w:proofErr w:type="gramEnd"/>
      <w:r w:rsidRPr="00656DC3">
        <w:rPr>
          <w:rFonts w:ascii="Arial" w:hAnsi="Arial" w:cs="Arial"/>
          <w:sz w:val="22"/>
          <w:szCs w:val="22"/>
        </w:rPr>
        <w:t xml:space="preserve"> situação mencionada no subitem acima, caberá ao contratado arcar com todas as despesas decorrentes da substituição do produto.</w:t>
      </w:r>
    </w:p>
    <w:p w:rsidR="00AE549F" w:rsidRPr="00656DC3" w:rsidRDefault="00AE549F" w:rsidP="00241C30">
      <w:pPr>
        <w:autoSpaceDN w:val="0"/>
        <w:ind w:right="-3" w:firstLine="1985"/>
        <w:jc w:val="both"/>
        <w:rPr>
          <w:rFonts w:ascii="Arial" w:hAnsi="Arial" w:cs="Arial"/>
          <w:sz w:val="22"/>
          <w:szCs w:val="22"/>
        </w:rPr>
      </w:pPr>
    </w:p>
    <w:p w:rsidR="00BB50F3" w:rsidRPr="00656DC3" w:rsidRDefault="00B742DA" w:rsidP="00241C30">
      <w:pPr>
        <w:autoSpaceDN w:val="0"/>
        <w:ind w:right="-3" w:firstLine="1985"/>
        <w:jc w:val="both"/>
        <w:rPr>
          <w:rFonts w:ascii="Arial" w:hAnsi="Arial" w:cs="Arial"/>
          <w:sz w:val="22"/>
          <w:szCs w:val="22"/>
        </w:rPr>
      </w:pPr>
      <w:r w:rsidRPr="00656DC3">
        <w:rPr>
          <w:rFonts w:ascii="Arial" w:hAnsi="Arial" w:cs="Arial"/>
          <w:sz w:val="22"/>
          <w:szCs w:val="22"/>
        </w:rPr>
        <w:t xml:space="preserve">9.1.2 </w:t>
      </w:r>
      <w:r w:rsidR="00BB50F3" w:rsidRPr="00656DC3">
        <w:rPr>
          <w:rFonts w:ascii="Arial" w:hAnsi="Arial" w:cs="Arial"/>
          <w:sz w:val="22"/>
          <w:szCs w:val="22"/>
        </w:rPr>
        <w:t>Definitivamente, após a verificação das especificações e quantidade dos bens, e sua consequente aceitação pelo Gestor</w:t>
      </w:r>
      <w:r w:rsidR="00EE1F9B" w:rsidRPr="00656DC3">
        <w:rPr>
          <w:rFonts w:ascii="Arial" w:hAnsi="Arial" w:cs="Arial"/>
          <w:sz w:val="22"/>
          <w:szCs w:val="22"/>
        </w:rPr>
        <w:t>/interessado</w:t>
      </w:r>
      <w:r w:rsidR="00BB50F3" w:rsidRPr="00656DC3">
        <w:rPr>
          <w:rFonts w:ascii="Arial" w:hAnsi="Arial" w:cs="Arial"/>
          <w:sz w:val="22"/>
          <w:szCs w:val="22"/>
        </w:rPr>
        <w:t xml:space="preserve"> </w:t>
      </w:r>
      <w:r w:rsidR="005355E3" w:rsidRPr="00656DC3">
        <w:rPr>
          <w:rFonts w:ascii="Arial" w:hAnsi="Arial" w:cs="Arial"/>
          <w:sz w:val="22"/>
          <w:szCs w:val="22"/>
        </w:rPr>
        <w:t>do Contrato desta</w:t>
      </w:r>
      <w:r w:rsidR="00EE1F9B" w:rsidRPr="00656DC3">
        <w:rPr>
          <w:rFonts w:ascii="Arial" w:hAnsi="Arial" w:cs="Arial"/>
          <w:sz w:val="22"/>
          <w:szCs w:val="22"/>
        </w:rPr>
        <w:t xml:space="preserve"> Empresa,</w:t>
      </w:r>
      <w:r w:rsidR="00BB50F3" w:rsidRPr="00656DC3">
        <w:rPr>
          <w:rFonts w:ascii="Arial" w:hAnsi="Arial" w:cs="Arial"/>
          <w:sz w:val="22"/>
          <w:szCs w:val="22"/>
        </w:rPr>
        <w:t xml:space="preserve"> no prazo máximo de até </w:t>
      </w:r>
      <w:proofErr w:type="gramStart"/>
      <w:r w:rsidR="00BB50F3" w:rsidRPr="00656DC3">
        <w:rPr>
          <w:rFonts w:ascii="Arial" w:hAnsi="Arial" w:cs="Arial"/>
          <w:sz w:val="22"/>
          <w:szCs w:val="22"/>
        </w:rPr>
        <w:t>5</w:t>
      </w:r>
      <w:proofErr w:type="gramEnd"/>
      <w:r w:rsidR="00BB50F3" w:rsidRPr="00656DC3">
        <w:rPr>
          <w:rFonts w:ascii="Arial" w:hAnsi="Arial" w:cs="Arial"/>
          <w:sz w:val="22"/>
          <w:szCs w:val="22"/>
        </w:rPr>
        <w:t xml:space="preserve"> (cinco) dias úteis após a entrega.</w:t>
      </w:r>
    </w:p>
    <w:p w:rsidR="00AE549F" w:rsidRPr="00656DC3" w:rsidRDefault="00AE549F" w:rsidP="00241C30">
      <w:pPr>
        <w:autoSpaceDN w:val="0"/>
        <w:ind w:right="-3" w:firstLine="1985"/>
        <w:jc w:val="both"/>
        <w:rPr>
          <w:rFonts w:ascii="Arial" w:hAnsi="Arial" w:cs="Arial"/>
          <w:sz w:val="22"/>
          <w:szCs w:val="22"/>
        </w:rPr>
      </w:pPr>
    </w:p>
    <w:p w:rsidR="00B742DA" w:rsidRPr="00656DC3" w:rsidRDefault="00BB50F3" w:rsidP="00241C30">
      <w:pPr>
        <w:autoSpaceDN w:val="0"/>
        <w:ind w:right="-3" w:firstLine="1985"/>
        <w:jc w:val="both"/>
        <w:rPr>
          <w:rFonts w:ascii="Arial" w:hAnsi="Arial" w:cs="Arial"/>
          <w:sz w:val="22"/>
          <w:szCs w:val="22"/>
        </w:rPr>
      </w:pPr>
      <w:r w:rsidRPr="00656DC3">
        <w:rPr>
          <w:rFonts w:ascii="Arial" w:hAnsi="Arial" w:cs="Arial"/>
          <w:sz w:val="22"/>
          <w:szCs w:val="22"/>
        </w:rPr>
        <w:t xml:space="preserve">9.1.3 </w:t>
      </w:r>
      <w:r w:rsidR="00B742DA" w:rsidRPr="00656DC3">
        <w:rPr>
          <w:rFonts w:ascii="Arial" w:hAnsi="Arial" w:cs="Arial"/>
          <w:sz w:val="22"/>
          <w:szCs w:val="22"/>
        </w:rPr>
        <w:t>O recebimento provisório ou definitivo não exclui as responsabilidades civil, penal e administrativa da licitante.</w:t>
      </w:r>
    </w:p>
    <w:p w:rsidR="002F05A2" w:rsidRPr="00656DC3" w:rsidRDefault="002F05A2" w:rsidP="00241C30">
      <w:pPr>
        <w:autoSpaceDN w:val="0"/>
        <w:ind w:right="-3" w:firstLine="1985"/>
        <w:jc w:val="both"/>
        <w:rPr>
          <w:rFonts w:ascii="Arial" w:hAnsi="Arial" w:cs="Arial"/>
          <w:sz w:val="22"/>
          <w:szCs w:val="22"/>
        </w:rPr>
      </w:pPr>
    </w:p>
    <w:p w:rsidR="00B742DA" w:rsidRPr="00656DC3" w:rsidRDefault="00B742DA" w:rsidP="00241C30">
      <w:pPr>
        <w:pStyle w:val="Ttulo3"/>
        <w:jc w:val="left"/>
        <w:rPr>
          <w:b w:val="0"/>
        </w:rPr>
      </w:pPr>
      <w:r w:rsidRPr="00656DC3">
        <w:rPr>
          <w:b w:val="0"/>
        </w:rPr>
        <w:t>CLÁUSULA DÉCIMA - DO PAGAMENTO</w:t>
      </w:r>
    </w:p>
    <w:p w:rsidR="00AE549F" w:rsidRPr="00656DC3" w:rsidRDefault="00AE549F" w:rsidP="00241C30">
      <w:pPr>
        <w:tabs>
          <w:tab w:val="num" w:pos="0"/>
        </w:tabs>
        <w:ind w:firstLine="1701"/>
        <w:jc w:val="both"/>
        <w:rPr>
          <w:rFonts w:ascii="Arial" w:hAnsi="Arial" w:cs="Arial"/>
          <w:sz w:val="22"/>
          <w:szCs w:val="22"/>
        </w:rPr>
      </w:pPr>
    </w:p>
    <w:p w:rsidR="00B742DA" w:rsidRPr="00656DC3" w:rsidRDefault="00AE549F" w:rsidP="00241C30">
      <w:pPr>
        <w:tabs>
          <w:tab w:val="num" w:pos="0"/>
        </w:tabs>
        <w:ind w:firstLine="1701"/>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10.1 - Os pagamentos serão efetua</w:t>
      </w:r>
      <w:r w:rsidR="006F1E4D" w:rsidRPr="00656DC3">
        <w:rPr>
          <w:rFonts w:ascii="Arial" w:hAnsi="Arial" w:cs="Arial"/>
          <w:sz w:val="22"/>
          <w:szCs w:val="22"/>
        </w:rPr>
        <w:t>dos em até 30 (trinta) dias corridos</w:t>
      </w:r>
      <w:r w:rsidR="00B742DA" w:rsidRPr="00656DC3">
        <w:rPr>
          <w:rFonts w:ascii="Arial" w:hAnsi="Arial" w:cs="Arial"/>
          <w:sz w:val="22"/>
          <w:szCs w:val="22"/>
        </w:rPr>
        <w:t xml:space="preserve">, contados do recebimento definitivo do objeto, mediante depósito bancário efetuado em favor da empresa contratada, após a apresentação das Notas Fiscais, devidamente atestadas com carimbo e assinatura pelo Gestor do Contrato. </w:t>
      </w:r>
    </w:p>
    <w:p w:rsidR="00AE549F" w:rsidRPr="00656DC3" w:rsidRDefault="00AE549F" w:rsidP="00241C30">
      <w:pPr>
        <w:ind w:firstLine="1701"/>
        <w:jc w:val="both"/>
        <w:rPr>
          <w:rFonts w:ascii="Arial" w:hAnsi="Arial" w:cs="Arial"/>
          <w:sz w:val="22"/>
          <w:szCs w:val="22"/>
        </w:rPr>
      </w:pPr>
      <w:r w:rsidRPr="00656DC3">
        <w:rPr>
          <w:rFonts w:ascii="Arial" w:hAnsi="Arial" w:cs="Arial"/>
          <w:sz w:val="22"/>
          <w:szCs w:val="22"/>
        </w:rPr>
        <w:t xml:space="preserve">  </w:t>
      </w:r>
    </w:p>
    <w:p w:rsidR="00B742DA" w:rsidRPr="00656DC3" w:rsidRDefault="00AE549F" w:rsidP="00241C30">
      <w:pPr>
        <w:ind w:firstLine="1701"/>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 xml:space="preserve">10.2 - Não sendo a empresa contratada optante do SIMPLES, dos seus pagamentos </w:t>
      </w:r>
      <w:proofErr w:type="gramStart"/>
      <w:r w:rsidR="00B742DA" w:rsidRPr="00656DC3">
        <w:rPr>
          <w:rFonts w:ascii="Arial" w:hAnsi="Arial" w:cs="Arial"/>
          <w:sz w:val="22"/>
          <w:szCs w:val="22"/>
        </w:rPr>
        <w:t>serão</w:t>
      </w:r>
      <w:proofErr w:type="gramEnd"/>
      <w:r w:rsidR="00B742DA" w:rsidRPr="00656DC3">
        <w:rPr>
          <w:rFonts w:ascii="Arial" w:hAnsi="Arial" w:cs="Arial"/>
          <w:sz w:val="22"/>
          <w:szCs w:val="22"/>
        </w:rPr>
        <w:t xml:space="preserve"> efetuados a retenção na fonte do Imposto de Renda da Pessoa Jurídica – IRPJ, bem assim a Contribuição Social sobre o Lucro Líquido – CSLL, a Contribuição para o financiamento da Seguridade Social – CONFINS e a Contribuição para o PIS/PASEP, podendo ser acrescidos ou suprimidos conforme legislação vigente.</w:t>
      </w:r>
    </w:p>
    <w:p w:rsidR="00AE549F" w:rsidRPr="00656DC3" w:rsidRDefault="00AE549F" w:rsidP="00241C30">
      <w:pPr>
        <w:ind w:firstLine="1701"/>
        <w:jc w:val="both"/>
        <w:rPr>
          <w:rFonts w:ascii="Arial" w:hAnsi="Arial" w:cs="Arial"/>
          <w:sz w:val="22"/>
          <w:szCs w:val="22"/>
        </w:rPr>
      </w:pPr>
    </w:p>
    <w:p w:rsidR="00B742DA" w:rsidRPr="00656DC3" w:rsidRDefault="00AE549F" w:rsidP="00241C30">
      <w:pPr>
        <w:ind w:firstLine="1701"/>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10.3 – A cada pagamento será verificada a situação de validade dos documentos exigidos na habilitação.</w:t>
      </w:r>
    </w:p>
    <w:p w:rsidR="00AE549F" w:rsidRPr="00656DC3" w:rsidRDefault="00AE549F" w:rsidP="00241C30">
      <w:pPr>
        <w:ind w:firstLine="1701"/>
        <w:jc w:val="both"/>
        <w:rPr>
          <w:rFonts w:ascii="Arial" w:hAnsi="Arial" w:cs="Arial"/>
          <w:sz w:val="22"/>
          <w:szCs w:val="22"/>
        </w:rPr>
      </w:pPr>
    </w:p>
    <w:p w:rsidR="00B742DA" w:rsidRPr="00656DC3" w:rsidRDefault="00AE549F" w:rsidP="00241C30">
      <w:pPr>
        <w:ind w:firstLine="1701"/>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10.4 Deverão estar inclusos nos preços apresentados todos os gastos de frete, inclusive quaisquer tributos, sejam eles sociais, trabalhistas, previdenciários, fiscais, comerciais ou de qualquer outra natureza resultantes da execução do</w:t>
      </w:r>
      <w:r w:rsidR="00B742DA" w:rsidRPr="00656DC3">
        <w:rPr>
          <w:rFonts w:ascii="Arial" w:hAnsi="Arial" w:cs="Arial"/>
          <w:spacing w:val="-15"/>
          <w:sz w:val="22"/>
          <w:szCs w:val="22"/>
        </w:rPr>
        <w:t xml:space="preserve"> </w:t>
      </w:r>
      <w:r w:rsidR="00B742DA" w:rsidRPr="00656DC3">
        <w:rPr>
          <w:rFonts w:ascii="Arial" w:hAnsi="Arial" w:cs="Arial"/>
          <w:sz w:val="22"/>
          <w:szCs w:val="22"/>
        </w:rPr>
        <w:t>contrato.</w:t>
      </w:r>
    </w:p>
    <w:p w:rsidR="00AE549F" w:rsidRPr="00656DC3" w:rsidRDefault="00AE549F" w:rsidP="00241C30">
      <w:pPr>
        <w:ind w:firstLine="1701"/>
        <w:jc w:val="both"/>
        <w:rPr>
          <w:rFonts w:ascii="Arial" w:hAnsi="Arial" w:cs="Arial"/>
          <w:sz w:val="22"/>
          <w:szCs w:val="22"/>
        </w:rPr>
      </w:pPr>
    </w:p>
    <w:p w:rsidR="00B742DA" w:rsidRPr="00656DC3" w:rsidRDefault="00AE549F" w:rsidP="00241C30">
      <w:pPr>
        <w:ind w:firstLine="1701"/>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10.5 – Estando os documentos com prazo de validade vencido ou irregular, o Fornecedor será notificado</w:t>
      </w:r>
      <w:r w:rsidR="00830C66" w:rsidRPr="00656DC3">
        <w:rPr>
          <w:rFonts w:ascii="Arial" w:hAnsi="Arial" w:cs="Arial"/>
          <w:sz w:val="22"/>
          <w:szCs w:val="22"/>
        </w:rPr>
        <w:t xml:space="preserve"> pelo Departamento </w:t>
      </w:r>
      <w:r w:rsidR="008C40C4" w:rsidRPr="00656DC3">
        <w:rPr>
          <w:rFonts w:ascii="Arial" w:hAnsi="Arial" w:cs="Arial"/>
          <w:sz w:val="22"/>
          <w:szCs w:val="22"/>
        </w:rPr>
        <w:t>Administrativo</w:t>
      </w:r>
      <w:r w:rsidR="00830C66" w:rsidRPr="00656DC3">
        <w:rPr>
          <w:rFonts w:ascii="Arial" w:hAnsi="Arial" w:cs="Arial"/>
          <w:sz w:val="22"/>
          <w:szCs w:val="22"/>
        </w:rPr>
        <w:t>,</w:t>
      </w:r>
      <w:r w:rsidR="00B742DA" w:rsidRPr="00656DC3">
        <w:rPr>
          <w:rFonts w:ascii="Arial" w:hAnsi="Arial" w:cs="Arial"/>
          <w:sz w:val="22"/>
          <w:szCs w:val="22"/>
        </w:rPr>
        <w:t xml:space="preserve"> e terá o prazo de </w:t>
      </w:r>
      <w:proofErr w:type="gramStart"/>
      <w:r w:rsidR="00B742DA" w:rsidRPr="00656DC3">
        <w:rPr>
          <w:rFonts w:ascii="Arial" w:hAnsi="Arial" w:cs="Arial"/>
          <w:sz w:val="22"/>
          <w:szCs w:val="22"/>
        </w:rPr>
        <w:t>5</w:t>
      </w:r>
      <w:proofErr w:type="gramEnd"/>
      <w:r w:rsidR="00B742DA" w:rsidRPr="00656DC3">
        <w:rPr>
          <w:rFonts w:ascii="Arial" w:hAnsi="Arial" w:cs="Arial"/>
          <w:sz w:val="22"/>
          <w:szCs w:val="22"/>
        </w:rPr>
        <w:t xml:space="preserve"> (cinco) dias úteis para proceder à regularização. Findo o prazo, em não se manifestando ou não regularizando a sua situação, a Administração do IPA adotará as providências cabíveis.</w:t>
      </w:r>
      <w:r w:rsidR="004D4CB1" w:rsidRPr="00656DC3">
        <w:rPr>
          <w:rFonts w:ascii="Arial" w:hAnsi="Arial" w:cs="Arial"/>
          <w:sz w:val="22"/>
          <w:szCs w:val="22"/>
        </w:rPr>
        <w:t xml:space="preserve"> </w:t>
      </w:r>
    </w:p>
    <w:p w:rsidR="004A5786" w:rsidRPr="00656DC3" w:rsidRDefault="004A5786" w:rsidP="00241C30">
      <w:pPr>
        <w:ind w:firstLine="1701"/>
        <w:jc w:val="both"/>
        <w:rPr>
          <w:rFonts w:ascii="Arial" w:hAnsi="Arial" w:cs="Arial"/>
          <w:sz w:val="22"/>
          <w:szCs w:val="22"/>
        </w:rPr>
      </w:pPr>
    </w:p>
    <w:p w:rsidR="00B742DA" w:rsidRPr="00656DC3" w:rsidRDefault="00B742DA" w:rsidP="00241C30">
      <w:pPr>
        <w:pStyle w:val="Ttulo4"/>
        <w:jc w:val="left"/>
        <w:rPr>
          <w:b w:val="0"/>
          <w:color w:val="auto"/>
          <w:sz w:val="22"/>
          <w:szCs w:val="22"/>
        </w:rPr>
      </w:pPr>
      <w:r w:rsidRPr="00656DC3">
        <w:rPr>
          <w:b w:val="0"/>
          <w:color w:val="auto"/>
          <w:sz w:val="22"/>
          <w:szCs w:val="22"/>
        </w:rPr>
        <w:t>CLÁUSULA DÉCIMA PRIMEIRA– DAS OBRIGAÇÕES DO ÓRGÃO GERENCIADOR</w:t>
      </w:r>
    </w:p>
    <w:p w:rsidR="00AE549F" w:rsidRPr="00656DC3" w:rsidRDefault="00AE549F" w:rsidP="00241C30">
      <w:pPr>
        <w:tabs>
          <w:tab w:val="left" w:pos="1701"/>
        </w:tabs>
        <w:ind w:firstLine="1701"/>
        <w:jc w:val="both"/>
        <w:rPr>
          <w:rFonts w:ascii="Arial" w:hAnsi="Arial" w:cs="Arial"/>
          <w:sz w:val="22"/>
          <w:szCs w:val="22"/>
        </w:rPr>
      </w:pPr>
    </w:p>
    <w:p w:rsidR="00B742DA" w:rsidRPr="00656DC3" w:rsidRDefault="00B742DA" w:rsidP="00241C30">
      <w:pPr>
        <w:tabs>
          <w:tab w:val="left" w:pos="1701"/>
        </w:tabs>
        <w:ind w:firstLine="1701"/>
        <w:jc w:val="both"/>
        <w:rPr>
          <w:rFonts w:ascii="Arial" w:hAnsi="Arial" w:cs="Arial"/>
          <w:sz w:val="22"/>
          <w:szCs w:val="22"/>
        </w:rPr>
      </w:pPr>
      <w:r w:rsidRPr="00656DC3">
        <w:rPr>
          <w:rFonts w:ascii="Arial" w:hAnsi="Arial" w:cs="Arial"/>
          <w:sz w:val="22"/>
          <w:szCs w:val="22"/>
        </w:rPr>
        <w:t>Ao Instituto Agronômico de Pernambuco - IPA, órgão gestor da Ata de Registro de Preços, é reservado o direito de, sem que de qualquer forma restrinja a plenitude dessa responsabilidade, exercer a mais ampla e completa fiscalização sobre o cumprimento das especificações e condições desta contratação e, deverá, ainda:</w:t>
      </w:r>
    </w:p>
    <w:p w:rsidR="00AE549F" w:rsidRPr="00656DC3" w:rsidRDefault="00AE549F" w:rsidP="00241C30">
      <w:pPr>
        <w:tabs>
          <w:tab w:val="left" w:pos="1701"/>
        </w:tabs>
        <w:ind w:firstLine="1701"/>
        <w:jc w:val="both"/>
        <w:rPr>
          <w:rFonts w:ascii="Arial" w:hAnsi="Arial" w:cs="Arial"/>
          <w:sz w:val="22"/>
          <w:szCs w:val="22"/>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Acompanhar e fiscalizar a Ata de Registro de P</w:t>
      </w:r>
      <w:r w:rsidRPr="00656DC3">
        <w:rPr>
          <w:rFonts w:ascii="Arial" w:hAnsi="Arial" w:cs="Arial"/>
          <w:sz w:val="22"/>
          <w:szCs w:val="22"/>
          <w:lang w:eastAsia="ar-SA"/>
        </w:rPr>
        <w:t>reços;</w:t>
      </w:r>
    </w:p>
    <w:p w:rsidR="00AE549F" w:rsidRPr="00656DC3" w:rsidRDefault="00AE549F" w:rsidP="00AE549F">
      <w:pPr>
        <w:suppressAutoHyphens/>
        <w:ind w:left="2061"/>
        <w:jc w:val="both"/>
        <w:rPr>
          <w:rFonts w:ascii="Arial" w:hAnsi="Arial" w:cs="Arial"/>
          <w:sz w:val="22"/>
          <w:szCs w:val="22"/>
          <w:lang w:eastAsia="ar-SA"/>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Autorizar adesões a Ata de Registro de Preços;</w:t>
      </w:r>
    </w:p>
    <w:p w:rsidR="00213472" w:rsidRPr="00656DC3" w:rsidRDefault="00213472" w:rsidP="00213472">
      <w:pPr>
        <w:suppressAutoHyphens/>
        <w:jc w:val="both"/>
        <w:rPr>
          <w:rFonts w:ascii="Arial" w:hAnsi="Arial" w:cs="Arial"/>
          <w:sz w:val="22"/>
          <w:szCs w:val="22"/>
          <w:lang w:eastAsia="ar-SA"/>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Realizar pesquisa de mercado para identificação do valor máximo da licitação e </w:t>
      </w:r>
      <w:r w:rsidRPr="00656DC3">
        <w:rPr>
          <w:rFonts w:ascii="Arial" w:hAnsi="Arial" w:cs="Arial"/>
          <w:sz w:val="22"/>
          <w:szCs w:val="22"/>
          <w:lang w:eastAsia="ar-SA"/>
        </w:rPr>
        <w:t>consolidar os dados das pesquisas de mercado realizadas pelos órgãos e entidades participantes;</w:t>
      </w:r>
    </w:p>
    <w:p w:rsidR="00AE549F" w:rsidRPr="00656DC3" w:rsidRDefault="00AE549F" w:rsidP="00AE549F">
      <w:pPr>
        <w:suppressAutoHyphens/>
        <w:ind w:left="2061"/>
        <w:jc w:val="both"/>
        <w:rPr>
          <w:rFonts w:ascii="Arial" w:hAnsi="Arial" w:cs="Arial"/>
          <w:sz w:val="22"/>
          <w:szCs w:val="22"/>
          <w:lang w:eastAsia="ar-SA"/>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Gerenciar a Ata de Registro de Preços, providenciando a indicação, sempre que solicitado, dos fornecedores registrados para atendimento às necessidades do órgão ou entidade requerente;</w:t>
      </w:r>
    </w:p>
    <w:p w:rsidR="00AE549F" w:rsidRPr="00656DC3" w:rsidRDefault="00AE549F" w:rsidP="00AE549F">
      <w:pPr>
        <w:suppressAutoHyphens/>
        <w:jc w:val="both"/>
        <w:rPr>
          <w:rFonts w:ascii="Arial" w:hAnsi="Arial" w:cs="Arial"/>
          <w:sz w:val="22"/>
          <w:szCs w:val="22"/>
          <w:lang w:eastAsia="ar-SA"/>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Conduzir eventuais renegociações dos preços registrados;</w:t>
      </w:r>
    </w:p>
    <w:p w:rsidR="00AE549F" w:rsidRPr="00656DC3" w:rsidRDefault="00AE549F" w:rsidP="00AE549F">
      <w:pPr>
        <w:suppressAutoHyphens/>
        <w:jc w:val="both"/>
        <w:rPr>
          <w:rFonts w:ascii="Arial" w:hAnsi="Arial" w:cs="Arial"/>
          <w:sz w:val="22"/>
          <w:szCs w:val="22"/>
          <w:lang w:eastAsia="ar-SA"/>
        </w:rPr>
      </w:pP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Aplicar, garantida a ampla defesa e o contraditório, as penalidades decorrentes dos descumprimentos do pactuado na Ata de Registro de Preços;</w:t>
      </w:r>
    </w:p>
    <w:p w:rsidR="00B742DA" w:rsidRPr="00656DC3" w:rsidRDefault="00B742DA" w:rsidP="00F0137E">
      <w:pPr>
        <w:numPr>
          <w:ilvl w:val="0"/>
          <w:numId w:val="20"/>
        </w:numPr>
        <w:suppressAutoHyphens/>
        <w:ind w:left="360"/>
        <w:jc w:val="both"/>
        <w:rPr>
          <w:rFonts w:ascii="Arial" w:hAnsi="Arial" w:cs="Arial"/>
          <w:sz w:val="22"/>
          <w:szCs w:val="22"/>
          <w:lang w:eastAsia="ar-SA"/>
        </w:rPr>
      </w:pPr>
      <w:r w:rsidRPr="00656DC3">
        <w:rPr>
          <w:rFonts w:ascii="Arial" w:hAnsi="Arial" w:cs="Arial"/>
          <w:sz w:val="22"/>
          <w:szCs w:val="22"/>
        </w:rPr>
        <w:t>Realizar, periodicamente, pesquisa de mercado para comprovação da vantajosidade;</w:t>
      </w:r>
    </w:p>
    <w:p w:rsidR="00AE549F" w:rsidRPr="00656DC3" w:rsidRDefault="00AE549F" w:rsidP="00AE549F">
      <w:pPr>
        <w:suppressAutoHyphens/>
        <w:ind w:left="2061"/>
        <w:jc w:val="both"/>
        <w:rPr>
          <w:rFonts w:ascii="Arial" w:hAnsi="Arial" w:cs="Arial"/>
          <w:sz w:val="22"/>
          <w:szCs w:val="22"/>
          <w:lang w:eastAsia="ar-SA"/>
        </w:rPr>
      </w:pPr>
    </w:p>
    <w:p w:rsidR="00B742DA" w:rsidRPr="00656DC3" w:rsidRDefault="00B742DA" w:rsidP="00F0137E">
      <w:pPr>
        <w:pStyle w:val="Ttulo"/>
        <w:numPr>
          <w:ilvl w:val="0"/>
          <w:numId w:val="20"/>
        </w:numPr>
        <w:ind w:left="360" w:right="-285"/>
        <w:jc w:val="both"/>
        <w:rPr>
          <w:b w:val="0"/>
          <w:sz w:val="22"/>
          <w:szCs w:val="22"/>
          <w:u w:val="none"/>
          <w:lang w:val="pt-PT"/>
        </w:rPr>
      </w:pPr>
      <w:r w:rsidRPr="00656DC3">
        <w:rPr>
          <w:b w:val="0"/>
          <w:bCs w:val="0"/>
          <w:sz w:val="22"/>
          <w:szCs w:val="22"/>
          <w:u w:val="none"/>
        </w:rPr>
        <w:t>Publicar trimestralmente através de veículo oficial de divulgação os preços</w:t>
      </w:r>
      <w:r w:rsidRPr="00656DC3">
        <w:rPr>
          <w:b w:val="0"/>
          <w:bCs w:val="0"/>
          <w:sz w:val="22"/>
          <w:szCs w:val="22"/>
          <w:u w:val="none"/>
          <w:lang w:eastAsia="ar-SA"/>
        </w:rPr>
        <w:t>.</w:t>
      </w:r>
    </w:p>
    <w:p w:rsidR="001706BE" w:rsidRPr="00656DC3" w:rsidRDefault="001706BE" w:rsidP="001706BE">
      <w:pPr>
        <w:pStyle w:val="Ttulo"/>
        <w:ind w:left="2061" w:right="-285"/>
        <w:jc w:val="both"/>
        <w:rPr>
          <w:b w:val="0"/>
          <w:sz w:val="22"/>
          <w:szCs w:val="22"/>
          <w:u w:val="none"/>
          <w:lang w:val="pt-PT"/>
        </w:rPr>
      </w:pPr>
    </w:p>
    <w:p w:rsidR="00B742DA" w:rsidRPr="00656DC3" w:rsidRDefault="00B742DA" w:rsidP="00241C30">
      <w:pPr>
        <w:pStyle w:val="Ttulo4"/>
        <w:jc w:val="left"/>
        <w:rPr>
          <w:rStyle w:val="FontStyle43"/>
          <w:rFonts w:ascii="Arial" w:hAnsi="Arial" w:cs="Arial"/>
          <w:b w:val="0"/>
          <w:color w:val="auto"/>
          <w:lang w:val="pt-PT"/>
        </w:rPr>
      </w:pPr>
      <w:r w:rsidRPr="00656DC3">
        <w:rPr>
          <w:b w:val="0"/>
          <w:color w:val="auto"/>
          <w:sz w:val="22"/>
          <w:szCs w:val="22"/>
        </w:rPr>
        <w:t xml:space="preserve">CLÁUSULA DÉCIMA SEGUNDA – DAS OBRIGAÇÕES </w:t>
      </w:r>
      <w:r w:rsidRPr="00656DC3">
        <w:rPr>
          <w:rStyle w:val="FontStyle43"/>
          <w:rFonts w:ascii="Arial" w:hAnsi="Arial" w:cs="Arial"/>
          <w:b w:val="0"/>
          <w:color w:val="auto"/>
          <w:lang w:val="pt-PT"/>
        </w:rPr>
        <w:t>DA DETENTORA DA ATA</w:t>
      </w:r>
    </w:p>
    <w:p w:rsidR="00AE549F" w:rsidRPr="00656DC3" w:rsidRDefault="00AE549F" w:rsidP="00AE549F">
      <w:pPr>
        <w:rPr>
          <w:lang w:val="pt-PT"/>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Compromete-se a registrar o preço proposto pelo prazo de 12 (doze) meses;</w:t>
      </w:r>
    </w:p>
    <w:p w:rsidR="00AE549F" w:rsidRPr="00656DC3" w:rsidRDefault="00AE549F" w:rsidP="00AE549F">
      <w:pPr>
        <w:suppressAutoHyphens/>
        <w:ind w:left="2126"/>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Manifestar-se por escrito quanto à acei</w:t>
      </w:r>
      <w:r w:rsidR="00AE549F" w:rsidRPr="00656DC3">
        <w:rPr>
          <w:rFonts w:ascii="Arial" w:hAnsi="Arial" w:cs="Arial"/>
          <w:sz w:val="22"/>
          <w:szCs w:val="22"/>
        </w:rPr>
        <w:t>tação de eventuais contratações</w:t>
      </w:r>
    </w:p>
    <w:p w:rsidR="00AE549F" w:rsidRPr="00656DC3" w:rsidRDefault="00AE549F" w:rsidP="00AE549F">
      <w:pPr>
        <w:suppressAutoHyphens/>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lang w:eastAsia="ar-SA"/>
        </w:rPr>
        <w:t>Atender prontamente às requisições ao Órgão Gerenciador ou eventuais Contratantes  no fornecimento do objeto de Registro de Preços na quantidade e especificações exigidas no prazo estabelecido na ordem de fornecimento ou no contrato;</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lang w:eastAsia="ar-SA"/>
        </w:rPr>
        <w:t xml:space="preserve">Nos produtos que apresentarem defeitos, deverão ser substituídos no prazo de até </w:t>
      </w:r>
      <w:proofErr w:type="gramStart"/>
      <w:r w:rsidRPr="00656DC3">
        <w:rPr>
          <w:rFonts w:ascii="Arial" w:hAnsi="Arial" w:cs="Arial"/>
          <w:sz w:val="22"/>
          <w:szCs w:val="22"/>
          <w:lang w:eastAsia="ar-SA"/>
        </w:rPr>
        <w:t>5</w:t>
      </w:r>
      <w:proofErr w:type="gramEnd"/>
      <w:r w:rsidRPr="00656DC3">
        <w:rPr>
          <w:rFonts w:ascii="Arial" w:hAnsi="Arial" w:cs="Arial"/>
          <w:sz w:val="22"/>
          <w:szCs w:val="22"/>
          <w:lang w:eastAsia="ar-SA"/>
        </w:rPr>
        <w:t xml:space="preserve"> (cinco) dias</w:t>
      </w:r>
      <w:r w:rsidR="0065645E" w:rsidRPr="00656DC3">
        <w:rPr>
          <w:rFonts w:ascii="Arial" w:hAnsi="Arial" w:cs="Arial"/>
          <w:sz w:val="22"/>
          <w:szCs w:val="22"/>
          <w:lang w:eastAsia="ar-SA"/>
        </w:rPr>
        <w:t xml:space="preserve"> corridos</w:t>
      </w:r>
      <w:r w:rsidRPr="00656DC3">
        <w:rPr>
          <w:rFonts w:ascii="Arial" w:hAnsi="Arial" w:cs="Arial"/>
          <w:sz w:val="22"/>
          <w:szCs w:val="22"/>
          <w:lang w:eastAsia="ar-SA"/>
        </w:rPr>
        <w:t xml:space="preserve"> a contar da notificação;</w:t>
      </w:r>
    </w:p>
    <w:p w:rsidR="00AE549F" w:rsidRPr="00656DC3" w:rsidRDefault="00AE549F" w:rsidP="00AE549F">
      <w:pPr>
        <w:suppressAutoHyphens/>
        <w:ind w:left="2126"/>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Indenizar quaisquer danos ou prejuízos causados ao ÓRGÃO GESTOR ou eventuais Contratantes, por ação ou omissão no fornecimento do presente objeto</w:t>
      </w:r>
      <w:r w:rsidRPr="00656DC3">
        <w:rPr>
          <w:rFonts w:ascii="Arial" w:hAnsi="Arial" w:cs="Arial"/>
          <w:sz w:val="22"/>
          <w:szCs w:val="22"/>
          <w:lang w:eastAsia="ar-SA"/>
        </w:rPr>
        <w:t>;</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Não transferir a outrem, no todo ou em parte, o objeto do Registro;</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Selecionar e preparar os funcionários responsáveis pela entrega;</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Sujeitar-se à ampla e irrestrita fiscalização por parte da Administração, prestando todos os esclarecimentos solicitados</w:t>
      </w:r>
      <w:r w:rsidRPr="00656DC3">
        <w:rPr>
          <w:rFonts w:ascii="Arial" w:hAnsi="Arial" w:cs="Arial"/>
          <w:sz w:val="22"/>
          <w:szCs w:val="22"/>
          <w:lang w:eastAsia="ar-SA"/>
        </w:rPr>
        <w:t>;</w:t>
      </w:r>
    </w:p>
    <w:p w:rsidR="00AE549F" w:rsidRPr="00656DC3" w:rsidRDefault="00AE549F" w:rsidP="00AE549F">
      <w:pPr>
        <w:suppressAutoHyphens/>
        <w:ind w:left="2126"/>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Prestar as informações solicitadas pelo ÓRGÃO GESTOR e eventuais Contratantes;</w:t>
      </w:r>
    </w:p>
    <w:p w:rsidR="00AE549F" w:rsidRPr="00656DC3" w:rsidRDefault="00AE549F" w:rsidP="00AE549F">
      <w:pPr>
        <w:suppressAutoHyphens/>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Informar previamente toda e qualquer alteração nas condições de fornecimento dos </w:t>
      </w:r>
      <w:r w:rsidRPr="00656DC3">
        <w:rPr>
          <w:rFonts w:ascii="Arial" w:hAnsi="Arial" w:cs="Arial"/>
          <w:sz w:val="22"/>
          <w:szCs w:val="22"/>
          <w:lang w:eastAsia="ar-SA"/>
        </w:rPr>
        <w:t xml:space="preserve"> produtos que atinja direta ou indiretamente aos eventuais Contratantes e ao ÓRGÃO GESTOR;</w:t>
      </w:r>
    </w:p>
    <w:p w:rsidR="00C454AA" w:rsidRPr="00656DC3" w:rsidRDefault="00C454AA" w:rsidP="00C454AA">
      <w:pPr>
        <w:suppressAutoHyphens/>
        <w:ind w:left="2126"/>
        <w:jc w:val="both"/>
        <w:rPr>
          <w:rFonts w:ascii="Arial" w:hAnsi="Arial" w:cs="Arial"/>
          <w:sz w:val="22"/>
          <w:szCs w:val="22"/>
          <w:lang w:eastAsia="ar-SA"/>
        </w:rPr>
      </w:pPr>
    </w:p>
    <w:p w:rsidR="00C454A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Facilitar a fiscalização da Administração, quando da entrega do produto;</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lang w:eastAsia="ar-SA"/>
        </w:rPr>
        <w:t xml:space="preserve">Manter as obrigações assumidas, as condições de habilitação e qualificação exigidas para </w:t>
      </w:r>
      <w:r w:rsidRPr="00656DC3">
        <w:rPr>
          <w:rFonts w:ascii="Arial" w:hAnsi="Arial" w:cs="Arial"/>
          <w:sz w:val="22"/>
          <w:szCs w:val="22"/>
        </w:rPr>
        <w:t>Comunicar imediatamente aos eventuais Contratantes e ao ÓRGÃO GESTOR sobre </w:t>
      </w:r>
      <w:r w:rsidRPr="00656DC3">
        <w:rPr>
          <w:rFonts w:ascii="Arial" w:hAnsi="Arial" w:cs="Arial"/>
          <w:sz w:val="22"/>
          <w:szCs w:val="22"/>
          <w:lang w:eastAsia="ar-SA"/>
        </w:rPr>
        <w:t>qualquer defeito apresentado nos produtos;</w:t>
      </w:r>
    </w:p>
    <w:p w:rsidR="00C454AA" w:rsidRPr="00656DC3" w:rsidRDefault="00C454AA" w:rsidP="00C454AA">
      <w:pPr>
        <w:suppressAutoHyphens/>
        <w:ind w:left="2126"/>
        <w:jc w:val="both"/>
        <w:rPr>
          <w:rFonts w:ascii="Arial" w:hAnsi="Arial" w:cs="Arial"/>
          <w:sz w:val="22"/>
          <w:szCs w:val="22"/>
          <w:lang w:eastAsia="ar-SA"/>
        </w:rPr>
      </w:pP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Responsabilizar-se pelo custeio das despesas referentes a transporte, embalagem, </w:t>
      </w:r>
      <w:r w:rsidRPr="00656DC3">
        <w:rPr>
          <w:rFonts w:ascii="Arial" w:hAnsi="Arial" w:cs="Arial"/>
          <w:sz w:val="22"/>
          <w:szCs w:val="22"/>
          <w:lang w:eastAsia="ar-SA"/>
        </w:rPr>
        <w:t>instalação e seguro quando da entrega dos produtos</w:t>
      </w:r>
      <w:r w:rsidRPr="00656DC3">
        <w:rPr>
          <w:rFonts w:ascii="Arial" w:hAnsi="Arial" w:cs="Arial"/>
          <w:sz w:val="22"/>
          <w:szCs w:val="22"/>
        </w:rPr>
        <w:t>;</w:t>
      </w:r>
    </w:p>
    <w:p w:rsidR="00C454AA" w:rsidRPr="00656DC3" w:rsidRDefault="00C454AA" w:rsidP="00C454AA">
      <w:pPr>
        <w:suppressAutoHyphens/>
        <w:jc w:val="both"/>
        <w:rPr>
          <w:rFonts w:ascii="Arial" w:hAnsi="Arial" w:cs="Arial"/>
          <w:sz w:val="22"/>
          <w:szCs w:val="22"/>
          <w:lang w:eastAsia="ar-SA"/>
        </w:rPr>
      </w:pPr>
    </w:p>
    <w:p w:rsidR="00C454A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Responsabilizar-se pelos encargos trabalhistas, previdenciários, fiscais e comerciais, resultantes da execução do presente objeto, conforme exigência legal;</w:t>
      </w:r>
    </w:p>
    <w:p w:rsidR="00B742DA" w:rsidRPr="00656DC3" w:rsidRDefault="00B742DA" w:rsidP="00C454AA">
      <w:pPr>
        <w:suppressAutoHyphens/>
        <w:jc w:val="both"/>
        <w:rPr>
          <w:rFonts w:ascii="Arial" w:hAnsi="Arial" w:cs="Arial"/>
          <w:sz w:val="22"/>
          <w:szCs w:val="22"/>
          <w:lang w:eastAsia="ar-SA"/>
        </w:rPr>
      </w:pPr>
      <w:r w:rsidRPr="00656DC3">
        <w:rPr>
          <w:rFonts w:ascii="Arial" w:hAnsi="Arial" w:cs="Arial"/>
          <w:sz w:val="22"/>
          <w:szCs w:val="22"/>
        </w:rPr>
        <w:t xml:space="preserve"> </w:t>
      </w:r>
    </w:p>
    <w:p w:rsidR="00B742DA" w:rsidRPr="00656DC3" w:rsidRDefault="00B742DA" w:rsidP="00F0137E">
      <w:pPr>
        <w:numPr>
          <w:ilvl w:val="0"/>
          <w:numId w:val="22"/>
        </w:numPr>
        <w:suppressAutoHyphens/>
        <w:ind w:left="425" w:firstLine="1701"/>
        <w:jc w:val="both"/>
        <w:rPr>
          <w:rFonts w:ascii="Arial" w:hAnsi="Arial" w:cs="Arial"/>
          <w:sz w:val="22"/>
          <w:szCs w:val="22"/>
          <w:lang w:eastAsia="ar-SA"/>
        </w:rPr>
      </w:pPr>
      <w:r w:rsidRPr="00656DC3">
        <w:rPr>
          <w:rFonts w:ascii="Arial" w:hAnsi="Arial" w:cs="Arial"/>
          <w:sz w:val="22"/>
          <w:szCs w:val="22"/>
        </w:rPr>
        <w:t>Manter, durante toda a duração deste Registro de Preços e de eventuais contratações </w:t>
      </w:r>
      <w:r w:rsidRPr="00656DC3">
        <w:rPr>
          <w:rFonts w:ascii="Arial" w:hAnsi="Arial" w:cs="Arial"/>
          <w:sz w:val="22"/>
          <w:szCs w:val="22"/>
          <w:lang w:eastAsia="ar-SA"/>
        </w:rPr>
        <w:t>decorrentes, em compatibilidade com participação na licitação</w:t>
      </w:r>
      <w:r w:rsidRPr="00656DC3">
        <w:rPr>
          <w:rFonts w:ascii="Arial" w:hAnsi="Arial" w:cs="Arial"/>
          <w:bCs/>
          <w:sz w:val="22"/>
          <w:szCs w:val="22"/>
          <w:lang w:val="pt-PT"/>
        </w:rPr>
        <w:t>.</w:t>
      </w:r>
    </w:p>
    <w:p w:rsidR="00B22E73" w:rsidRPr="00656DC3" w:rsidRDefault="00B22E73" w:rsidP="00B22E73">
      <w:pPr>
        <w:suppressAutoHyphens/>
        <w:ind w:left="2126"/>
        <w:jc w:val="both"/>
        <w:rPr>
          <w:rFonts w:ascii="Arial" w:hAnsi="Arial" w:cs="Arial"/>
          <w:sz w:val="22"/>
          <w:szCs w:val="22"/>
          <w:lang w:eastAsia="ar-SA"/>
        </w:rPr>
      </w:pPr>
    </w:p>
    <w:p w:rsidR="00B742DA" w:rsidRPr="00656DC3" w:rsidRDefault="00B742DA" w:rsidP="00213472">
      <w:pPr>
        <w:pStyle w:val="Ttulo4"/>
        <w:jc w:val="both"/>
        <w:rPr>
          <w:b w:val="0"/>
          <w:color w:val="auto"/>
          <w:sz w:val="22"/>
          <w:szCs w:val="22"/>
        </w:rPr>
      </w:pPr>
      <w:r w:rsidRPr="00656DC3">
        <w:rPr>
          <w:b w:val="0"/>
          <w:color w:val="auto"/>
          <w:sz w:val="22"/>
          <w:szCs w:val="22"/>
        </w:rPr>
        <w:t>CLÁUSULA DÉCIMA TERCEIRA - DO CANCELAMENTO DA ATA DE REGISTRO DE PREÇOS</w:t>
      </w:r>
    </w:p>
    <w:p w:rsidR="00C454AA" w:rsidRPr="00656DC3" w:rsidRDefault="00C454AA" w:rsidP="00C454AA">
      <w:r w:rsidRPr="00656DC3">
        <w:t xml:space="preserve">   </w:t>
      </w:r>
    </w:p>
    <w:p w:rsidR="00B742DA" w:rsidRPr="00656DC3" w:rsidRDefault="00C454AA" w:rsidP="00F0137E">
      <w:pPr>
        <w:pStyle w:val="PargrafodaLista"/>
        <w:numPr>
          <w:ilvl w:val="1"/>
          <w:numId w:val="29"/>
        </w:numPr>
        <w:ind w:right="-284"/>
        <w:jc w:val="both"/>
        <w:rPr>
          <w:rFonts w:ascii="Arial" w:hAnsi="Arial" w:cs="Arial"/>
          <w:sz w:val="22"/>
          <w:szCs w:val="22"/>
        </w:rPr>
      </w:pPr>
      <w:r w:rsidRPr="00656DC3">
        <w:rPr>
          <w:rFonts w:ascii="Arial" w:hAnsi="Arial" w:cs="Arial"/>
          <w:sz w:val="22"/>
          <w:szCs w:val="22"/>
        </w:rPr>
        <w:t xml:space="preserve">     </w:t>
      </w:r>
      <w:r w:rsidR="00B742DA" w:rsidRPr="00656DC3">
        <w:rPr>
          <w:rFonts w:ascii="Arial" w:hAnsi="Arial" w:cs="Arial"/>
          <w:sz w:val="22"/>
          <w:szCs w:val="22"/>
        </w:rPr>
        <w:t>– A ARP poderá ser cancelada de pleno direito, no todo ou em parte, nas situações previstas no artigo 131 do RILCC do IPA e no Edital.</w:t>
      </w:r>
    </w:p>
    <w:p w:rsidR="00C454AA" w:rsidRPr="00656DC3" w:rsidRDefault="00C454AA" w:rsidP="00C454AA">
      <w:pPr>
        <w:pStyle w:val="PargrafodaLista"/>
        <w:ind w:left="1430" w:right="-284"/>
        <w:jc w:val="both"/>
        <w:rPr>
          <w:rFonts w:ascii="Arial" w:eastAsiaTheme="minorEastAsia" w:hAnsi="Arial" w:cs="Arial"/>
          <w:sz w:val="22"/>
          <w:szCs w:val="22"/>
          <w:u w:val="single"/>
          <w:lang w:val="pt-PT" w:eastAsia="pt-PT"/>
        </w:rPr>
      </w:pPr>
    </w:p>
    <w:p w:rsidR="00B742DA" w:rsidRPr="00656DC3" w:rsidRDefault="00B742DA" w:rsidP="00F0137E">
      <w:pPr>
        <w:pStyle w:val="PargrafodaLista"/>
        <w:numPr>
          <w:ilvl w:val="1"/>
          <w:numId w:val="29"/>
        </w:numPr>
        <w:ind w:left="0" w:right="-284" w:firstLine="1701"/>
        <w:jc w:val="both"/>
        <w:rPr>
          <w:rFonts w:ascii="Arial" w:eastAsiaTheme="minorEastAsia" w:hAnsi="Arial" w:cs="Arial"/>
          <w:sz w:val="22"/>
          <w:szCs w:val="22"/>
          <w:u w:val="single"/>
          <w:lang w:val="pt-PT" w:eastAsia="pt-PT"/>
        </w:rPr>
      </w:pPr>
      <w:r w:rsidRPr="00656DC3">
        <w:rPr>
          <w:rFonts w:ascii="Arial" w:hAnsi="Arial" w:cs="Arial"/>
          <w:sz w:val="22"/>
          <w:szCs w:val="22"/>
        </w:rPr>
        <w:t>-</w:t>
      </w:r>
      <w:r w:rsidR="00C454AA" w:rsidRPr="00656DC3">
        <w:rPr>
          <w:rFonts w:ascii="Arial" w:hAnsi="Arial" w:cs="Arial"/>
          <w:sz w:val="22"/>
          <w:szCs w:val="22"/>
        </w:rPr>
        <w:t xml:space="preserve"> </w:t>
      </w:r>
      <w:r w:rsidRPr="00656DC3">
        <w:rPr>
          <w:rFonts w:ascii="Arial" w:hAnsi="Arial" w:cs="Arial"/>
          <w:sz w:val="22"/>
          <w:szCs w:val="22"/>
        </w:rPr>
        <w:t>O IPA poderá rescindir a ARP, independente de interpelação judicial ou extrajudicial e de qualquer indenização, nos seguintes casos:</w:t>
      </w:r>
    </w:p>
    <w:p w:rsidR="00C454AA" w:rsidRPr="00656DC3" w:rsidRDefault="00C454AA" w:rsidP="00C454AA">
      <w:pPr>
        <w:ind w:right="-284"/>
        <w:jc w:val="both"/>
        <w:rPr>
          <w:rFonts w:ascii="Arial" w:eastAsiaTheme="minorEastAsia" w:hAnsi="Arial" w:cs="Arial"/>
          <w:sz w:val="22"/>
          <w:szCs w:val="22"/>
          <w:u w:val="single"/>
          <w:lang w:val="pt-PT" w:eastAsia="pt-PT"/>
        </w:rPr>
      </w:pPr>
    </w:p>
    <w:p w:rsidR="00B742DA" w:rsidRPr="00656DC3" w:rsidRDefault="00B742DA" w:rsidP="00F0137E">
      <w:pPr>
        <w:pStyle w:val="PargrafodaLista"/>
        <w:numPr>
          <w:ilvl w:val="2"/>
          <w:numId w:val="29"/>
        </w:numPr>
        <w:tabs>
          <w:tab w:val="left" w:pos="1134"/>
        </w:tabs>
        <w:suppressAutoHyphens/>
        <w:ind w:left="0" w:firstLine="2410"/>
        <w:jc w:val="both"/>
        <w:rPr>
          <w:rFonts w:ascii="Arial" w:hAnsi="Arial" w:cs="Arial"/>
          <w:sz w:val="27"/>
          <w:szCs w:val="27"/>
        </w:rPr>
      </w:pPr>
      <w:r w:rsidRPr="00656DC3">
        <w:rPr>
          <w:rFonts w:ascii="Arial" w:hAnsi="Arial" w:cs="Arial"/>
          <w:sz w:val="22"/>
          <w:szCs w:val="22"/>
        </w:rPr>
        <w:t>Não cumprimento ou o cumprimento irregular de cláusulas contratuais, especificações ou prazos, por parte da CONTRATADA;</w:t>
      </w:r>
    </w:p>
    <w:p w:rsidR="00C454AA" w:rsidRPr="00656DC3" w:rsidRDefault="00C454AA" w:rsidP="00C454AA">
      <w:pPr>
        <w:pStyle w:val="PargrafodaLista"/>
        <w:tabs>
          <w:tab w:val="left" w:pos="1134"/>
        </w:tabs>
        <w:suppressAutoHyphens/>
        <w:ind w:left="2410"/>
        <w:jc w:val="both"/>
        <w:rPr>
          <w:rFonts w:ascii="Arial" w:hAnsi="Arial" w:cs="Arial"/>
          <w:sz w:val="22"/>
          <w:szCs w:val="22"/>
        </w:rPr>
      </w:pPr>
    </w:p>
    <w:p w:rsidR="00B742DA" w:rsidRPr="00656DC3" w:rsidRDefault="00B742DA" w:rsidP="00F0137E">
      <w:pPr>
        <w:pStyle w:val="PargrafodaLista"/>
        <w:numPr>
          <w:ilvl w:val="2"/>
          <w:numId w:val="29"/>
        </w:numPr>
        <w:tabs>
          <w:tab w:val="left" w:pos="1134"/>
          <w:tab w:val="left" w:pos="1985"/>
        </w:tabs>
        <w:suppressAutoHyphens/>
        <w:ind w:left="0" w:firstLine="2410"/>
        <w:jc w:val="both"/>
        <w:rPr>
          <w:rFonts w:ascii="Arial" w:hAnsi="Arial" w:cs="Arial"/>
          <w:sz w:val="22"/>
          <w:szCs w:val="22"/>
        </w:rPr>
      </w:pPr>
      <w:r w:rsidRPr="00656DC3">
        <w:rPr>
          <w:rFonts w:ascii="Arial" w:hAnsi="Arial" w:cs="Arial"/>
          <w:sz w:val="22"/>
          <w:szCs w:val="22"/>
        </w:rPr>
        <w:t>Decretação de falência ou a instauração de insolvência civil da Detentora da ARP;</w:t>
      </w:r>
    </w:p>
    <w:p w:rsidR="00C454AA" w:rsidRPr="00656DC3" w:rsidRDefault="00C454AA" w:rsidP="00C454AA">
      <w:pPr>
        <w:tabs>
          <w:tab w:val="left" w:pos="1134"/>
          <w:tab w:val="left" w:pos="1985"/>
        </w:tabs>
        <w:suppressAutoHyphens/>
        <w:jc w:val="both"/>
        <w:rPr>
          <w:rFonts w:ascii="Arial" w:hAnsi="Arial" w:cs="Arial"/>
          <w:sz w:val="22"/>
          <w:szCs w:val="22"/>
        </w:rPr>
      </w:pPr>
    </w:p>
    <w:p w:rsidR="00B742DA" w:rsidRPr="00656DC3" w:rsidRDefault="00B742DA" w:rsidP="00F0137E">
      <w:pPr>
        <w:pStyle w:val="PargrafodaLista"/>
        <w:numPr>
          <w:ilvl w:val="2"/>
          <w:numId w:val="29"/>
        </w:numPr>
        <w:tabs>
          <w:tab w:val="left" w:pos="1134"/>
        </w:tabs>
        <w:suppressAutoHyphens/>
        <w:ind w:left="0" w:firstLine="2410"/>
        <w:jc w:val="both"/>
        <w:rPr>
          <w:rFonts w:ascii="Arial" w:hAnsi="Arial" w:cs="Arial"/>
          <w:sz w:val="22"/>
          <w:szCs w:val="22"/>
        </w:rPr>
      </w:pPr>
      <w:r w:rsidRPr="00656DC3">
        <w:rPr>
          <w:rFonts w:ascii="Arial" w:hAnsi="Arial" w:cs="Arial"/>
          <w:sz w:val="22"/>
          <w:szCs w:val="22"/>
        </w:rPr>
        <w:t>Razões de interesse público ou na ocorrência de uma das hipóteses previstas do art. 190 do Regulamento Interno de Licitações, Contratos e Convênios do Instituto Agronômico de Pernambuco – IPA.</w:t>
      </w:r>
    </w:p>
    <w:p w:rsidR="00C454AA" w:rsidRPr="00656DC3" w:rsidRDefault="00C454AA" w:rsidP="00C454AA">
      <w:pPr>
        <w:tabs>
          <w:tab w:val="left" w:pos="1134"/>
        </w:tabs>
        <w:suppressAutoHyphens/>
        <w:jc w:val="both"/>
        <w:rPr>
          <w:rFonts w:ascii="Arial" w:hAnsi="Arial" w:cs="Arial"/>
          <w:sz w:val="22"/>
          <w:szCs w:val="22"/>
        </w:rPr>
      </w:pPr>
    </w:p>
    <w:p w:rsidR="00B742DA" w:rsidRPr="00656DC3" w:rsidRDefault="00B742DA" w:rsidP="00F0137E">
      <w:pPr>
        <w:pStyle w:val="PargrafodaLista"/>
        <w:numPr>
          <w:ilvl w:val="2"/>
          <w:numId w:val="29"/>
        </w:numPr>
        <w:tabs>
          <w:tab w:val="left" w:pos="1134"/>
        </w:tabs>
        <w:suppressAutoHyphens/>
        <w:ind w:left="0" w:firstLine="2410"/>
        <w:jc w:val="both"/>
        <w:rPr>
          <w:rFonts w:ascii="Arial" w:hAnsi="Arial" w:cs="Arial"/>
          <w:sz w:val="22"/>
          <w:szCs w:val="22"/>
        </w:rPr>
      </w:pPr>
      <w:r w:rsidRPr="00656DC3">
        <w:rPr>
          <w:rFonts w:ascii="Arial" w:hAnsi="Arial" w:cs="Arial"/>
          <w:sz w:val="22"/>
          <w:szCs w:val="22"/>
        </w:rPr>
        <w:t>A ocorrência de caso fortuito ou de força maior, regularmente comprovada, impeditiva da execução do Contrato ou instrumento equivalente.</w:t>
      </w:r>
    </w:p>
    <w:p w:rsidR="00C454AA" w:rsidRPr="00656DC3" w:rsidRDefault="00C454AA" w:rsidP="00C454AA">
      <w:pPr>
        <w:pStyle w:val="PargrafodaLista"/>
        <w:tabs>
          <w:tab w:val="left" w:pos="1134"/>
        </w:tabs>
        <w:suppressAutoHyphens/>
        <w:ind w:left="2410"/>
        <w:jc w:val="both"/>
        <w:rPr>
          <w:rFonts w:ascii="Arial" w:hAnsi="Arial" w:cs="Arial"/>
          <w:sz w:val="22"/>
          <w:szCs w:val="22"/>
        </w:rPr>
      </w:pPr>
    </w:p>
    <w:p w:rsidR="00B742DA" w:rsidRPr="00656DC3" w:rsidRDefault="00B742DA" w:rsidP="00F0137E">
      <w:pPr>
        <w:pStyle w:val="PargrafodaLista"/>
        <w:numPr>
          <w:ilvl w:val="2"/>
          <w:numId w:val="29"/>
        </w:numPr>
        <w:tabs>
          <w:tab w:val="left" w:pos="1134"/>
          <w:tab w:val="left" w:pos="1309"/>
        </w:tabs>
        <w:suppressAutoHyphens/>
        <w:ind w:left="0" w:firstLine="2410"/>
        <w:jc w:val="both"/>
        <w:rPr>
          <w:rFonts w:ascii="Arial" w:hAnsi="Arial" w:cs="Arial"/>
          <w:sz w:val="22"/>
          <w:szCs w:val="22"/>
        </w:rPr>
      </w:pPr>
      <w:r w:rsidRPr="00656DC3">
        <w:rPr>
          <w:rFonts w:ascii="Arial" w:hAnsi="Arial" w:cs="Arial"/>
          <w:sz w:val="22"/>
          <w:szCs w:val="22"/>
        </w:rPr>
        <w:t>Os preços registrados se apresentarem superiores aos praticados no mercado, não aceitando a Detentora da ARP, reduzir o seu preço registrado, na hipótese deste se tornar superior àqueles praticados no mercado;</w:t>
      </w:r>
    </w:p>
    <w:p w:rsidR="00C454AA" w:rsidRPr="00656DC3" w:rsidRDefault="00C454AA" w:rsidP="00C454AA">
      <w:pPr>
        <w:tabs>
          <w:tab w:val="left" w:pos="1134"/>
          <w:tab w:val="left" w:pos="1309"/>
        </w:tabs>
        <w:suppressAutoHyphens/>
        <w:jc w:val="both"/>
        <w:rPr>
          <w:rFonts w:ascii="Arial" w:hAnsi="Arial" w:cs="Arial"/>
          <w:sz w:val="22"/>
          <w:szCs w:val="22"/>
        </w:rPr>
      </w:pPr>
    </w:p>
    <w:p w:rsidR="00B742DA" w:rsidRPr="00656DC3" w:rsidRDefault="00B742DA" w:rsidP="00F0137E">
      <w:pPr>
        <w:pStyle w:val="PargrafodaLista"/>
        <w:numPr>
          <w:ilvl w:val="2"/>
          <w:numId w:val="29"/>
        </w:numPr>
        <w:tabs>
          <w:tab w:val="left" w:pos="1134"/>
          <w:tab w:val="left" w:pos="1309"/>
        </w:tabs>
        <w:suppressAutoHyphens/>
        <w:ind w:left="0" w:firstLine="2410"/>
        <w:jc w:val="both"/>
        <w:rPr>
          <w:rFonts w:ascii="Arial" w:hAnsi="Arial" w:cs="Arial"/>
          <w:sz w:val="22"/>
          <w:szCs w:val="22"/>
        </w:rPr>
      </w:pPr>
      <w:r w:rsidRPr="00656DC3">
        <w:rPr>
          <w:rFonts w:ascii="Arial" w:hAnsi="Arial" w:cs="Arial"/>
          <w:sz w:val="22"/>
          <w:szCs w:val="22"/>
        </w:rPr>
        <w:t>Sempre que ficar constatado que a Detentora da ARP perdeu qualquer das condições de habilitação e qualificação exigidas na Licitação.</w:t>
      </w:r>
    </w:p>
    <w:p w:rsidR="00C454AA" w:rsidRPr="00656DC3" w:rsidRDefault="00C454AA" w:rsidP="00C454AA">
      <w:pPr>
        <w:tabs>
          <w:tab w:val="left" w:pos="1134"/>
          <w:tab w:val="left" w:pos="1309"/>
        </w:tabs>
        <w:suppressAutoHyphens/>
        <w:jc w:val="both"/>
        <w:rPr>
          <w:rFonts w:ascii="Arial" w:hAnsi="Arial" w:cs="Arial"/>
          <w:sz w:val="22"/>
          <w:szCs w:val="22"/>
        </w:rPr>
      </w:pPr>
    </w:p>
    <w:p w:rsidR="00B742DA" w:rsidRPr="00656DC3" w:rsidRDefault="00B742DA" w:rsidP="00F0137E">
      <w:pPr>
        <w:numPr>
          <w:ilvl w:val="1"/>
          <w:numId w:val="29"/>
        </w:numPr>
        <w:ind w:left="0" w:right="-284" w:firstLine="1701"/>
        <w:jc w:val="both"/>
        <w:rPr>
          <w:rFonts w:ascii="Arial" w:eastAsiaTheme="minorEastAsia" w:hAnsi="Arial" w:cs="Arial"/>
          <w:sz w:val="22"/>
          <w:szCs w:val="22"/>
          <w:u w:val="single"/>
          <w:lang w:val="pt-PT" w:eastAsia="pt-PT"/>
        </w:rPr>
      </w:pPr>
      <w:r w:rsidRPr="00656DC3">
        <w:rPr>
          <w:rFonts w:ascii="Arial" w:hAnsi="Arial" w:cs="Arial"/>
          <w:sz w:val="22"/>
          <w:szCs w:val="22"/>
        </w:rPr>
        <w:lastRenderedPageBreak/>
        <w:t>A comunicação da exclusão da Detentora da ARP será feita por meio de publicação ou por correspondência com aviso de recebimento, juntando-se o comprovante dos autos que deram origem a ARP.</w:t>
      </w:r>
    </w:p>
    <w:p w:rsidR="00C454AA" w:rsidRPr="00656DC3" w:rsidRDefault="00C454AA" w:rsidP="00C454AA">
      <w:pPr>
        <w:ind w:left="1701" w:right="-284"/>
        <w:jc w:val="both"/>
        <w:rPr>
          <w:rFonts w:ascii="Arial" w:eastAsiaTheme="minorEastAsia" w:hAnsi="Arial" w:cs="Arial"/>
          <w:sz w:val="22"/>
          <w:szCs w:val="22"/>
          <w:u w:val="single"/>
          <w:lang w:val="pt-PT" w:eastAsia="pt-PT"/>
        </w:rPr>
      </w:pPr>
    </w:p>
    <w:p w:rsidR="00B742DA" w:rsidRPr="00656DC3" w:rsidRDefault="00B742DA" w:rsidP="00F0137E">
      <w:pPr>
        <w:numPr>
          <w:ilvl w:val="2"/>
          <w:numId w:val="29"/>
        </w:numPr>
        <w:ind w:left="0" w:right="-284" w:firstLine="2410"/>
        <w:jc w:val="both"/>
        <w:rPr>
          <w:rFonts w:ascii="Arial" w:eastAsiaTheme="minorEastAsia" w:hAnsi="Arial" w:cs="Arial"/>
          <w:sz w:val="22"/>
          <w:szCs w:val="22"/>
          <w:u w:val="single"/>
          <w:lang w:val="pt-PT" w:eastAsia="pt-PT"/>
        </w:rPr>
      </w:pPr>
      <w:r w:rsidRPr="00656DC3">
        <w:rPr>
          <w:rFonts w:ascii="Arial" w:hAnsi="Arial" w:cs="Arial"/>
          <w:sz w:val="22"/>
          <w:szCs w:val="22"/>
        </w:rPr>
        <w:t>No caso de ser ignorado, incerto ou inacessível o endereço da DETENTORA da ARP a comunicação da exclusão será feita por publicação.</w:t>
      </w:r>
    </w:p>
    <w:p w:rsidR="007C3D66" w:rsidRPr="00656DC3" w:rsidRDefault="007C3D66" w:rsidP="007C3D66">
      <w:pPr>
        <w:ind w:left="2410" w:right="-284"/>
        <w:jc w:val="both"/>
        <w:rPr>
          <w:rFonts w:ascii="Arial" w:eastAsiaTheme="minorEastAsia" w:hAnsi="Arial" w:cs="Arial"/>
          <w:sz w:val="22"/>
          <w:szCs w:val="22"/>
          <w:u w:val="single"/>
          <w:lang w:val="pt-PT" w:eastAsia="pt-PT"/>
        </w:rPr>
      </w:pPr>
    </w:p>
    <w:p w:rsidR="00C454AA" w:rsidRPr="00656DC3" w:rsidRDefault="00B742DA" w:rsidP="00241C30">
      <w:pPr>
        <w:pStyle w:val="Ttulo3"/>
        <w:jc w:val="left"/>
        <w:rPr>
          <w:b w:val="0"/>
        </w:rPr>
      </w:pPr>
      <w:r w:rsidRPr="00656DC3">
        <w:rPr>
          <w:b w:val="0"/>
        </w:rPr>
        <w:t>CLÁUSULA DÉCIMA QUARTA - DAS PENALIDADES</w:t>
      </w:r>
    </w:p>
    <w:p w:rsidR="00B742DA" w:rsidRPr="00656DC3" w:rsidRDefault="00B742DA" w:rsidP="00241C30">
      <w:pPr>
        <w:pStyle w:val="Ttulo3"/>
        <w:jc w:val="left"/>
        <w:rPr>
          <w:b w:val="0"/>
        </w:rPr>
      </w:pPr>
      <w:r w:rsidRPr="00656DC3">
        <w:rPr>
          <w:b w:val="0"/>
        </w:rPr>
        <w:t xml:space="preserve"> </w:t>
      </w: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hAnsi="Arial" w:cs="Arial"/>
          <w:sz w:val="22"/>
          <w:szCs w:val="22"/>
        </w:rPr>
        <w:t>A contratada, em caso de inadimplemento de suas obrigações, garantido o contraditório e a ampla defesa anteriormente a sua aplicação definitiva, ficará sujeita às seguintes sanções previstas no RILCC do IPA e na Lei nº 13.303/2016:</w:t>
      </w:r>
    </w:p>
    <w:p w:rsidR="00C454AA" w:rsidRPr="00656DC3" w:rsidRDefault="00C454AA" w:rsidP="00241C30">
      <w:pPr>
        <w:pStyle w:val="PargrafodaLista"/>
        <w:ind w:left="480"/>
        <w:jc w:val="both"/>
        <w:rPr>
          <w:rFonts w:ascii="Arial" w:hAnsi="Arial" w:cs="Arial"/>
          <w:sz w:val="22"/>
          <w:szCs w:val="22"/>
        </w:rPr>
      </w:pPr>
    </w:p>
    <w:p w:rsidR="00B742DA" w:rsidRPr="00656DC3" w:rsidRDefault="00B742DA" w:rsidP="00241C30">
      <w:pPr>
        <w:pStyle w:val="PargrafodaLista"/>
        <w:ind w:left="480"/>
        <w:jc w:val="both"/>
        <w:rPr>
          <w:rFonts w:ascii="Arial" w:hAnsi="Arial" w:cs="Arial"/>
          <w:sz w:val="22"/>
          <w:szCs w:val="22"/>
        </w:rPr>
      </w:pPr>
      <w:r w:rsidRPr="00656DC3">
        <w:rPr>
          <w:rFonts w:ascii="Arial" w:hAnsi="Arial" w:cs="Arial"/>
          <w:sz w:val="22"/>
          <w:szCs w:val="22"/>
        </w:rPr>
        <w:t>a) Advertência;</w:t>
      </w:r>
    </w:p>
    <w:p w:rsidR="00C454AA" w:rsidRPr="00656DC3" w:rsidRDefault="00C454AA" w:rsidP="00241C30">
      <w:pPr>
        <w:pStyle w:val="PargrafodaLista"/>
        <w:ind w:left="480"/>
        <w:jc w:val="both"/>
        <w:rPr>
          <w:rFonts w:ascii="Arial" w:hAnsi="Arial" w:cs="Arial"/>
          <w:sz w:val="22"/>
          <w:szCs w:val="22"/>
        </w:rPr>
      </w:pPr>
    </w:p>
    <w:p w:rsidR="00B742DA" w:rsidRPr="00656DC3" w:rsidRDefault="00B742DA" w:rsidP="00241C30">
      <w:pPr>
        <w:pStyle w:val="PargrafodaLista"/>
        <w:ind w:left="480"/>
        <w:jc w:val="both"/>
        <w:rPr>
          <w:rFonts w:ascii="Arial" w:hAnsi="Arial" w:cs="Arial"/>
          <w:sz w:val="22"/>
          <w:szCs w:val="22"/>
        </w:rPr>
      </w:pPr>
      <w:r w:rsidRPr="00656DC3">
        <w:rPr>
          <w:rFonts w:ascii="Arial" w:hAnsi="Arial" w:cs="Arial"/>
          <w:sz w:val="22"/>
          <w:szCs w:val="22"/>
        </w:rPr>
        <w:t>b) Multa, na forma prevista no instrumento convocatório ou no contrato;</w:t>
      </w:r>
    </w:p>
    <w:p w:rsidR="00C454AA" w:rsidRPr="00656DC3" w:rsidRDefault="00C454AA" w:rsidP="00241C30">
      <w:pPr>
        <w:tabs>
          <w:tab w:val="left" w:pos="426"/>
        </w:tabs>
        <w:ind w:left="426" w:right="-35"/>
        <w:jc w:val="both"/>
        <w:rPr>
          <w:rFonts w:ascii="Arial" w:hAnsi="Arial" w:cs="Arial"/>
          <w:sz w:val="22"/>
          <w:szCs w:val="22"/>
        </w:rPr>
      </w:pPr>
    </w:p>
    <w:p w:rsidR="00B742DA" w:rsidRPr="00656DC3" w:rsidRDefault="00B742DA" w:rsidP="00F0137E">
      <w:pPr>
        <w:pStyle w:val="PargrafodaLista"/>
        <w:numPr>
          <w:ilvl w:val="0"/>
          <w:numId w:val="28"/>
        </w:numPr>
        <w:tabs>
          <w:tab w:val="left" w:pos="426"/>
        </w:tabs>
        <w:ind w:right="-35"/>
        <w:jc w:val="both"/>
        <w:rPr>
          <w:rFonts w:ascii="Arial" w:hAnsi="Arial" w:cs="Arial"/>
          <w:sz w:val="22"/>
          <w:szCs w:val="22"/>
        </w:rPr>
      </w:pPr>
      <w:r w:rsidRPr="00656DC3">
        <w:rPr>
          <w:rFonts w:ascii="Arial" w:hAnsi="Arial" w:cs="Arial"/>
          <w:sz w:val="22"/>
          <w:szCs w:val="22"/>
        </w:rPr>
        <w:t xml:space="preserve">Suspensão Temporária de participação em licitação e impedimento de contratar com o IPA, por prazo não superior a </w:t>
      </w:r>
      <w:proofErr w:type="gramStart"/>
      <w:r w:rsidRPr="00656DC3">
        <w:rPr>
          <w:rFonts w:ascii="Arial" w:hAnsi="Arial" w:cs="Arial"/>
          <w:sz w:val="22"/>
          <w:szCs w:val="22"/>
        </w:rPr>
        <w:t>2</w:t>
      </w:r>
      <w:proofErr w:type="gramEnd"/>
      <w:r w:rsidRPr="00656DC3">
        <w:rPr>
          <w:rFonts w:ascii="Arial" w:hAnsi="Arial" w:cs="Arial"/>
          <w:sz w:val="22"/>
          <w:szCs w:val="22"/>
        </w:rPr>
        <w:t xml:space="preserve"> (dois) anos.</w:t>
      </w:r>
    </w:p>
    <w:p w:rsidR="00C454AA" w:rsidRPr="00656DC3" w:rsidRDefault="00C454AA" w:rsidP="00C454AA">
      <w:pPr>
        <w:tabs>
          <w:tab w:val="left" w:pos="426"/>
        </w:tabs>
        <w:ind w:left="-46" w:right="-35"/>
        <w:jc w:val="both"/>
        <w:rPr>
          <w:rFonts w:ascii="Arial" w:eastAsia="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As sanções constantes no subitem 14.1 acima poderão ser aplicadas de forma cumulativa.</w:t>
      </w:r>
    </w:p>
    <w:p w:rsidR="00C454AA" w:rsidRPr="00656DC3" w:rsidRDefault="00C454AA" w:rsidP="00C454AA">
      <w:pPr>
        <w:pStyle w:val="PargrafodaLista"/>
        <w:shd w:val="clear" w:color="auto" w:fill="FFFFFF"/>
        <w:ind w:left="1701"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A autoridade competente, na aplicação das sanções, levará em consideração a gravidade da conduta do infrator, o caráter educativo da pena, bem como o dano causado à CONTRATANTE, observado o princípio da proporcionalidade.</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hAnsi="Arial" w:cs="Arial"/>
          <w:sz w:val="22"/>
          <w:szCs w:val="22"/>
        </w:rPr>
        <w:t>São consideradas condutas reprováveis e passíveis de sanções, dentre outras:</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09"/>
        </w:tabs>
        <w:autoSpaceDE w:val="0"/>
        <w:autoSpaceDN w:val="0"/>
        <w:ind w:right="172"/>
        <w:jc w:val="both"/>
        <w:rPr>
          <w:rFonts w:ascii="Arial" w:hAnsi="Arial" w:cs="Arial"/>
          <w:sz w:val="22"/>
          <w:szCs w:val="22"/>
        </w:rPr>
      </w:pPr>
      <w:proofErr w:type="gramStart"/>
      <w:r w:rsidRPr="00656DC3">
        <w:rPr>
          <w:rFonts w:ascii="Arial" w:hAnsi="Arial" w:cs="Arial"/>
          <w:sz w:val="22"/>
          <w:szCs w:val="22"/>
        </w:rPr>
        <w:t>não</w:t>
      </w:r>
      <w:proofErr w:type="gramEnd"/>
      <w:r w:rsidRPr="00656DC3">
        <w:rPr>
          <w:rFonts w:ascii="Arial" w:hAnsi="Arial" w:cs="Arial"/>
          <w:sz w:val="22"/>
          <w:szCs w:val="22"/>
        </w:rPr>
        <w:t xml:space="preserve"> atender, sem justificativa, à convocação para assinatura do contrato ou retirada do instrumento</w:t>
      </w:r>
      <w:r w:rsidRPr="00656DC3">
        <w:rPr>
          <w:rFonts w:ascii="Arial" w:hAnsi="Arial" w:cs="Arial"/>
          <w:spacing w:val="-1"/>
          <w:sz w:val="22"/>
          <w:szCs w:val="22"/>
        </w:rPr>
        <w:t xml:space="preserve"> </w:t>
      </w:r>
      <w:r w:rsidRPr="00656DC3">
        <w:rPr>
          <w:rFonts w:ascii="Arial" w:hAnsi="Arial" w:cs="Arial"/>
          <w:sz w:val="22"/>
          <w:szCs w:val="22"/>
        </w:rPr>
        <w:t>equivalente;</w:t>
      </w:r>
    </w:p>
    <w:p w:rsidR="00C454AA" w:rsidRPr="00656DC3" w:rsidRDefault="00C454AA" w:rsidP="00C454AA">
      <w:pPr>
        <w:widowControl w:val="0"/>
        <w:tabs>
          <w:tab w:val="left" w:pos="309"/>
        </w:tabs>
        <w:autoSpaceDE w:val="0"/>
        <w:autoSpaceDN w:val="0"/>
        <w:ind w:left="1494" w:right="172"/>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ind w:right="172"/>
        <w:jc w:val="both"/>
        <w:rPr>
          <w:rFonts w:ascii="Arial" w:hAnsi="Arial" w:cs="Arial"/>
          <w:sz w:val="22"/>
          <w:szCs w:val="22"/>
        </w:rPr>
      </w:pPr>
      <w:proofErr w:type="gramStart"/>
      <w:r w:rsidRPr="00656DC3">
        <w:rPr>
          <w:rFonts w:ascii="Arial" w:hAnsi="Arial" w:cs="Arial"/>
          <w:sz w:val="22"/>
          <w:szCs w:val="22"/>
        </w:rPr>
        <w:t>apresentar</w:t>
      </w:r>
      <w:proofErr w:type="gramEnd"/>
      <w:r w:rsidRPr="00656DC3">
        <w:rPr>
          <w:rFonts w:ascii="Arial" w:hAnsi="Arial" w:cs="Arial"/>
          <w:sz w:val="22"/>
          <w:szCs w:val="22"/>
        </w:rPr>
        <w:t xml:space="preserve"> documento falso em qualquer processo administrativo instaurado pelo IPA;</w:t>
      </w:r>
    </w:p>
    <w:p w:rsidR="00C454AA" w:rsidRPr="00656DC3" w:rsidRDefault="00C454AA" w:rsidP="00C454AA">
      <w:pPr>
        <w:widowControl w:val="0"/>
        <w:tabs>
          <w:tab w:val="left" w:pos="391"/>
        </w:tabs>
        <w:autoSpaceDE w:val="0"/>
        <w:autoSpaceDN w:val="0"/>
        <w:ind w:right="172"/>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446"/>
        </w:tabs>
        <w:autoSpaceDE w:val="0"/>
        <w:autoSpaceDN w:val="0"/>
        <w:ind w:right="172"/>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frustrado ou fraudado, mediante ajuste, combinação ou qualquer outro expediente, o caráter competitivo do procedimento licitatório público;</w:t>
      </w:r>
    </w:p>
    <w:p w:rsidR="00C454AA" w:rsidRPr="00656DC3" w:rsidRDefault="00C454AA" w:rsidP="00C454AA">
      <w:pPr>
        <w:widowControl w:val="0"/>
        <w:tabs>
          <w:tab w:val="left" w:pos="446"/>
        </w:tabs>
        <w:autoSpaceDE w:val="0"/>
        <w:autoSpaceDN w:val="0"/>
        <w:ind w:right="172"/>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446"/>
        </w:tabs>
        <w:autoSpaceDE w:val="0"/>
        <w:autoSpaceDN w:val="0"/>
        <w:ind w:right="172"/>
        <w:jc w:val="both"/>
        <w:rPr>
          <w:rFonts w:ascii="Arial" w:hAnsi="Arial" w:cs="Arial"/>
          <w:sz w:val="22"/>
          <w:szCs w:val="22"/>
        </w:rPr>
      </w:pPr>
      <w:proofErr w:type="gramStart"/>
      <w:r w:rsidRPr="00656DC3">
        <w:rPr>
          <w:rFonts w:ascii="Arial" w:hAnsi="Arial" w:cs="Arial"/>
          <w:sz w:val="22"/>
          <w:szCs w:val="22"/>
        </w:rPr>
        <w:t>agir</w:t>
      </w:r>
      <w:proofErr w:type="gramEnd"/>
      <w:r w:rsidRPr="00656DC3">
        <w:rPr>
          <w:rFonts w:ascii="Arial" w:hAnsi="Arial" w:cs="Arial"/>
          <w:sz w:val="22"/>
          <w:szCs w:val="22"/>
        </w:rPr>
        <w:t xml:space="preserve"> de má-fé na relação contratual, comprovada em processo específico;</w:t>
      </w:r>
    </w:p>
    <w:p w:rsidR="00C454AA" w:rsidRPr="00656DC3" w:rsidRDefault="00C454AA" w:rsidP="00C454AA">
      <w:pPr>
        <w:widowControl w:val="0"/>
        <w:tabs>
          <w:tab w:val="left" w:pos="446"/>
        </w:tabs>
        <w:autoSpaceDE w:val="0"/>
        <w:autoSpaceDN w:val="0"/>
        <w:ind w:right="172"/>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494"/>
        </w:tabs>
        <w:autoSpaceDE w:val="0"/>
        <w:autoSpaceDN w:val="0"/>
        <w:ind w:right="173"/>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afastado ou procurado afastar participante, por meio de fraude ou oferecimento de vantagem de qualquer</w:t>
      </w:r>
      <w:r w:rsidRPr="00656DC3">
        <w:rPr>
          <w:rFonts w:ascii="Arial" w:hAnsi="Arial" w:cs="Arial"/>
          <w:spacing w:val="4"/>
          <w:sz w:val="22"/>
          <w:szCs w:val="22"/>
        </w:rPr>
        <w:t xml:space="preserve"> </w:t>
      </w:r>
      <w:r w:rsidRPr="00656DC3">
        <w:rPr>
          <w:rFonts w:ascii="Arial" w:hAnsi="Arial" w:cs="Arial"/>
          <w:sz w:val="22"/>
          <w:szCs w:val="22"/>
        </w:rPr>
        <w:t>tipo;</w:t>
      </w:r>
    </w:p>
    <w:p w:rsidR="00C454AA" w:rsidRPr="00656DC3" w:rsidRDefault="00C454AA" w:rsidP="00C454AA">
      <w:pPr>
        <w:widowControl w:val="0"/>
        <w:tabs>
          <w:tab w:val="left" w:pos="494"/>
        </w:tabs>
        <w:autoSpaceDE w:val="0"/>
        <w:autoSpaceDN w:val="0"/>
        <w:ind w:right="173"/>
        <w:jc w:val="both"/>
        <w:rPr>
          <w:rFonts w:ascii="Arial" w:hAnsi="Arial" w:cs="Arial"/>
          <w:sz w:val="22"/>
          <w:szCs w:val="22"/>
        </w:rPr>
      </w:pPr>
    </w:p>
    <w:p w:rsidR="00C454AA" w:rsidRPr="00656DC3" w:rsidRDefault="00B742DA" w:rsidP="00F0137E">
      <w:pPr>
        <w:pStyle w:val="PargrafodaLista"/>
        <w:widowControl w:val="0"/>
        <w:numPr>
          <w:ilvl w:val="0"/>
          <w:numId w:val="30"/>
        </w:numPr>
        <w:tabs>
          <w:tab w:val="left" w:pos="494"/>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impedido, perturbado ou fraudado a realização de qualquer ato de procedimento licitatório público;</w:t>
      </w:r>
    </w:p>
    <w:p w:rsidR="00C454AA" w:rsidRPr="00656DC3" w:rsidRDefault="00C454AA" w:rsidP="00C454AA">
      <w:pPr>
        <w:pStyle w:val="PargrafodaLista"/>
        <w:rPr>
          <w:rFonts w:ascii="Arial" w:hAnsi="Arial" w:cs="Arial"/>
          <w:sz w:val="22"/>
          <w:szCs w:val="22"/>
        </w:rPr>
      </w:pPr>
    </w:p>
    <w:p w:rsidR="00B742DA" w:rsidRPr="00656DC3" w:rsidRDefault="00B742DA" w:rsidP="00F0137E">
      <w:pPr>
        <w:pStyle w:val="PargrafodaLista"/>
        <w:widowControl w:val="0"/>
        <w:numPr>
          <w:ilvl w:val="0"/>
          <w:numId w:val="30"/>
        </w:numPr>
        <w:tabs>
          <w:tab w:val="left" w:pos="494"/>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criado, de modo fraudulento ou irregular, pessoa jurídica para participar de licitação pública ou celebrar contrato administrativo;</w:t>
      </w:r>
    </w:p>
    <w:p w:rsidR="00C454AA" w:rsidRPr="00656DC3" w:rsidRDefault="00C454AA" w:rsidP="00C454AA">
      <w:pPr>
        <w:widowControl w:val="0"/>
        <w:tabs>
          <w:tab w:val="left" w:pos="494"/>
        </w:tabs>
        <w:autoSpaceDE w:val="0"/>
        <w:autoSpaceDN w:val="0"/>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obtido vantagem ou benefício indevido, de modo fraudulento, de modificações ou prorrogações de contratos celebrados com a administração pública, sem autorização em lei, no ato convocatório da licitação pública ou nos respectivos instrumentos contratuais;</w:t>
      </w:r>
    </w:p>
    <w:p w:rsidR="00C454AA" w:rsidRPr="00656DC3" w:rsidRDefault="00C454AA" w:rsidP="00C454AA">
      <w:pPr>
        <w:widowControl w:val="0"/>
        <w:tabs>
          <w:tab w:val="left" w:pos="391"/>
        </w:tabs>
        <w:autoSpaceDE w:val="0"/>
        <w:autoSpaceDN w:val="0"/>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manipulado ou fraudado o equilíbrio econômico-financeiro dos contratos celebrados com a administração pública;</w:t>
      </w: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dificultado atividade de investigação ou fiscalização de órgãos, entidades ou agentes públicos;</w:t>
      </w:r>
    </w:p>
    <w:p w:rsidR="00C454AA" w:rsidRPr="00656DC3" w:rsidRDefault="00C454AA" w:rsidP="00C454AA">
      <w:pPr>
        <w:pStyle w:val="PargrafodaLista"/>
        <w:widowControl w:val="0"/>
        <w:tabs>
          <w:tab w:val="left" w:pos="391"/>
        </w:tabs>
        <w:autoSpaceDE w:val="0"/>
        <w:autoSpaceDN w:val="0"/>
        <w:ind w:left="1854"/>
        <w:jc w:val="both"/>
        <w:rPr>
          <w:rFonts w:ascii="Arial" w:hAnsi="Arial" w:cs="Arial"/>
          <w:sz w:val="22"/>
          <w:szCs w:val="22"/>
        </w:rPr>
      </w:pPr>
    </w:p>
    <w:p w:rsidR="00C454A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intervindo em sua atuação, inclusive no âmbito das agências reguladoras e dos órgãos de</w:t>
      </w:r>
      <w:r w:rsidRPr="00656DC3">
        <w:rPr>
          <w:rFonts w:ascii="Arial" w:hAnsi="Arial" w:cs="Arial"/>
          <w:spacing w:val="3"/>
          <w:sz w:val="22"/>
          <w:szCs w:val="22"/>
        </w:rPr>
        <w:t xml:space="preserve"> </w:t>
      </w:r>
      <w:r w:rsidRPr="00656DC3">
        <w:rPr>
          <w:rFonts w:ascii="Arial" w:hAnsi="Arial" w:cs="Arial"/>
          <w:sz w:val="22"/>
          <w:szCs w:val="22"/>
        </w:rPr>
        <w:t>fiscalização;</w:t>
      </w:r>
    </w:p>
    <w:p w:rsidR="00C454AA" w:rsidRPr="00656DC3" w:rsidRDefault="00C454AA" w:rsidP="00C454AA">
      <w:pPr>
        <w:pStyle w:val="PargrafodaLista"/>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deixado de cumprir com as obrigações relativas a encargos sociais, previdenciários e trabalhistas;</w:t>
      </w:r>
    </w:p>
    <w:p w:rsidR="00C454AA" w:rsidRPr="00656DC3" w:rsidRDefault="00C454AA" w:rsidP="00C454AA">
      <w:pPr>
        <w:widowControl w:val="0"/>
        <w:tabs>
          <w:tab w:val="left" w:pos="391"/>
        </w:tabs>
        <w:autoSpaceDE w:val="0"/>
        <w:autoSpaceDN w:val="0"/>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ter</w:t>
      </w:r>
      <w:proofErr w:type="gramEnd"/>
      <w:r w:rsidRPr="00656DC3">
        <w:rPr>
          <w:rFonts w:ascii="Arial" w:hAnsi="Arial" w:cs="Arial"/>
          <w:sz w:val="22"/>
          <w:szCs w:val="22"/>
        </w:rPr>
        <w:t xml:space="preserve"> deixado de proceder ao pagamento de salários, vale-transporte e de auxílio alimentação dos empregados na data fixada;</w:t>
      </w:r>
    </w:p>
    <w:p w:rsidR="00092717" w:rsidRPr="00656DC3" w:rsidRDefault="00092717" w:rsidP="00092717">
      <w:pPr>
        <w:pStyle w:val="PargrafodaLista"/>
        <w:widowControl w:val="0"/>
        <w:tabs>
          <w:tab w:val="left" w:pos="391"/>
        </w:tabs>
        <w:autoSpaceDE w:val="0"/>
        <w:autoSpaceDN w:val="0"/>
        <w:ind w:left="1854"/>
        <w:jc w:val="both"/>
        <w:rPr>
          <w:rFonts w:ascii="Arial" w:hAnsi="Arial" w:cs="Arial"/>
          <w:sz w:val="22"/>
          <w:szCs w:val="22"/>
        </w:rPr>
      </w:pPr>
    </w:p>
    <w:p w:rsidR="00B742DA" w:rsidRPr="00656DC3" w:rsidRDefault="00B742DA" w:rsidP="00F0137E">
      <w:pPr>
        <w:pStyle w:val="PargrafodaLista"/>
        <w:widowControl w:val="0"/>
        <w:numPr>
          <w:ilvl w:val="0"/>
          <w:numId w:val="30"/>
        </w:numPr>
        <w:tabs>
          <w:tab w:val="left" w:pos="391"/>
        </w:tabs>
        <w:autoSpaceDE w:val="0"/>
        <w:autoSpaceDN w:val="0"/>
        <w:jc w:val="both"/>
        <w:rPr>
          <w:rFonts w:ascii="Arial" w:hAnsi="Arial" w:cs="Arial"/>
          <w:sz w:val="22"/>
          <w:szCs w:val="22"/>
        </w:rPr>
      </w:pPr>
      <w:proofErr w:type="gramStart"/>
      <w:r w:rsidRPr="00656DC3">
        <w:rPr>
          <w:rFonts w:ascii="Arial" w:hAnsi="Arial" w:cs="Arial"/>
          <w:sz w:val="22"/>
          <w:szCs w:val="22"/>
        </w:rPr>
        <w:t>deixar</w:t>
      </w:r>
      <w:proofErr w:type="gramEnd"/>
      <w:r w:rsidRPr="00656DC3">
        <w:rPr>
          <w:rFonts w:ascii="Arial" w:hAnsi="Arial" w:cs="Arial"/>
          <w:sz w:val="22"/>
          <w:szCs w:val="22"/>
        </w:rPr>
        <w:t xml:space="preserve"> de manter o nível de qualidade exigido pelo IPA na execução do contrato, bem como deixar de evitar a sua degeneração quando for o caso;</w:t>
      </w:r>
    </w:p>
    <w:p w:rsidR="00C454AA" w:rsidRPr="00656DC3" w:rsidRDefault="00C454AA" w:rsidP="00C454AA">
      <w:pPr>
        <w:widowControl w:val="0"/>
        <w:tabs>
          <w:tab w:val="left" w:pos="391"/>
        </w:tabs>
        <w:autoSpaceDE w:val="0"/>
        <w:autoSpaceDN w:val="0"/>
        <w:jc w:val="both"/>
        <w:rPr>
          <w:rFonts w:ascii="Arial" w:hAnsi="Arial" w:cs="Arial"/>
          <w:sz w:val="22"/>
          <w:szCs w:val="22"/>
        </w:rPr>
      </w:pPr>
    </w:p>
    <w:p w:rsidR="00B742DA" w:rsidRPr="00656DC3" w:rsidRDefault="00B742DA" w:rsidP="00F0137E">
      <w:pPr>
        <w:pStyle w:val="PargrafodaLista"/>
        <w:numPr>
          <w:ilvl w:val="0"/>
          <w:numId w:val="30"/>
        </w:numPr>
        <w:shd w:val="clear" w:color="auto" w:fill="FFFFFF"/>
        <w:ind w:right="-3"/>
        <w:jc w:val="both"/>
        <w:rPr>
          <w:rFonts w:ascii="Arial" w:hAnsi="Arial" w:cs="Arial"/>
          <w:sz w:val="22"/>
          <w:szCs w:val="22"/>
        </w:rPr>
      </w:pPr>
      <w:proofErr w:type="gramStart"/>
      <w:r w:rsidRPr="00656DC3">
        <w:rPr>
          <w:rFonts w:ascii="Arial" w:hAnsi="Arial" w:cs="Arial"/>
          <w:sz w:val="22"/>
          <w:szCs w:val="22"/>
        </w:rPr>
        <w:t>incorrer</w:t>
      </w:r>
      <w:proofErr w:type="gramEnd"/>
      <w:r w:rsidRPr="00656DC3">
        <w:rPr>
          <w:rFonts w:ascii="Arial" w:hAnsi="Arial" w:cs="Arial"/>
          <w:sz w:val="22"/>
          <w:szCs w:val="22"/>
        </w:rPr>
        <w:t xml:space="preserve"> em inexecução</w:t>
      </w:r>
      <w:r w:rsidRPr="00656DC3">
        <w:rPr>
          <w:rFonts w:ascii="Arial" w:hAnsi="Arial" w:cs="Arial"/>
          <w:spacing w:val="7"/>
          <w:sz w:val="22"/>
          <w:szCs w:val="22"/>
        </w:rPr>
        <w:t xml:space="preserve"> </w:t>
      </w:r>
      <w:r w:rsidRPr="00656DC3">
        <w:rPr>
          <w:rFonts w:ascii="Arial" w:hAnsi="Arial" w:cs="Arial"/>
          <w:sz w:val="22"/>
          <w:szCs w:val="22"/>
        </w:rPr>
        <w:t>contratual.</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2127"/>
        <w:jc w:val="both"/>
        <w:rPr>
          <w:rFonts w:ascii="Arial" w:hAnsi="Arial" w:cs="Arial"/>
          <w:sz w:val="22"/>
          <w:szCs w:val="22"/>
        </w:rPr>
      </w:pPr>
      <w:r w:rsidRPr="00656DC3">
        <w:rPr>
          <w:rFonts w:ascii="Arial" w:eastAsiaTheme="minorEastAsia" w:hAnsi="Arial" w:cs="Arial"/>
          <w:sz w:val="22"/>
          <w:szCs w:val="22"/>
          <w:lang w:val="pt-PT" w:eastAsia="pt-PT"/>
        </w:rPr>
        <w:t>Estendem-se os efeitos das sanções também aos profissionais que tenham praticado quaisquer dos atos acima indicados.</w:t>
      </w:r>
    </w:p>
    <w:p w:rsidR="00C454AA" w:rsidRPr="00656DC3" w:rsidRDefault="00C454AA" w:rsidP="00C454AA">
      <w:pPr>
        <w:pStyle w:val="PargrafodaLista"/>
        <w:shd w:val="clear" w:color="auto" w:fill="FFFFFF"/>
        <w:ind w:left="2127"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Da Sanção de Advertência:</w:t>
      </w:r>
    </w:p>
    <w:p w:rsidR="00C454AA" w:rsidRPr="00656DC3" w:rsidRDefault="00C454AA" w:rsidP="00C454AA">
      <w:pPr>
        <w:pStyle w:val="PargrafodaLista"/>
        <w:shd w:val="clear" w:color="auto" w:fill="FFFFFF"/>
        <w:ind w:left="1701" w:right="-3"/>
        <w:jc w:val="both"/>
        <w:rPr>
          <w:rFonts w:ascii="Arial" w:hAnsi="Arial" w:cs="Arial"/>
          <w:sz w:val="22"/>
          <w:szCs w:val="22"/>
        </w:rPr>
      </w:pPr>
    </w:p>
    <w:p w:rsidR="00C454A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A aplicação da sanção de advertência se efetiva com o registro da mesma em cadastro interno do IPA, independentemente de tratar-se de empresa ou pessoa cadastrada, ou não no cadastro do Estado de Pernambuco.</w:t>
      </w:r>
    </w:p>
    <w:p w:rsidR="00C454AA" w:rsidRPr="00656DC3" w:rsidRDefault="00C454AA" w:rsidP="00C454AA">
      <w:pPr>
        <w:pStyle w:val="PargrafodaLista"/>
        <w:rPr>
          <w:rFonts w:ascii="Arial" w:eastAsiaTheme="minorEastAsia" w:hAnsi="Arial" w:cs="Arial"/>
          <w:sz w:val="22"/>
          <w:szCs w:val="22"/>
          <w:lang w:val="pt-PT" w:eastAsia="pt-PT"/>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Da sanção da Multa:</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2127"/>
        <w:jc w:val="both"/>
        <w:rPr>
          <w:rFonts w:ascii="Arial" w:hAnsi="Arial" w:cs="Arial"/>
          <w:sz w:val="22"/>
          <w:szCs w:val="22"/>
        </w:rPr>
      </w:pPr>
      <w:r w:rsidRPr="00656DC3">
        <w:rPr>
          <w:rFonts w:ascii="Arial" w:eastAsiaTheme="minorEastAsia" w:hAnsi="Arial" w:cs="Arial"/>
          <w:sz w:val="22"/>
          <w:szCs w:val="22"/>
          <w:lang w:val="pt-PT" w:eastAsia="pt-PT"/>
        </w:rPr>
        <w:t>A multa poderá ser aplicada nos seguintes casos:</w:t>
      </w:r>
    </w:p>
    <w:p w:rsidR="00C454AA" w:rsidRPr="00656DC3" w:rsidRDefault="00C454AA" w:rsidP="00C454AA">
      <w:pPr>
        <w:pStyle w:val="PargrafodaLista"/>
        <w:shd w:val="clear" w:color="auto" w:fill="FFFFFF"/>
        <w:ind w:left="2127" w:right="-3"/>
        <w:jc w:val="both"/>
        <w:rPr>
          <w:rFonts w:ascii="Arial" w:hAnsi="Arial" w:cs="Arial"/>
          <w:sz w:val="22"/>
          <w:szCs w:val="22"/>
        </w:rPr>
      </w:pPr>
    </w:p>
    <w:p w:rsidR="00B742DA" w:rsidRPr="00656DC3" w:rsidRDefault="00B742DA" w:rsidP="00F0137E">
      <w:pPr>
        <w:pStyle w:val="PargrafodaLista"/>
        <w:numPr>
          <w:ilvl w:val="0"/>
          <w:numId w:val="31"/>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em decorrência da interposição de recursos meramente procrastinatórios, poderá ser aplicada multa correspondente a até 5% do valor máximo estabelecido para o certame em questão;</w:t>
      </w:r>
    </w:p>
    <w:p w:rsidR="00C454AA" w:rsidRPr="00656DC3" w:rsidRDefault="00C454AA" w:rsidP="00C454AA">
      <w:pPr>
        <w:pStyle w:val="PargrafodaLista"/>
        <w:ind w:left="1854" w:right="-284"/>
        <w:jc w:val="both"/>
        <w:rPr>
          <w:rFonts w:ascii="Arial" w:eastAsiaTheme="minorEastAsia" w:hAnsi="Arial" w:cs="Arial"/>
          <w:sz w:val="22"/>
          <w:szCs w:val="22"/>
          <w:lang w:val="pt-PT" w:eastAsia="pt-PT"/>
        </w:rPr>
      </w:pPr>
    </w:p>
    <w:p w:rsidR="00B742DA" w:rsidRPr="00656DC3" w:rsidRDefault="00B742DA" w:rsidP="00F0137E">
      <w:pPr>
        <w:pStyle w:val="PargrafodaLista"/>
        <w:numPr>
          <w:ilvl w:val="0"/>
          <w:numId w:val="31"/>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em decorrência da não regularização da documentação de habilitação, nos termos do artigo 43, § 1º da Lei Complementar nº 123/2006, no prazo de até 5 (cinco) dias úteis, prorrogáveis pelo mesmo período, a pedido justificado da Licitante, poderá ser aplicada multa correspondente a até 5% do valor máximo estabelecido para a licitação em questão;</w:t>
      </w:r>
    </w:p>
    <w:p w:rsidR="00C454AA" w:rsidRPr="00656DC3" w:rsidRDefault="00C454AA" w:rsidP="00C454AA">
      <w:pPr>
        <w:pStyle w:val="PargrafodaLista"/>
        <w:ind w:left="1854" w:right="-284"/>
        <w:jc w:val="both"/>
        <w:rPr>
          <w:rFonts w:ascii="Arial" w:eastAsiaTheme="minorEastAsia" w:hAnsi="Arial" w:cs="Arial"/>
          <w:sz w:val="22"/>
          <w:szCs w:val="22"/>
          <w:lang w:val="pt-PT" w:eastAsia="pt-PT"/>
        </w:rPr>
      </w:pPr>
    </w:p>
    <w:p w:rsidR="00B742DA" w:rsidRPr="00656DC3" w:rsidRDefault="00B742DA" w:rsidP="00F0137E">
      <w:pPr>
        <w:pStyle w:val="PargrafodaLista"/>
        <w:numPr>
          <w:ilvl w:val="0"/>
          <w:numId w:val="31"/>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pela recusa em assinar o contrato, aceitar ou retirar o instrumento equivalente, no prazo de até 5(cinco) dias úteis, poderá ser aplicada multa </w:t>
      </w:r>
      <w:r w:rsidRPr="00656DC3">
        <w:rPr>
          <w:rFonts w:ascii="Arial" w:eastAsiaTheme="minorEastAsia" w:hAnsi="Arial" w:cs="Arial"/>
          <w:sz w:val="22"/>
          <w:szCs w:val="22"/>
          <w:lang w:val="pt-PT" w:eastAsia="pt-PT"/>
        </w:rPr>
        <w:lastRenderedPageBreak/>
        <w:t>correspondente a até 5% do valor máximo estabelecido para o certame em questão;</w:t>
      </w:r>
    </w:p>
    <w:p w:rsidR="00C454AA" w:rsidRPr="00656DC3" w:rsidRDefault="00C454AA" w:rsidP="00C454AA">
      <w:pPr>
        <w:ind w:right="-284"/>
        <w:jc w:val="both"/>
        <w:rPr>
          <w:rFonts w:ascii="Arial" w:eastAsiaTheme="minorEastAsia" w:hAnsi="Arial" w:cs="Arial"/>
          <w:sz w:val="22"/>
          <w:szCs w:val="22"/>
          <w:lang w:val="pt-PT" w:eastAsia="pt-PT"/>
        </w:rPr>
      </w:pPr>
    </w:p>
    <w:p w:rsidR="00B742DA" w:rsidRPr="00656DC3" w:rsidRDefault="00B742DA" w:rsidP="00F0137E">
      <w:pPr>
        <w:pStyle w:val="PargrafodaLista"/>
        <w:numPr>
          <w:ilvl w:val="0"/>
          <w:numId w:val="31"/>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 xml:space="preserve">No caso de inexecução parcial, incidirá multa na razão de 10% (dez por cento), sobre o valor da parcela não executada, limitada a 20% (vinte por cento) sobre o valor da parcela não executada; </w:t>
      </w:r>
    </w:p>
    <w:p w:rsidR="00C454AA" w:rsidRPr="00656DC3" w:rsidRDefault="00C454AA" w:rsidP="00C454AA">
      <w:pPr>
        <w:pStyle w:val="PargrafodaLista"/>
        <w:ind w:left="1854" w:right="-284"/>
        <w:jc w:val="both"/>
        <w:rPr>
          <w:rFonts w:ascii="Arial" w:eastAsiaTheme="minorEastAsia" w:hAnsi="Arial" w:cs="Arial"/>
          <w:sz w:val="22"/>
          <w:szCs w:val="22"/>
          <w:lang w:val="pt-PT" w:eastAsia="pt-PT"/>
        </w:rPr>
      </w:pPr>
    </w:p>
    <w:p w:rsidR="00B742DA" w:rsidRPr="00656DC3" w:rsidRDefault="00B742DA" w:rsidP="00F0137E">
      <w:pPr>
        <w:pStyle w:val="PargrafodaLista"/>
        <w:numPr>
          <w:ilvl w:val="0"/>
          <w:numId w:val="31"/>
        </w:numPr>
        <w:ind w:right="-284"/>
        <w:jc w:val="both"/>
        <w:rPr>
          <w:rFonts w:ascii="Arial" w:eastAsiaTheme="minorEastAsia" w:hAnsi="Arial" w:cs="Arial"/>
          <w:sz w:val="22"/>
          <w:szCs w:val="22"/>
          <w:lang w:val="pt-PT" w:eastAsia="pt-PT"/>
        </w:rPr>
      </w:pPr>
      <w:r w:rsidRPr="00656DC3">
        <w:rPr>
          <w:rFonts w:ascii="Arial" w:eastAsiaTheme="minorEastAsia" w:hAnsi="Arial" w:cs="Arial"/>
          <w:sz w:val="22"/>
          <w:szCs w:val="22"/>
          <w:lang w:val="pt-PT" w:eastAsia="pt-PT"/>
        </w:rPr>
        <w:t>No caso de inexecução total, incidirá multa na razão de 20% (vinte por cento), sobre o valor da parcela não executada, limitada a 25% (vinte e cinco por cento) sobre o valor da parcela não executada;</w:t>
      </w:r>
    </w:p>
    <w:p w:rsidR="00C454AA" w:rsidRPr="00656DC3" w:rsidRDefault="00C454AA" w:rsidP="00C454AA">
      <w:pPr>
        <w:pStyle w:val="PargrafodaLista"/>
        <w:ind w:left="1854" w:right="-284"/>
        <w:jc w:val="both"/>
        <w:rPr>
          <w:rFonts w:ascii="Arial" w:eastAsiaTheme="minorEastAsia" w:hAnsi="Arial" w:cs="Arial"/>
          <w:sz w:val="22"/>
          <w:szCs w:val="22"/>
          <w:lang w:val="pt-PT" w:eastAsia="pt-PT"/>
        </w:rPr>
      </w:pPr>
    </w:p>
    <w:p w:rsidR="00B742DA" w:rsidRPr="00656DC3" w:rsidRDefault="00B742DA" w:rsidP="00F0137E">
      <w:pPr>
        <w:pStyle w:val="PargrafodaLista"/>
        <w:numPr>
          <w:ilvl w:val="0"/>
          <w:numId w:val="31"/>
        </w:numPr>
        <w:shd w:val="clear" w:color="auto" w:fill="FFFFFF"/>
        <w:ind w:right="-3"/>
        <w:jc w:val="both"/>
        <w:rPr>
          <w:rFonts w:ascii="Arial" w:hAnsi="Arial" w:cs="Arial"/>
          <w:sz w:val="22"/>
          <w:szCs w:val="22"/>
        </w:rPr>
      </w:pPr>
      <w:r w:rsidRPr="00656DC3">
        <w:rPr>
          <w:rFonts w:ascii="Arial" w:eastAsiaTheme="minorEastAsia" w:hAnsi="Arial" w:cs="Arial"/>
          <w:sz w:val="22"/>
          <w:szCs w:val="22"/>
          <w:lang w:val="pt-PT" w:eastAsia="pt-PT"/>
        </w:rPr>
        <w:t>Nos demais casos de atraso, incidirá multa na razão de 5% (cinco por cento), sobre o valor da parcela não executada, limitada a 10% (dez por cento) sobre o valor da parcela não executada.</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0"/>
          <w:numId w:val="32"/>
        </w:numPr>
        <w:ind w:right="-170"/>
        <w:jc w:val="both"/>
        <w:rPr>
          <w:rFonts w:ascii="Arial" w:eastAsiaTheme="minorEastAsia" w:hAnsi="Arial" w:cs="Arial"/>
          <w:sz w:val="22"/>
          <w:szCs w:val="22"/>
        </w:rPr>
      </w:pPr>
      <w:proofErr w:type="gramStart"/>
      <w:r w:rsidRPr="00656DC3">
        <w:rPr>
          <w:rFonts w:ascii="Arial" w:eastAsiaTheme="minorEastAsia" w:hAnsi="Arial" w:cs="Arial"/>
          <w:sz w:val="22"/>
          <w:szCs w:val="22"/>
        </w:rPr>
        <w:t>pelo</w:t>
      </w:r>
      <w:proofErr w:type="gramEnd"/>
      <w:r w:rsidRPr="00656DC3">
        <w:rPr>
          <w:rFonts w:ascii="Arial" w:eastAsiaTheme="minorEastAsia" w:hAnsi="Arial" w:cs="Arial"/>
          <w:sz w:val="22"/>
          <w:szCs w:val="22"/>
        </w:rPr>
        <w:t xml:space="preserve"> atraso na execução, em relação ao prazo estipulado: 0,25% (zero vírgula vinte e cinco por cento) a de 1% (um por cento) do valor global da execução, por dia decorrido, até o limite de 10% (dez por cento)</w:t>
      </w:r>
    </w:p>
    <w:p w:rsidR="00C454AA" w:rsidRPr="00656DC3" w:rsidRDefault="00C454AA" w:rsidP="00C454AA">
      <w:pPr>
        <w:pStyle w:val="PargrafodaLista"/>
        <w:ind w:left="2574" w:right="-170"/>
        <w:jc w:val="both"/>
        <w:rPr>
          <w:rFonts w:ascii="Arial" w:eastAsiaTheme="minorEastAsia" w:hAnsi="Arial" w:cs="Arial"/>
          <w:sz w:val="22"/>
          <w:szCs w:val="22"/>
        </w:rPr>
      </w:pPr>
    </w:p>
    <w:p w:rsidR="00B742DA" w:rsidRPr="00656DC3" w:rsidRDefault="00B742DA" w:rsidP="00F0137E">
      <w:pPr>
        <w:pStyle w:val="PargrafodaLista"/>
        <w:numPr>
          <w:ilvl w:val="0"/>
          <w:numId w:val="32"/>
        </w:numPr>
        <w:ind w:right="-170"/>
        <w:jc w:val="both"/>
        <w:rPr>
          <w:rFonts w:ascii="Arial" w:eastAsiaTheme="minorEastAsia" w:hAnsi="Arial" w:cs="Arial"/>
          <w:sz w:val="22"/>
          <w:szCs w:val="22"/>
        </w:rPr>
      </w:pPr>
      <w:proofErr w:type="gramStart"/>
      <w:r w:rsidRPr="00656DC3">
        <w:rPr>
          <w:rFonts w:ascii="Arial" w:eastAsiaTheme="minorEastAsia" w:hAnsi="Arial" w:cs="Arial"/>
          <w:sz w:val="22"/>
          <w:szCs w:val="22"/>
        </w:rPr>
        <w:t>pela</w:t>
      </w:r>
      <w:proofErr w:type="gramEnd"/>
      <w:r w:rsidRPr="00656DC3">
        <w:rPr>
          <w:rFonts w:ascii="Arial" w:eastAsiaTheme="minorEastAsia" w:hAnsi="Arial" w:cs="Arial"/>
          <w:sz w:val="22"/>
          <w:szCs w:val="22"/>
        </w:rPr>
        <w:t xml:space="preserve"> recusa na execução, caracterizada em 10 (dez) dias após o vencimento do prazo estipulado: 1% (um por cento) a 10% (dez por cento) do valor global contratado;</w:t>
      </w:r>
    </w:p>
    <w:p w:rsidR="00C454AA" w:rsidRPr="00656DC3" w:rsidRDefault="00C454AA" w:rsidP="00C454AA">
      <w:pPr>
        <w:ind w:right="-170"/>
        <w:jc w:val="both"/>
        <w:rPr>
          <w:rFonts w:ascii="Arial" w:eastAsiaTheme="minorEastAsia" w:hAnsi="Arial" w:cs="Arial"/>
          <w:sz w:val="22"/>
          <w:szCs w:val="22"/>
        </w:rPr>
      </w:pPr>
    </w:p>
    <w:p w:rsidR="00B742DA" w:rsidRPr="00656DC3" w:rsidRDefault="00B742DA" w:rsidP="00F0137E">
      <w:pPr>
        <w:pStyle w:val="PargrafodaLista"/>
        <w:numPr>
          <w:ilvl w:val="0"/>
          <w:numId w:val="32"/>
        </w:numPr>
        <w:ind w:right="-170"/>
        <w:jc w:val="both"/>
        <w:rPr>
          <w:rFonts w:ascii="Arial" w:eastAsiaTheme="minorEastAsia" w:hAnsi="Arial" w:cs="Arial"/>
          <w:sz w:val="22"/>
          <w:szCs w:val="22"/>
        </w:rPr>
      </w:pPr>
      <w:proofErr w:type="gramStart"/>
      <w:r w:rsidRPr="00656DC3">
        <w:rPr>
          <w:rFonts w:ascii="Arial" w:eastAsiaTheme="minorEastAsia" w:hAnsi="Arial" w:cs="Arial"/>
          <w:sz w:val="22"/>
          <w:szCs w:val="22"/>
        </w:rPr>
        <w:t>pela</w:t>
      </w:r>
      <w:proofErr w:type="gramEnd"/>
      <w:r w:rsidRPr="00656DC3">
        <w:rPr>
          <w:rFonts w:ascii="Arial" w:eastAsiaTheme="minorEastAsia" w:hAnsi="Arial" w:cs="Arial"/>
          <w:sz w:val="22"/>
          <w:szCs w:val="22"/>
        </w:rPr>
        <w:t xml:space="preserve"> demora em refazer a execução ou corrigir falhas, a contar no fornecimento ou em substituir o material, do segundo dia da data da notificação da rejeição: 0,25% (zero vírgula vinte e cinco por cento) a 1% (um por cento), do valor global contratado, ou do valor contratual remanescente ainda não cumprido, por dia decorrido;</w:t>
      </w:r>
    </w:p>
    <w:p w:rsidR="00C454AA" w:rsidRPr="00656DC3" w:rsidRDefault="00C454AA" w:rsidP="00C454AA">
      <w:pPr>
        <w:ind w:right="-170"/>
        <w:jc w:val="both"/>
        <w:rPr>
          <w:rFonts w:ascii="Arial" w:eastAsiaTheme="minorEastAsia" w:hAnsi="Arial" w:cs="Arial"/>
          <w:sz w:val="22"/>
          <w:szCs w:val="22"/>
        </w:rPr>
      </w:pPr>
    </w:p>
    <w:p w:rsidR="00B742DA" w:rsidRPr="00656DC3" w:rsidRDefault="00B742DA" w:rsidP="00F0137E">
      <w:pPr>
        <w:pStyle w:val="PargrafodaLista"/>
        <w:numPr>
          <w:ilvl w:val="0"/>
          <w:numId w:val="32"/>
        </w:numPr>
        <w:shd w:val="clear" w:color="auto" w:fill="FFFFFF"/>
        <w:ind w:right="-3"/>
        <w:jc w:val="both"/>
        <w:rPr>
          <w:rFonts w:ascii="Arial" w:hAnsi="Arial" w:cs="Arial"/>
          <w:sz w:val="22"/>
          <w:szCs w:val="22"/>
        </w:rPr>
      </w:pPr>
      <w:proofErr w:type="gramStart"/>
      <w:r w:rsidRPr="00656DC3">
        <w:rPr>
          <w:rFonts w:ascii="Arial" w:eastAsiaTheme="minorEastAsia" w:hAnsi="Arial" w:cs="Arial"/>
          <w:sz w:val="22"/>
          <w:szCs w:val="22"/>
        </w:rPr>
        <w:t>pela</w:t>
      </w:r>
      <w:proofErr w:type="gramEnd"/>
      <w:r w:rsidRPr="00656DC3">
        <w:rPr>
          <w:rFonts w:ascii="Arial" w:eastAsiaTheme="minorEastAsia" w:hAnsi="Arial" w:cs="Arial"/>
          <w:sz w:val="22"/>
          <w:szCs w:val="22"/>
        </w:rPr>
        <w:t xml:space="preserve"> recusa da CONTRATADA em corrigir as falhas na execução, entendendo-se como recusa não efetivado nos 5 (cinco) dias que se seguirem à data da rejeição: 2,5% (dois vírgula cinco por cento) a 10% (dez por cento) do valor global contratado, ou do valor contratual remanescente ainda não cumprido;</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2127"/>
        <w:jc w:val="both"/>
        <w:rPr>
          <w:rFonts w:ascii="Arial" w:hAnsi="Arial" w:cs="Arial"/>
          <w:sz w:val="22"/>
          <w:szCs w:val="22"/>
        </w:rPr>
      </w:pPr>
      <w:proofErr w:type="gramStart"/>
      <w:r w:rsidRPr="00656DC3">
        <w:rPr>
          <w:rFonts w:ascii="Arial" w:hAnsi="Arial" w:cs="Arial"/>
          <w:sz w:val="22"/>
          <w:szCs w:val="22"/>
        </w:rPr>
        <w:t>acaso</w:t>
      </w:r>
      <w:proofErr w:type="gramEnd"/>
      <w:r w:rsidRPr="00656DC3">
        <w:rPr>
          <w:rFonts w:ascii="Arial" w:hAnsi="Arial" w:cs="Arial"/>
          <w:sz w:val="22"/>
          <w:szCs w:val="22"/>
        </w:rPr>
        <w:t xml:space="preserve"> a multa não cubra os prejuízos causados pelo contratado, o IPA pode exigir indenização suplementar, valendo a multa como mínimo de indenização, na forma do preceituado no parágrafo único do Artigo 416 do Código Civil;</w:t>
      </w:r>
    </w:p>
    <w:p w:rsidR="00C454AA" w:rsidRPr="00656DC3" w:rsidRDefault="00C454AA" w:rsidP="00C454AA">
      <w:pPr>
        <w:pStyle w:val="PargrafodaLista"/>
        <w:shd w:val="clear" w:color="auto" w:fill="FFFFFF"/>
        <w:ind w:left="2127"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2127"/>
        <w:jc w:val="both"/>
        <w:rPr>
          <w:rFonts w:ascii="Arial" w:hAnsi="Arial" w:cs="Arial"/>
          <w:sz w:val="22"/>
          <w:szCs w:val="22"/>
        </w:rPr>
      </w:pPr>
      <w:proofErr w:type="gramStart"/>
      <w:r w:rsidRPr="00656DC3">
        <w:rPr>
          <w:rFonts w:ascii="Arial" w:hAnsi="Arial" w:cs="Arial"/>
          <w:sz w:val="22"/>
          <w:szCs w:val="22"/>
        </w:rPr>
        <w:t>se</w:t>
      </w:r>
      <w:proofErr w:type="gramEnd"/>
      <w:r w:rsidRPr="00656DC3">
        <w:rPr>
          <w:rFonts w:ascii="Arial" w:hAnsi="Arial" w:cs="Arial"/>
          <w:sz w:val="22"/>
          <w:szCs w:val="22"/>
        </w:rPr>
        <w:t xml:space="preserve"> a multa moratória alcançar o seu limite e a mora não se cessar, o contrato pode ser rescindido, salvo decisão em contrário, devidamente motivada, do gestor de contratos;</w:t>
      </w:r>
    </w:p>
    <w:p w:rsidR="00C454AA" w:rsidRPr="00656DC3" w:rsidRDefault="00C454AA" w:rsidP="00C454AA">
      <w:pPr>
        <w:shd w:val="clear" w:color="auto" w:fill="FFFFFF"/>
        <w:ind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Da Sanção de Suspenção:</w:t>
      </w:r>
    </w:p>
    <w:p w:rsidR="00C454AA" w:rsidRPr="00656DC3" w:rsidRDefault="00C454AA" w:rsidP="00C454AA">
      <w:pPr>
        <w:pStyle w:val="PargrafodaLista"/>
        <w:shd w:val="clear" w:color="auto" w:fill="FFFFFF"/>
        <w:ind w:left="1701"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1985"/>
        <w:jc w:val="both"/>
        <w:rPr>
          <w:rFonts w:ascii="Arial" w:hAnsi="Arial" w:cs="Arial"/>
          <w:sz w:val="22"/>
          <w:szCs w:val="22"/>
        </w:rPr>
      </w:pPr>
      <w:r w:rsidRPr="00656DC3">
        <w:rPr>
          <w:rFonts w:ascii="Arial" w:hAnsi="Arial" w:cs="Arial"/>
          <w:sz w:val="22"/>
          <w:szCs w:val="22"/>
        </w:rPr>
        <w:t>As sanções de suspensão temporária de participação em licitação e de impedimento de contratar com o IPA poderão contemplar prazos variados, de acordo com o artigo 216 do Regulamento Interno de Licitações, Contratos e Convênios do IPA.</w:t>
      </w:r>
    </w:p>
    <w:p w:rsidR="00B742DA" w:rsidRPr="00656DC3" w:rsidRDefault="00B742DA" w:rsidP="00F0137E">
      <w:pPr>
        <w:pStyle w:val="PargrafodaLista"/>
        <w:numPr>
          <w:ilvl w:val="2"/>
          <w:numId w:val="24"/>
        </w:numPr>
        <w:shd w:val="clear" w:color="auto" w:fill="FFFFFF"/>
        <w:ind w:left="0" w:right="-3" w:firstLine="1985"/>
        <w:jc w:val="both"/>
        <w:rPr>
          <w:rFonts w:ascii="Arial" w:hAnsi="Arial" w:cs="Arial"/>
          <w:sz w:val="22"/>
          <w:szCs w:val="22"/>
        </w:rPr>
      </w:pPr>
      <w:r w:rsidRPr="00656DC3">
        <w:rPr>
          <w:rFonts w:ascii="Arial" w:eastAsiaTheme="minorEastAsia" w:hAnsi="Arial" w:cs="Arial"/>
          <w:sz w:val="22"/>
          <w:szCs w:val="22"/>
          <w:lang w:val="pt-PT" w:eastAsia="pt-PT"/>
        </w:rPr>
        <w:lastRenderedPageBreak/>
        <w:t>A sançao de suspenção do direito de participar de licitação e impedimento de contratar, importa, durante sua vigência, na suspensão de registro cadastral, se existente, ou no impedimento de inscrição cadastral.</w:t>
      </w:r>
    </w:p>
    <w:p w:rsidR="007B6610" w:rsidRPr="00656DC3" w:rsidRDefault="007B6610" w:rsidP="007B6610">
      <w:pPr>
        <w:pStyle w:val="PargrafodaLista"/>
        <w:shd w:val="clear" w:color="auto" w:fill="FFFFFF"/>
        <w:ind w:left="1985"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1985"/>
        <w:jc w:val="both"/>
        <w:rPr>
          <w:rFonts w:ascii="Arial" w:hAnsi="Arial" w:cs="Arial"/>
          <w:sz w:val="22"/>
          <w:szCs w:val="22"/>
        </w:rPr>
      </w:pPr>
      <w:r w:rsidRPr="00656DC3">
        <w:rPr>
          <w:rFonts w:ascii="Arial" w:eastAsiaTheme="minorEastAsia" w:hAnsi="Arial" w:cs="Arial"/>
          <w:sz w:val="22"/>
          <w:szCs w:val="22"/>
          <w:lang w:val="pt-PT" w:eastAsia="pt-PT"/>
        </w:rPr>
        <w:t>A aplicação da sanção de suspenção do direito de participar de licitação e impedimento de contratar com o IPA, por até 2(dois) anos será registrada no cadastro de empresas inidôneas de que trata o Art. 23 da Lei 12.846, de 1º de agosto de 2013.</w:t>
      </w: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Antes da aplicação de qualquer das multas acima relacionadas o gestor do contrato, notificará formalmente a contratada garantindo o contraditório e ampla defesa, concendendo o prazo de 15(quinze) dias úteis para apresentar sua manifestação.</w:t>
      </w:r>
    </w:p>
    <w:p w:rsidR="007B6610" w:rsidRPr="00656DC3" w:rsidRDefault="007B6610" w:rsidP="007B6610">
      <w:pPr>
        <w:pStyle w:val="PargrafodaLista"/>
        <w:shd w:val="clear" w:color="auto" w:fill="FFFFFF"/>
        <w:ind w:left="1701"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No caso de indeferimento da defesa apresentada, e uma vez concluído o processo administrativo, a importância devida correspondente à aplicação da multa deverá ser recolhida perante a Tesouraria – Departamento Financeiro do IPA, em até 5(cinco) dias úteis a partir da notificação da decisão final.</w:t>
      </w:r>
    </w:p>
    <w:p w:rsidR="007B6610" w:rsidRPr="00656DC3" w:rsidRDefault="007B6610" w:rsidP="007B6610">
      <w:pPr>
        <w:shd w:val="clear" w:color="auto" w:fill="FFFFFF"/>
        <w:ind w:right="-3"/>
        <w:jc w:val="both"/>
        <w:rPr>
          <w:rFonts w:ascii="Arial" w:hAnsi="Arial" w:cs="Arial"/>
          <w:sz w:val="22"/>
          <w:szCs w:val="22"/>
        </w:rPr>
      </w:pPr>
    </w:p>
    <w:p w:rsidR="00B742DA" w:rsidRPr="00656DC3" w:rsidRDefault="00B742DA" w:rsidP="00F0137E">
      <w:pPr>
        <w:pStyle w:val="PargrafodaLista"/>
        <w:numPr>
          <w:ilvl w:val="2"/>
          <w:numId w:val="24"/>
        </w:numPr>
        <w:shd w:val="clear" w:color="auto" w:fill="FFFFFF"/>
        <w:ind w:left="0" w:right="-3" w:firstLine="1985"/>
        <w:jc w:val="both"/>
        <w:rPr>
          <w:rFonts w:ascii="Arial" w:hAnsi="Arial" w:cs="Arial"/>
          <w:sz w:val="22"/>
          <w:szCs w:val="22"/>
        </w:rPr>
      </w:pPr>
      <w:r w:rsidRPr="00656DC3">
        <w:rPr>
          <w:rFonts w:ascii="Arial" w:eastAsiaTheme="minorEastAsia" w:hAnsi="Arial" w:cs="Arial"/>
          <w:sz w:val="22"/>
          <w:szCs w:val="22"/>
          <w:lang w:val="pt-PT" w:eastAsia="pt-PT"/>
        </w:rPr>
        <w:t>Caso não haja o recolhimento da multa no prazo estipulado, a contratante descontará a referida importância, de eventuais créditos a vencer da empresa contratada. Na ausência de créditos disponíveis para quitação da importância da multa, a contratante</w:t>
      </w:r>
      <w:r w:rsidR="003457A0" w:rsidRPr="00656DC3">
        <w:rPr>
          <w:rFonts w:ascii="Arial" w:eastAsiaTheme="minorEastAsia" w:hAnsi="Arial" w:cs="Arial"/>
          <w:sz w:val="22"/>
          <w:szCs w:val="22"/>
          <w:lang w:val="pt-PT" w:eastAsia="pt-PT"/>
        </w:rPr>
        <w:t>,</w:t>
      </w:r>
      <w:r w:rsidRPr="00656DC3">
        <w:rPr>
          <w:rFonts w:ascii="Arial" w:eastAsiaTheme="minorEastAsia" w:hAnsi="Arial" w:cs="Arial"/>
          <w:sz w:val="22"/>
          <w:szCs w:val="22"/>
          <w:lang w:val="pt-PT" w:eastAsia="pt-PT"/>
        </w:rPr>
        <w:t xml:space="preserve"> quando for o caso, será cobrado judicialmente.</w:t>
      </w:r>
    </w:p>
    <w:p w:rsidR="007B6610" w:rsidRPr="00656DC3" w:rsidRDefault="007B6610" w:rsidP="007B6610">
      <w:pPr>
        <w:pStyle w:val="PargrafodaLista"/>
        <w:shd w:val="clear" w:color="auto" w:fill="FFFFFF"/>
        <w:ind w:left="1985" w:right="-3"/>
        <w:jc w:val="both"/>
        <w:rPr>
          <w:rFonts w:ascii="Arial" w:hAnsi="Arial" w:cs="Arial"/>
          <w:sz w:val="22"/>
          <w:szCs w:val="22"/>
        </w:rPr>
      </w:pPr>
    </w:p>
    <w:p w:rsidR="00B742DA" w:rsidRPr="00656DC3" w:rsidRDefault="00B742DA" w:rsidP="00F0137E">
      <w:pPr>
        <w:pStyle w:val="PargrafodaLista"/>
        <w:numPr>
          <w:ilvl w:val="1"/>
          <w:numId w:val="24"/>
        </w:numPr>
        <w:shd w:val="clear" w:color="auto" w:fill="FFFFFF"/>
        <w:ind w:left="0" w:right="-3" w:firstLine="1701"/>
        <w:jc w:val="both"/>
        <w:rPr>
          <w:rFonts w:ascii="Arial" w:hAnsi="Arial" w:cs="Arial"/>
          <w:sz w:val="22"/>
          <w:szCs w:val="22"/>
        </w:rPr>
      </w:pPr>
      <w:r w:rsidRPr="00656DC3">
        <w:rPr>
          <w:rFonts w:ascii="Arial" w:eastAsiaTheme="minorEastAsia" w:hAnsi="Arial" w:cs="Arial"/>
          <w:sz w:val="22"/>
          <w:szCs w:val="22"/>
          <w:lang w:val="pt-PT" w:eastAsia="pt-PT"/>
        </w:rPr>
        <w:t>O contrato poderá ser rescindido sem prejuízo das penalidades a serem aplicadas, sempre que ocorrer qualquer um dos motivos enumerados no RILCC do IPA.</w:t>
      </w:r>
    </w:p>
    <w:p w:rsidR="00B742DA" w:rsidRPr="00656DC3" w:rsidRDefault="00B742DA" w:rsidP="00F0137E">
      <w:pPr>
        <w:pStyle w:val="PargrafodaLista"/>
        <w:numPr>
          <w:ilvl w:val="1"/>
          <w:numId w:val="24"/>
        </w:numPr>
        <w:shd w:val="clear" w:color="auto" w:fill="FFFFFF"/>
        <w:ind w:left="0" w:right="-3" w:firstLine="1701"/>
        <w:jc w:val="both"/>
        <w:rPr>
          <w:rStyle w:val="FontStyle36"/>
          <w:b w:val="0"/>
          <w:bCs w:val="0"/>
          <w:sz w:val="22"/>
          <w:szCs w:val="22"/>
        </w:rPr>
      </w:pPr>
      <w:r w:rsidRPr="00656DC3">
        <w:rPr>
          <w:rFonts w:ascii="Arial" w:eastAsia="Arial" w:hAnsi="Arial" w:cs="Arial"/>
          <w:sz w:val="22"/>
          <w:szCs w:val="22"/>
        </w:rPr>
        <w:t xml:space="preserve">As infrações serão consideradas reincidentes se, no prazo de </w:t>
      </w:r>
      <w:proofErr w:type="gramStart"/>
      <w:r w:rsidRPr="00656DC3">
        <w:rPr>
          <w:rFonts w:ascii="Arial" w:eastAsia="Arial" w:hAnsi="Arial" w:cs="Arial"/>
          <w:sz w:val="22"/>
          <w:szCs w:val="22"/>
        </w:rPr>
        <w:t>7</w:t>
      </w:r>
      <w:proofErr w:type="gramEnd"/>
      <w:r w:rsidRPr="00656DC3">
        <w:rPr>
          <w:rFonts w:ascii="Arial" w:eastAsia="Arial" w:hAnsi="Arial" w:cs="Arial"/>
          <w:sz w:val="22"/>
          <w:szCs w:val="22"/>
        </w:rPr>
        <w:t xml:space="preserve"> (sete) dias</w:t>
      </w:r>
      <w:r w:rsidRPr="00656DC3">
        <w:rPr>
          <w:rFonts w:ascii="Arial" w:eastAsia="Arial" w:hAnsi="Arial" w:cs="Arial"/>
          <w:bCs/>
          <w:sz w:val="22"/>
          <w:szCs w:val="22"/>
        </w:rPr>
        <w:t xml:space="preserve"> </w:t>
      </w:r>
      <w:r w:rsidRPr="00656DC3">
        <w:rPr>
          <w:rFonts w:ascii="Arial" w:eastAsia="Arial" w:hAnsi="Arial" w:cs="Arial"/>
          <w:sz w:val="22"/>
          <w:szCs w:val="22"/>
        </w:rPr>
        <w:t>corridos a contar da aplicação da penalidade, a CONTRATADA cometer a mesma infração, cabendo a aplicação em dobro das multas correspondentes, sem prejuízo da rescisão contratual.</w:t>
      </w:r>
    </w:p>
    <w:p w:rsidR="00BB3F46" w:rsidRPr="00656DC3" w:rsidRDefault="00BB3F46" w:rsidP="00241C30">
      <w:pPr>
        <w:rPr>
          <w:rFonts w:ascii="Arial" w:hAnsi="Arial" w:cs="Arial"/>
          <w:bCs/>
          <w:sz w:val="22"/>
          <w:szCs w:val="22"/>
        </w:rPr>
      </w:pPr>
    </w:p>
    <w:p w:rsidR="00B742DA" w:rsidRPr="00656DC3" w:rsidRDefault="00B742DA" w:rsidP="00241C30">
      <w:pPr>
        <w:rPr>
          <w:rFonts w:ascii="Arial" w:hAnsi="Arial" w:cs="Arial"/>
          <w:i/>
          <w:sz w:val="22"/>
          <w:szCs w:val="22"/>
        </w:rPr>
      </w:pPr>
      <w:r w:rsidRPr="00656DC3">
        <w:rPr>
          <w:rFonts w:ascii="Arial" w:hAnsi="Arial" w:cs="Arial"/>
          <w:bCs/>
          <w:sz w:val="22"/>
          <w:szCs w:val="22"/>
        </w:rPr>
        <w:t xml:space="preserve">CLÁUSULA DÉCIMA QUINTA – </w:t>
      </w:r>
      <w:r w:rsidR="00333C34" w:rsidRPr="00656DC3">
        <w:rPr>
          <w:rFonts w:ascii="Arial" w:hAnsi="Arial" w:cs="Arial"/>
          <w:bCs/>
          <w:sz w:val="22"/>
          <w:szCs w:val="22"/>
        </w:rPr>
        <w:t>OUTRAS DISPOSIÇOES</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O Fornecedor reconhece os direitos do Contratante, relativos ao presente instrumento, a seguir especificados:</w:t>
      </w:r>
    </w:p>
    <w:p w:rsidR="007B6610" w:rsidRPr="00656DC3" w:rsidRDefault="007B6610" w:rsidP="00241C30">
      <w:pPr>
        <w:ind w:firstLine="1701"/>
        <w:jc w:val="both"/>
        <w:rPr>
          <w:rFonts w:ascii="Arial" w:hAnsi="Arial" w:cs="Arial"/>
          <w:sz w:val="22"/>
          <w:szCs w:val="22"/>
        </w:rPr>
      </w:pPr>
    </w:p>
    <w:p w:rsidR="00B742DA" w:rsidRPr="00656DC3" w:rsidRDefault="00B742DA" w:rsidP="00F0137E">
      <w:pPr>
        <w:numPr>
          <w:ilvl w:val="0"/>
          <w:numId w:val="21"/>
        </w:numPr>
        <w:jc w:val="both"/>
        <w:rPr>
          <w:rFonts w:ascii="Arial" w:hAnsi="Arial" w:cs="Arial"/>
          <w:sz w:val="22"/>
          <w:szCs w:val="22"/>
        </w:rPr>
      </w:pPr>
      <w:proofErr w:type="gramStart"/>
      <w:r w:rsidRPr="00656DC3">
        <w:rPr>
          <w:rFonts w:ascii="Arial" w:hAnsi="Arial" w:cs="Arial"/>
          <w:sz w:val="22"/>
          <w:szCs w:val="22"/>
        </w:rPr>
        <w:t>aplicar</w:t>
      </w:r>
      <w:proofErr w:type="gramEnd"/>
      <w:r w:rsidRPr="00656DC3">
        <w:rPr>
          <w:rFonts w:ascii="Arial" w:hAnsi="Arial" w:cs="Arial"/>
          <w:sz w:val="22"/>
          <w:szCs w:val="22"/>
        </w:rPr>
        <w:t xml:space="preserve"> sanções motivadas pela inexecução, total ou parcial, desta ARP;</w:t>
      </w:r>
    </w:p>
    <w:p w:rsidR="00B742DA" w:rsidRPr="00656DC3" w:rsidRDefault="00B742DA" w:rsidP="00F0137E">
      <w:pPr>
        <w:numPr>
          <w:ilvl w:val="0"/>
          <w:numId w:val="21"/>
        </w:numPr>
        <w:jc w:val="both"/>
        <w:rPr>
          <w:rFonts w:ascii="Arial" w:hAnsi="Arial" w:cs="Arial"/>
          <w:sz w:val="22"/>
          <w:szCs w:val="22"/>
        </w:rPr>
      </w:pPr>
      <w:proofErr w:type="gramStart"/>
      <w:r w:rsidRPr="00656DC3">
        <w:rPr>
          <w:rFonts w:ascii="Arial" w:hAnsi="Arial" w:cs="Arial"/>
          <w:sz w:val="22"/>
          <w:szCs w:val="22"/>
        </w:rPr>
        <w:t>fiscalizar</w:t>
      </w:r>
      <w:proofErr w:type="gramEnd"/>
      <w:r w:rsidRPr="00656DC3">
        <w:rPr>
          <w:rFonts w:ascii="Arial" w:hAnsi="Arial" w:cs="Arial"/>
          <w:sz w:val="22"/>
          <w:szCs w:val="22"/>
        </w:rPr>
        <w:t xml:space="preserve"> o fornecimento dos bens.</w:t>
      </w:r>
    </w:p>
    <w:p w:rsidR="00211A54" w:rsidRPr="00656DC3" w:rsidRDefault="00211A54" w:rsidP="00241C30">
      <w:pPr>
        <w:jc w:val="both"/>
        <w:rPr>
          <w:rFonts w:ascii="Arial" w:hAnsi="Arial" w:cs="Arial"/>
          <w:bCs/>
          <w:sz w:val="22"/>
          <w:szCs w:val="22"/>
        </w:rPr>
      </w:pPr>
    </w:p>
    <w:p w:rsidR="00B742DA" w:rsidRPr="00656DC3" w:rsidRDefault="00B742DA" w:rsidP="00241C30">
      <w:pPr>
        <w:jc w:val="both"/>
        <w:rPr>
          <w:rFonts w:ascii="Arial" w:hAnsi="Arial" w:cs="Arial"/>
          <w:bCs/>
          <w:i/>
          <w:sz w:val="22"/>
          <w:szCs w:val="22"/>
        </w:rPr>
      </w:pPr>
      <w:r w:rsidRPr="00656DC3">
        <w:rPr>
          <w:rFonts w:ascii="Arial" w:hAnsi="Arial" w:cs="Arial"/>
          <w:bCs/>
          <w:sz w:val="22"/>
          <w:szCs w:val="22"/>
        </w:rPr>
        <w:t>CLÁUSULA DÉCIMA SEXTA – DA RESCISÃO CONTRATUAL</w:t>
      </w:r>
      <w:r w:rsidRPr="00656DC3">
        <w:rPr>
          <w:rFonts w:ascii="Arial" w:hAnsi="Arial" w:cs="Arial"/>
          <w:bCs/>
          <w:i/>
          <w:sz w:val="22"/>
          <w:szCs w:val="22"/>
        </w:rPr>
        <w:t xml:space="preserve"> </w:t>
      </w:r>
    </w:p>
    <w:p w:rsidR="007B6610" w:rsidRPr="00656DC3" w:rsidRDefault="007B6610" w:rsidP="00241C30">
      <w:pPr>
        <w:jc w:val="both"/>
        <w:rPr>
          <w:rFonts w:ascii="Arial" w:hAnsi="Arial" w:cs="Arial"/>
          <w:bCs/>
          <w:sz w:val="22"/>
          <w:szCs w:val="22"/>
        </w:rPr>
      </w:pPr>
    </w:p>
    <w:p w:rsidR="00B742DA" w:rsidRPr="00656DC3" w:rsidRDefault="00333C34" w:rsidP="00F0137E">
      <w:pPr>
        <w:pStyle w:val="PargrafodaLista"/>
        <w:widowControl w:val="0"/>
        <w:numPr>
          <w:ilvl w:val="1"/>
          <w:numId w:val="25"/>
        </w:numPr>
        <w:tabs>
          <w:tab w:val="left" w:pos="709"/>
        </w:tabs>
        <w:ind w:left="0" w:right="-30" w:firstLine="1701"/>
        <w:jc w:val="both"/>
        <w:rPr>
          <w:rFonts w:ascii="Arial" w:hAnsi="Arial" w:cs="Arial"/>
          <w:sz w:val="22"/>
          <w:szCs w:val="22"/>
        </w:rPr>
      </w:pPr>
      <w:r w:rsidRPr="00656DC3">
        <w:rPr>
          <w:rFonts w:ascii="Arial" w:hAnsi="Arial" w:cs="Arial"/>
          <w:sz w:val="22"/>
          <w:szCs w:val="22"/>
        </w:rPr>
        <w:t>Rescinde-se este contrato, independentemente de interpelação judicial ou extrajudicial, com as consequências contratuais e as previstas em lei ou regulamento, nas seguintes hipóteses: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rPr>
        <w:t>A inexecução total ou parcial do contrato</w:t>
      </w:r>
    </w:p>
    <w:p w:rsidR="007B6610" w:rsidRPr="00656DC3" w:rsidRDefault="007B6610" w:rsidP="007B6610">
      <w:pPr>
        <w:pStyle w:val="PargrafodaLista"/>
        <w:widowControl w:val="0"/>
        <w:tabs>
          <w:tab w:val="left" w:pos="709"/>
        </w:tabs>
        <w:ind w:left="1560"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rPr>
        <w:t>O não cumprimento de quaisquer cláusulas contratuais, especificações, instrumento convocatório ou prazos;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rPr>
        <w:t xml:space="preserve">O cumprimento irregular de cláusulas contratuais, especificações, </w:t>
      </w:r>
      <w:r w:rsidRPr="00656DC3">
        <w:rPr>
          <w:rFonts w:ascii="Arial" w:hAnsi="Arial" w:cs="Arial"/>
          <w:sz w:val="22"/>
          <w:szCs w:val="22"/>
        </w:rPr>
        <w:lastRenderedPageBreak/>
        <w:t>instrumento convocatório ou prazos;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rPr>
        <w:t>A lentidão do seu cumprimento, levando a Contratante a comprovar a impossibilidade da conclusão do fornecimento, nos prazos estipulados;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rPr>
        <w:t>O Atraso injustificado da Contratada no início ou conclusão do fornecimento contratado;</w:t>
      </w:r>
    </w:p>
    <w:p w:rsidR="007B6610" w:rsidRPr="00656DC3" w:rsidRDefault="007B6610" w:rsidP="007B6610">
      <w:pPr>
        <w:pStyle w:val="PargrafodaLista"/>
        <w:widowControl w:val="0"/>
        <w:tabs>
          <w:tab w:val="left" w:pos="709"/>
        </w:tabs>
        <w:ind w:left="1560"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A paralisação do fornecimento, sem justa causa e prévia comunicação a CONTRATANTE;</w:t>
      </w:r>
    </w:p>
    <w:p w:rsidR="007B6610" w:rsidRPr="00656DC3" w:rsidRDefault="007B6610" w:rsidP="007B6610">
      <w:pPr>
        <w:pStyle w:val="PargrafodaLista"/>
        <w:widowControl w:val="0"/>
        <w:tabs>
          <w:tab w:val="left" w:pos="709"/>
        </w:tabs>
        <w:ind w:left="1560"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Subcontratação, cessão ou transferência total ou parcial do objeto deste contrato, bem como a associação, fusão, cisão ou incorporação da CONTRATADA com outrem, sem prévia e expressa autorização da CONTRATANTE;</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O desatendimento das determinações regulares da autoridade designada para acompanhar e fiscalizar a execução do contrato, assim como as de seus superiores;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O cometimento reiterado de faltas na sua execução;</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Ocorrência de caso fortuito ou força maior, devidamente justificada, impeditiva do cumprimento da execução do contrato;</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Dissolução da CONTRATADA ou falecimento do titular, no caso de firma individual;</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A decretação de falência ou a instauração de insolvência civil da CONTRATADA, caracterizada pelo protesto de títulos ou pela emissão de cheques sem suficiente provisão de fundos;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A alteração social ou a modificação da finalidade ou da estrutura da empresa, que prejudique a execução do contrato;</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F0137E">
      <w:pPr>
        <w:pStyle w:val="PargrafodaLista"/>
        <w:widowControl w:val="0"/>
        <w:numPr>
          <w:ilvl w:val="0"/>
          <w:numId w:val="33"/>
        </w:numPr>
        <w:tabs>
          <w:tab w:val="left" w:pos="709"/>
        </w:tabs>
        <w:ind w:left="1560" w:right="-30" w:hanging="142"/>
        <w:jc w:val="both"/>
        <w:rPr>
          <w:rFonts w:ascii="Arial" w:hAnsi="Arial" w:cs="Arial"/>
          <w:sz w:val="22"/>
          <w:szCs w:val="22"/>
        </w:rPr>
      </w:pPr>
      <w:r w:rsidRPr="00656DC3">
        <w:rPr>
          <w:rFonts w:ascii="Arial" w:hAnsi="Arial" w:cs="Arial"/>
          <w:sz w:val="22"/>
          <w:szCs w:val="22"/>
          <w:shd w:val="clear" w:color="auto" w:fill="FFFFFF"/>
        </w:rPr>
        <w:t>A falta de qualidade dos produtos fornecidos.</w:t>
      </w:r>
    </w:p>
    <w:p w:rsidR="007B6610" w:rsidRPr="00656DC3" w:rsidRDefault="007B6610" w:rsidP="007B6610">
      <w:pPr>
        <w:widowControl w:val="0"/>
        <w:tabs>
          <w:tab w:val="left" w:pos="709"/>
        </w:tabs>
        <w:ind w:right="-30"/>
        <w:jc w:val="both"/>
        <w:rPr>
          <w:rFonts w:ascii="Arial" w:hAnsi="Arial" w:cs="Arial"/>
          <w:sz w:val="22"/>
          <w:szCs w:val="22"/>
        </w:rPr>
      </w:pPr>
    </w:p>
    <w:p w:rsidR="00333C34" w:rsidRPr="00656DC3" w:rsidRDefault="00333C34" w:rsidP="00241C30">
      <w:pPr>
        <w:pStyle w:val="PargrafodaLista"/>
        <w:widowControl w:val="0"/>
        <w:tabs>
          <w:tab w:val="left" w:pos="709"/>
        </w:tabs>
        <w:ind w:left="0" w:right="-30"/>
        <w:jc w:val="both"/>
        <w:rPr>
          <w:rFonts w:ascii="Arial" w:hAnsi="Arial" w:cs="Arial"/>
          <w:sz w:val="22"/>
          <w:szCs w:val="22"/>
          <w:shd w:val="clear" w:color="auto" w:fill="FFFFFF"/>
        </w:rPr>
      </w:pPr>
      <w:r w:rsidRPr="00656DC3">
        <w:rPr>
          <w:rFonts w:ascii="Arial" w:hAnsi="Arial" w:cs="Arial"/>
          <w:sz w:val="22"/>
          <w:szCs w:val="22"/>
          <w:shd w:val="clear" w:color="auto" w:fill="FFFFFF"/>
        </w:rPr>
        <w:t xml:space="preserve">PARÁGRAFO PRIMEIRO - A CONTRATADA ficará sujeita, ainda, no que </w:t>
      </w:r>
      <w:proofErr w:type="gramStart"/>
      <w:r w:rsidRPr="00656DC3">
        <w:rPr>
          <w:rFonts w:ascii="Arial" w:hAnsi="Arial" w:cs="Arial"/>
          <w:sz w:val="22"/>
          <w:szCs w:val="22"/>
          <w:shd w:val="clear" w:color="auto" w:fill="FFFFFF"/>
        </w:rPr>
        <w:t>couber,</w:t>
      </w:r>
      <w:proofErr w:type="gramEnd"/>
      <w:r w:rsidRPr="00656DC3">
        <w:rPr>
          <w:rFonts w:ascii="Arial" w:hAnsi="Arial" w:cs="Arial"/>
          <w:sz w:val="22"/>
          <w:szCs w:val="22"/>
          <w:shd w:val="clear" w:color="auto" w:fill="FFFFFF"/>
        </w:rPr>
        <w:t xml:space="preserve"> aos demais casos de rescisão previstos na Lei Federal nº 13.303/2016;</w:t>
      </w:r>
    </w:p>
    <w:p w:rsidR="007B6610" w:rsidRPr="00656DC3" w:rsidRDefault="007B6610" w:rsidP="00241C30">
      <w:pPr>
        <w:pStyle w:val="PargrafodaLista"/>
        <w:widowControl w:val="0"/>
        <w:tabs>
          <w:tab w:val="left" w:pos="709"/>
        </w:tabs>
        <w:ind w:left="0" w:right="-30"/>
        <w:jc w:val="both"/>
        <w:rPr>
          <w:rFonts w:ascii="Arial" w:hAnsi="Arial" w:cs="Arial"/>
          <w:sz w:val="22"/>
          <w:szCs w:val="22"/>
        </w:rPr>
      </w:pPr>
    </w:p>
    <w:p w:rsidR="00333C34" w:rsidRPr="00656DC3" w:rsidRDefault="00333C34" w:rsidP="00241C30">
      <w:pPr>
        <w:pStyle w:val="PargrafodaLista"/>
        <w:widowControl w:val="0"/>
        <w:tabs>
          <w:tab w:val="left" w:pos="709"/>
        </w:tabs>
        <w:ind w:left="0" w:right="-30"/>
        <w:jc w:val="both"/>
        <w:rPr>
          <w:rFonts w:ascii="Arial" w:hAnsi="Arial" w:cs="Arial"/>
          <w:sz w:val="22"/>
          <w:szCs w:val="22"/>
          <w:shd w:val="clear" w:color="auto" w:fill="FFFFFF"/>
        </w:rPr>
      </w:pPr>
      <w:r w:rsidRPr="00656DC3">
        <w:rPr>
          <w:rFonts w:ascii="Arial" w:hAnsi="Arial" w:cs="Arial"/>
          <w:sz w:val="22"/>
          <w:szCs w:val="22"/>
          <w:shd w:val="clear" w:color="auto" w:fill="FFFFFF"/>
        </w:rPr>
        <w:t>PARÁGRAFO SEGUNDO – A rescisão do contrato</w:t>
      </w:r>
      <w:proofErr w:type="gramStart"/>
      <w:r w:rsidRPr="00656DC3">
        <w:rPr>
          <w:rFonts w:ascii="Arial" w:hAnsi="Arial" w:cs="Arial"/>
          <w:sz w:val="22"/>
          <w:szCs w:val="22"/>
          <w:shd w:val="clear" w:color="auto" w:fill="FFFFFF"/>
        </w:rPr>
        <w:t>, acarretará</w:t>
      </w:r>
      <w:proofErr w:type="gramEnd"/>
      <w:r w:rsidRPr="00656DC3">
        <w:rPr>
          <w:rFonts w:ascii="Arial" w:hAnsi="Arial" w:cs="Arial"/>
          <w:sz w:val="22"/>
          <w:szCs w:val="22"/>
          <w:shd w:val="clear" w:color="auto" w:fill="FFFFFF"/>
        </w:rPr>
        <w:t xml:space="preserve"> à CONTRATADA além das penalidades cabíveis, as seguintes consequências:</w:t>
      </w:r>
    </w:p>
    <w:p w:rsidR="007B6610" w:rsidRPr="00656DC3" w:rsidRDefault="007B6610" w:rsidP="00241C30">
      <w:pPr>
        <w:pStyle w:val="PargrafodaLista"/>
        <w:widowControl w:val="0"/>
        <w:tabs>
          <w:tab w:val="left" w:pos="709"/>
        </w:tabs>
        <w:ind w:left="0" w:right="-30"/>
        <w:jc w:val="both"/>
        <w:rPr>
          <w:rFonts w:ascii="Arial" w:hAnsi="Arial" w:cs="Arial"/>
          <w:sz w:val="22"/>
          <w:szCs w:val="22"/>
        </w:rPr>
      </w:pPr>
    </w:p>
    <w:p w:rsidR="00333C34" w:rsidRPr="00656DC3" w:rsidRDefault="00333C34" w:rsidP="00F0137E">
      <w:pPr>
        <w:pStyle w:val="PargrafodaLista"/>
        <w:widowControl w:val="0"/>
        <w:numPr>
          <w:ilvl w:val="0"/>
          <w:numId w:val="34"/>
        </w:numPr>
        <w:tabs>
          <w:tab w:val="left" w:pos="709"/>
        </w:tabs>
        <w:ind w:left="1701" w:right="-30" w:hanging="141"/>
        <w:jc w:val="both"/>
        <w:rPr>
          <w:rFonts w:ascii="Arial" w:hAnsi="Arial" w:cs="Arial"/>
          <w:sz w:val="22"/>
          <w:szCs w:val="22"/>
          <w:shd w:val="clear" w:color="auto" w:fill="FFFFFF"/>
        </w:rPr>
      </w:pPr>
      <w:r w:rsidRPr="00656DC3">
        <w:rPr>
          <w:rFonts w:ascii="Arial" w:hAnsi="Arial" w:cs="Arial"/>
          <w:sz w:val="22"/>
          <w:szCs w:val="22"/>
          <w:shd w:val="clear" w:color="auto" w:fill="FFFFFF"/>
        </w:rPr>
        <w:t>Responsabilidades civis por eventuais prejuízos causados à CONTRATANTE;</w:t>
      </w:r>
    </w:p>
    <w:p w:rsidR="007B6610" w:rsidRPr="00656DC3" w:rsidRDefault="007B6610" w:rsidP="007B6610">
      <w:pPr>
        <w:pStyle w:val="PargrafodaLista"/>
        <w:widowControl w:val="0"/>
        <w:tabs>
          <w:tab w:val="left" w:pos="709"/>
        </w:tabs>
        <w:ind w:left="1701" w:right="-30"/>
        <w:jc w:val="both"/>
        <w:rPr>
          <w:rFonts w:ascii="Arial" w:hAnsi="Arial" w:cs="Arial"/>
          <w:sz w:val="22"/>
          <w:szCs w:val="22"/>
          <w:shd w:val="clear" w:color="auto" w:fill="FFFFFF"/>
        </w:rPr>
      </w:pPr>
    </w:p>
    <w:p w:rsidR="00333C34" w:rsidRPr="00656DC3" w:rsidRDefault="00333C34" w:rsidP="00F0137E">
      <w:pPr>
        <w:pStyle w:val="PargrafodaLista"/>
        <w:widowControl w:val="0"/>
        <w:numPr>
          <w:ilvl w:val="0"/>
          <w:numId w:val="34"/>
        </w:numPr>
        <w:tabs>
          <w:tab w:val="left" w:pos="709"/>
        </w:tabs>
        <w:ind w:left="1701" w:right="-30" w:hanging="141"/>
        <w:jc w:val="both"/>
        <w:rPr>
          <w:rFonts w:ascii="Arial" w:hAnsi="Arial" w:cs="Arial"/>
          <w:sz w:val="22"/>
          <w:szCs w:val="22"/>
          <w:shd w:val="clear" w:color="auto" w:fill="FFFFFF"/>
        </w:rPr>
      </w:pPr>
      <w:r w:rsidRPr="00656DC3">
        <w:rPr>
          <w:rFonts w:ascii="Arial" w:hAnsi="Arial" w:cs="Arial"/>
          <w:sz w:val="22"/>
          <w:szCs w:val="22"/>
          <w:shd w:val="clear" w:color="auto" w:fill="FFFFFF"/>
        </w:rPr>
        <w:t xml:space="preserve">Retenção dos créditos porventura existentes, até a apuração e o ressarcimento de seus débitos para com a CONTRATANTE, desde já autorizado pela CONTRATADA, </w:t>
      </w:r>
      <w:proofErr w:type="gramStart"/>
      <w:r w:rsidRPr="00656DC3">
        <w:rPr>
          <w:rFonts w:ascii="Arial" w:hAnsi="Arial" w:cs="Arial"/>
          <w:sz w:val="22"/>
          <w:szCs w:val="22"/>
          <w:shd w:val="clear" w:color="auto" w:fill="FFFFFF"/>
        </w:rPr>
        <w:t>após</w:t>
      </w:r>
      <w:proofErr w:type="gramEnd"/>
      <w:r w:rsidRPr="00656DC3">
        <w:rPr>
          <w:rFonts w:ascii="Arial" w:hAnsi="Arial" w:cs="Arial"/>
          <w:sz w:val="22"/>
          <w:szCs w:val="22"/>
          <w:shd w:val="clear" w:color="auto" w:fill="FFFFFF"/>
        </w:rPr>
        <w:t xml:space="preserve"> devido processo legal;</w:t>
      </w:r>
    </w:p>
    <w:p w:rsidR="007B6610" w:rsidRPr="00656DC3" w:rsidRDefault="007B6610" w:rsidP="007B6610">
      <w:pPr>
        <w:widowControl w:val="0"/>
        <w:tabs>
          <w:tab w:val="left" w:pos="709"/>
        </w:tabs>
        <w:ind w:right="-30"/>
        <w:jc w:val="both"/>
        <w:rPr>
          <w:rFonts w:ascii="Arial" w:hAnsi="Arial" w:cs="Arial"/>
          <w:sz w:val="22"/>
          <w:szCs w:val="22"/>
          <w:shd w:val="clear" w:color="auto" w:fill="FFFFFF"/>
        </w:rPr>
      </w:pPr>
    </w:p>
    <w:p w:rsidR="00333C34" w:rsidRPr="00656DC3" w:rsidRDefault="00333C34" w:rsidP="00F0137E">
      <w:pPr>
        <w:pStyle w:val="PargrafodaLista"/>
        <w:widowControl w:val="0"/>
        <w:numPr>
          <w:ilvl w:val="0"/>
          <w:numId w:val="34"/>
        </w:numPr>
        <w:tabs>
          <w:tab w:val="left" w:pos="709"/>
        </w:tabs>
        <w:ind w:left="1701" w:right="-30" w:hanging="141"/>
        <w:jc w:val="both"/>
        <w:rPr>
          <w:rFonts w:ascii="Arial" w:hAnsi="Arial" w:cs="Arial"/>
          <w:sz w:val="22"/>
          <w:szCs w:val="22"/>
          <w:shd w:val="clear" w:color="auto" w:fill="FFFFFF"/>
        </w:rPr>
      </w:pPr>
      <w:r w:rsidRPr="00656DC3">
        <w:rPr>
          <w:rFonts w:ascii="Arial" w:hAnsi="Arial" w:cs="Arial"/>
          <w:sz w:val="22"/>
          <w:szCs w:val="22"/>
          <w:shd w:val="clear" w:color="auto" w:fill="FFFFFF"/>
        </w:rPr>
        <w:t>Multa.</w:t>
      </w:r>
    </w:p>
    <w:p w:rsidR="007B6610" w:rsidRPr="00656DC3" w:rsidRDefault="007B6610" w:rsidP="007B6610">
      <w:pPr>
        <w:widowControl w:val="0"/>
        <w:tabs>
          <w:tab w:val="left" w:pos="709"/>
        </w:tabs>
        <w:ind w:right="-30"/>
        <w:jc w:val="both"/>
        <w:rPr>
          <w:rFonts w:ascii="Arial" w:hAnsi="Arial" w:cs="Arial"/>
          <w:sz w:val="22"/>
          <w:szCs w:val="22"/>
          <w:shd w:val="clear" w:color="auto" w:fill="FFFFFF"/>
        </w:rPr>
      </w:pPr>
    </w:p>
    <w:p w:rsidR="00333C34" w:rsidRPr="00656DC3" w:rsidRDefault="00333C34" w:rsidP="00F0137E">
      <w:pPr>
        <w:pStyle w:val="PargrafodaLista"/>
        <w:widowControl w:val="0"/>
        <w:numPr>
          <w:ilvl w:val="0"/>
          <w:numId w:val="34"/>
        </w:numPr>
        <w:tabs>
          <w:tab w:val="left" w:pos="709"/>
        </w:tabs>
        <w:ind w:left="1701" w:right="-30" w:hanging="141"/>
        <w:jc w:val="both"/>
        <w:rPr>
          <w:rFonts w:ascii="Arial" w:hAnsi="Arial" w:cs="Arial"/>
          <w:sz w:val="22"/>
          <w:szCs w:val="22"/>
          <w:shd w:val="clear" w:color="auto" w:fill="FFFFFF"/>
        </w:rPr>
      </w:pPr>
      <w:r w:rsidRPr="00656DC3">
        <w:rPr>
          <w:rFonts w:ascii="Arial" w:hAnsi="Arial" w:cs="Arial"/>
          <w:sz w:val="22"/>
          <w:szCs w:val="22"/>
          <w:shd w:val="clear" w:color="auto" w:fill="FFFFFF"/>
        </w:rPr>
        <w:t>Inidoneidade</w:t>
      </w:r>
    </w:p>
    <w:p w:rsidR="007B6610" w:rsidRPr="00656DC3" w:rsidRDefault="007B6610" w:rsidP="007B6610">
      <w:pPr>
        <w:widowControl w:val="0"/>
        <w:tabs>
          <w:tab w:val="left" w:pos="709"/>
        </w:tabs>
        <w:ind w:right="-30"/>
        <w:jc w:val="both"/>
        <w:rPr>
          <w:rFonts w:ascii="Arial" w:hAnsi="Arial" w:cs="Arial"/>
          <w:sz w:val="22"/>
          <w:szCs w:val="22"/>
          <w:shd w:val="clear" w:color="auto" w:fill="FFFFFF"/>
        </w:rPr>
      </w:pPr>
    </w:p>
    <w:p w:rsidR="00333C34" w:rsidRPr="00656DC3" w:rsidRDefault="00333C34" w:rsidP="00F0137E">
      <w:pPr>
        <w:pStyle w:val="PargrafodaLista"/>
        <w:widowControl w:val="0"/>
        <w:numPr>
          <w:ilvl w:val="0"/>
          <w:numId w:val="34"/>
        </w:numPr>
        <w:tabs>
          <w:tab w:val="left" w:pos="709"/>
        </w:tabs>
        <w:ind w:left="1701" w:right="-30" w:hanging="141"/>
        <w:jc w:val="both"/>
        <w:rPr>
          <w:rFonts w:ascii="Arial" w:hAnsi="Arial" w:cs="Arial"/>
          <w:sz w:val="22"/>
          <w:szCs w:val="22"/>
          <w:shd w:val="clear" w:color="auto" w:fill="FFFFFF"/>
        </w:rPr>
      </w:pPr>
      <w:r w:rsidRPr="00656DC3">
        <w:rPr>
          <w:rFonts w:ascii="Arial" w:hAnsi="Arial" w:cs="Arial"/>
          <w:sz w:val="22"/>
          <w:szCs w:val="22"/>
          <w:shd w:val="clear" w:color="auto" w:fill="FFFFFF"/>
        </w:rPr>
        <w:t>Advertência</w:t>
      </w:r>
    </w:p>
    <w:p w:rsidR="007B6610" w:rsidRPr="00656DC3" w:rsidRDefault="007B6610" w:rsidP="00241C30">
      <w:pPr>
        <w:jc w:val="both"/>
        <w:rPr>
          <w:rFonts w:ascii="Arial" w:hAnsi="Arial" w:cs="Arial"/>
          <w:bCs/>
          <w:sz w:val="22"/>
          <w:szCs w:val="22"/>
        </w:rPr>
      </w:pPr>
    </w:p>
    <w:p w:rsidR="00B742DA" w:rsidRPr="00656DC3" w:rsidRDefault="00B742DA" w:rsidP="00241C30">
      <w:pPr>
        <w:jc w:val="both"/>
        <w:rPr>
          <w:rFonts w:ascii="Arial" w:hAnsi="Arial" w:cs="Arial"/>
          <w:bCs/>
          <w:sz w:val="22"/>
          <w:szCs w:val="22"/>
        </w:rPr>
      </w:pPr>
      <w:r w:rsidRPr="00656DC3">
        <w:rPr>
          <w:rFonts w:ascii="Arial" w:hAnsi="Arial" w:cs="Arial"/>
          <w:bCs/>
          <w:sz w:val="22"/>
          <w:szCs w:val="22"/>
        </w:rPr>
        <w:t>CLÁUSULA DÉCIMA SÉTIMA - DA PUBLICAÇÃO</w:t>
      </w:r>
    </w:p>
    <w:p w:rsidR="007B6610" w:rsidRPr="00656DC3" w:rsidRDefault="007B6610" w:rsidP="00241C30">
      <w:pPr>
        <w:jc w:val="both"/>
        <w:rPr>
          <w:rFonts w:ascii="Arial" w:hAnsi="Arial" w:cs="Arial"/>
          <w:bCs/>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O IPA, para fins de eficácia do presente instrumento, providenciará sua publicação no site do IPA e no Diário Oficial do Estado de Pernambuco, na forma de extrato, consoante parágrafo 2º do art. 128 do Regulamento Interno de Licitações, Contratos e Convênios do IPA.</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pStyle w:val="Ttulo3"/>
        <w:jc w:val="left"/>
        <w:rPr>
          <w:b w:val="0"/>
        </w:rPr>
      </w:pPr>
      <w:r w:rsidRPr="00656DC3">
        <w:rPr>
          <w:b w:val="0"/>
        </w:rPr>
        <w:t>CLÁUSULA DÉCIMA OITAVA - DAS DISPOSIÇÕES FINAIS</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18.1 - A Nota de Empenho uma vez emitida será parte integrante do termo de contrato independentemente de transcrição.</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18.2 - Todo instrumento de procuração deverá estar com a firma reconhecida do mandante, nos termos do art. 654, § 2º, do Código Civil e observar a competência do outorgante no contrato social da licitante.</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18.3 Os casos omissos neste Instrumento serão resolvidos peles normas contidas no Edital de </w:t>
      </w:r>
      <w:r w:rsidR="0085649C" w:rsidRPr="00656DC3">
        <w:rPr>
          <w:rFonts w:ascii="Arial" w:hAnsi="Arial" w:cs="Arial"/>
          <w:sz w:val="22"/>
          <w:szCs w:val="22"/>
        </w:rPr>
        <w:t>Licitação</w:t>
      </w:r>
      <w:r w:rsidRPr="00656DC3">
        <w:rPr>
          <w:rFonts w:ascii="Arial" w:hAnsi="Arial" w:cs="Arial"/>
          <w:sz w:val="22"/>
          <w:szCs w:val="22"/>
        </w:rPr>
        <w:t xml:space="preserve"> para Registros de Preços n° 0</w:t>
      </w:r>
      <w:r w:rsidR="00971DE2" w:rsidRPr="00656DC3">
        <w:rPr>
          <w:rFonts w:ascii="Arial" w:hAnsi="Arial" w:cs="Arial"/>
          <w:sz w:val="22"/>
          <w:szCs w:val="22"/>
        </w:rPr>
        <w:t>23</w:t>
      </w:r>
      <w:r w:rsidRPr="00656DC3">
        <w:rPr>
          <w:rFonts w:ascii="Arial" w:hAnsi="Arial" w:cs="Arial"/>
          <w:sz w:val="22"/>
          <w:szCs w:val="22"/>
        </w:rPr>
        <w:t>/2018 e nos termos da Legislação pertinente.</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18.3 - É vedada a subcontratação de outra empresa para o fornecimento do objeto da contratação, salvo a devida autorização por parte do IPA.</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18.4 Os casos omissos neste Instrumento serão resolvidos peles normas contidas no Edital de </w:t>
      </w:r>
      <w:r w:rsidR="0085649C" w:rsidRPr="00656DC3">
        <w:rPr>
          <w:rFonts w:ascii="Arial" w:hAnsi="Arial" w:cs="Arial"/>
          <w:sz w:val="22"/>
          <w:szCs w:val="22"/>
        </w:rPr>
        <w:t>Licitação</w:t>
      </w:r>
      <w:r w:rsidRPr="00656DC3">
        <w:rPr>
          <w:rFonts w:ascii="Arial" w:hAnsi="Arial" w:cs="Arial"/>
          <w:sz w:val="22"/>
          <w:szCs w:val="22"/>
        </w:rPr>
        <w:t xml:space="preserve"> para Registros de Preços n° 0</w:t>
      </w:r>
      <w:r w:rsidR="00A26ED2" w:rsidRPr="00656DC3">
        <w:rPr>
          <w:rFonts w:ascii="Arial" w:hAnsi="Arial" w:cs="Arial"/>
          <w:sz w:val="22"/>
          <w:szCs w:val="22"/>
        </w:rPr>
        <w:t>21</w:t>
      </w:r>
      <w:r w:rsidRPr="00656DC3">
        <w:rPr>
          <w:rFonts w:ascii="Arial" w:hAnsi="Arial" w:cs="Arial"/>
          <w:sz w:val="22"/>
          <w:szCs w:val="22"/>
        </w:rPr>
        <w:t>/201</w:t>
      </w:r>
      <w:r w:rsidR="00A26ED2" w:rsidRPr="00656DC3">
        <w:rPr>
          <w:rFonts w:ascii="Arial" w:hAnsi="Arial" w:cs="Arial"/>
          <w:sz w:val="22"/>
          <w:szCs w:val="22"/>
        </w:rPr>
        <w:t>9</w:t>
      </w:r>
      <w:r w:rsidRPr="00656DC3">
        <w:rPr>
          <w:rFonts w:ascii="Arial" w:hAnsi="Arial" w:cs="Arial"/>
          <w:sz w:val="22"/>
          <w:szCs w:val="22"/>
        </w:rPr>
        <w:t xml:space="preserve"> e nos termos da Legislação pertinente.</w:t>
      </w: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 xml:space="preserve">18.5 - O Fornecedor obriga-se a manter, em compatibilidade com as obrigações por ele assumidas, todas as condições de habilitação e qualificação exigidas na licitação e a cumprir fielmente as cláusulas ora avençadas, bem como as normas previstas na Lei n. </w:t>
      </w:r>
      <w:proofErr w:type="gramStart"/>
      <w:r w:rsidRPr="00656DC3">
        <w:rPr>
          <w:rFonts w:ascii="Arial" w:hAnsi="Arial" w:cs="Arial"/>
          <w:sz w:val="22"/>
          <w:szCs w:val="22"/>
        </w:rPr>
        <w:t>13.303/16, Regulamento</w:t>
      </w:r>
      <w:proofErr w:type="gramEnd"/>
      <w:r w:rsidRPr="00656DC3">
        <w:rPr>
          <w:rFonts w:ascii="Arial" w:hAnsi="Arial" w:cs="Arial"/>
          <w:sz w:val="22"/>
          <w:szCs w:val="22"/>
        </w:rPr>
        <w:t xml:space="preserve"> Interno de Licitações, Contratos e Convênios do IPA e legislação complementar, durante a vigência deste instrumento.</w:t>
      </w:r>
    </w:p>
    <w:p w:rsidR="007B6610" w:rsidRPr="00656DC3" w:rsidRDefault="007B6610" w:rsidP="00A84185">
      <w:pPr>
        <w:jc w:val="both"/>
        <w:rPr>
          <w:rFonts w:ascii="Arial" w:hAnsi="Arial" w:cs="Arial"/>
          <w:sz w:val="22"/>
          <w:szCs w:val="22"/>
        </w:rPr>
      </w:pPr>
    </w:p>
    <w:p w:rsidR="00B742DA" w:rsidRPr="00656DC3" w:rsidRDefault="00B742DA" w:rsidP="00241C30">
      <w:pPr>
        <w:rPr>
          <w:rFonts w:ascii="Arial" w:hAnsi="Arial" w:cs="Arial"/>
          <w:bCs/>
          <w:sz w:val="22"/>
          <w:szCs w:val="22"/>
        </w:rPr>
      </w:pPr>
      <w:r w:rsidRPr="00656DC3">
        <w:rPr>
          <w:rFonts w:ascii="Arial" w:hAnsi="Arial" w:cs="Arial"/>
          <w:bCs/>
          <w:sz w:val="22"/>
          <w:szCs w:val="22"/>
        </w:rPr>
        <w:t>CLÁUSULA DÉCIMA NONA</w:t>
      </w:r>
      <w:r w:rsidRPr="00656DC3">
        <w:rPr>
          <w:rFonts w:ascii="Arial" w:hAnsi="Arial" w:cs="Arial"/>
          <w:sz w:val="22"/>
          <w:szCs w:val="22"/>
        </w:rPr>
        <w:t xml:space="preserve"> </w:t>
      </w:r>
      <w:r w:rsidRPr="00656DC3">
        <w:rPr>
          <w:rFonts w:ascii="Arial" w:hAnsi="Arial" w:cs="Arial"/>
          <w:bCs/>
          <w:sz w:val="22"/>
          <w:szCs w:val="22"/>
        </w:rPr>
        <w:t>- DO FORO</w:t>
      </w:r>
    </w:p>
    <w:p w:rsidR="007B6610" w:rsidRPr="00656DC3" w:rsidRDefault="007B6610" w:rsidP="00241C30">
      <w:pPr>
        <w:ind w:firstLine="1701"/>
        <w:jc w:val="both"/>
        <w:rPr>
          <w:rFonts w:ascii="Arial" w:hAnsi="Arial" w:cs="Arial"/>
          <w:sz w:val="22"/>
          <w:szCs w:val="22"/>
        </w:rPr>
      </w:pPr>
    </w:p>
    <w:p w:rsidR="007B6610" w:rsidRPr="00656DC3" w:rsidRDefault="007B6610" w:rsidP="00241C30">
      <w:pPr>
        <w:ind w:firstLine="1701"/>
        <w:jc w:val="both"/>
        <w:rPr>
          <w:rFonts w:ascii="Arial" w:hAnsi="Arial" w:cs="Arial"/>
          <w:sz w:val="22"/>
          <w:szCs w:val="22"/>
        </w:rPr>
      </w:pPr>
    </w:p>
    <w:p w:rsidR="00B742DA" w:rsidRPr="00656DC3" w:rsidRDefault="00B742DA" w:rsidP="00241C30">
      <w:pPr>
        <w:ind w:firstLine="1701"/>
        <w:jc w:val="both"/>
        <w:rPr>
          <w:rFonts w:ascii="Arial" w:hAnsi="Arial" w:cs="Arial"/>
          <w:sz w:val="22"/>
          <w:szCs w:val="22"/>
        </w:rPr>
      </w:pPr>
      <w:r w:rsidRPr="00656DC3">
        <w:rPr>
          <w:rFonts w:ascii="Arial" w:hAnsi="Arial" w:cs="Arial"/>
          <w:sz w:val="22"/>
          <w:szCs w:val="22"/>
        </w:rPr>
        <w:t>Fica eleito o foro da cidade do Recife-PE, como o competente para dirimir quaisquer controvérsias advindas da execução desta Ata de Registro de Preços, inclusive os casos omissos, renunciando-se expressamente a qualquer outro, por mais privilegiado que seja.</w:t>
      </w:r>
    </w:p>
    <w:p w:rsidR="00B742DA" w:rsidRPr="00656DC3" w:rsidRDefault="00B742DA" w:rsidP="00241C30">
      <w:pPr>
        <w:ind w:firstLine="1701"/>
        <w:jc w:val="center"/>
        <w:rPr>
          <w:rFonts w:ascii="Arial" w:hAnsi="Arial" w:cs="Arial"/>
          <w:sz w:val="22"/>
          <w:szCs w:val="22"/>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 xml:space="preserve">Recife-PE, __ de _________ de </w:t>
      </w:r>
      <w:r w:rsidR="0039711D" w:rsidRPr="00656DC3">
        <w:rPr>
          <w:rFonts w:ascii="Arial" w:hAnsi="Arial" w:cs="Arial"/>
          <w:sz w:val="22"/>
          <w:szCs w:val="22"/>
        </w:rPr>
        <w:t>2019</w:t>
      </w:r>
      <w:r w:rsidRPr="00656DC3">
        <w:rPr>
          <w:rFonts w:ascii="Arial" w:hAnsi="Arial" w:cs="Arial"/>
          <w:sz w:val="22"/>
          <w:szCs w:val="22"/>
        </w:rPr>
        <w:t>.</w:t>
      </w:r>
    </w:p>
    <w:p w:rsidR="00554B56" w:rsidRPr="00656DC3" w:rsidRDefault="00554B56" w:rsidP="00241C30">
      <w:pPr>
        <w:jc w:val="center"/>
        <w:rPr>
          <w:rFonts w:ascii="Arial" w:hAnsi="Arial" w:cs="Arial"/>
          <w:sz w:val="22"/>
          <w:szCs w:val="22"/>
        </w:rPr>
      </w:pPr>
    </w:p>
    <w:p w:rsidR="00B742DA" w:rsidRPr="00656DC3" w:rsidRDefault="00B742DA" w:rsidP="00241C30">
      <w:pPr>
        <w:jc w:val="both"/>
        <w:rPr>
          <w:rFonts w:ascii="Arial" w:hAnsi="Arial" w:cs="Arial"/>
          <w:sz w:val="22"/>
          <w:szCs w:val="22"/>
        </w:rPr>
      </w:pPr>
    </w:p>
    <w:p w:rsidR="00B742DA" w:rsidRPr="00656DC3" w:rsidRDefault="00B742DA" w:rsidP="00241C30">
      <w:pPr>
        <w:keepNext/>
        <w:ind w:right="-2"/>
        <w:jc w:val="center"/>
        <w:outlineLvl w:val="8"/>
        <w:rPr>
          <w:rFonts w:ascii="Arial" w:hAnsi="Arial" w:cs="Arial"/>
          <w:bCs/>
          <w:i/>
          <w:iCs/>
          <w:sz w:val="22"/>
          <w:szCs w:val="22"/>
        </w:rPr>
      </w:pPr>
      <w:r w:rsidRPr="00656DC3">
        <w:rPr>
          <w:rFonts w:ascii="Arial" w:hAnsi="Arial" w:cs="Arial"/>
          <w:bCs/>
          <w:i/>
          <w:iCs/>
          <w:sz w:val="22"/>
          <w:szCs w:val="22"/>
        </w:rPr>
        <w:lastRenderedPageBreak/>
        <w:t xml:space="preserve">INSTITUTO AGRONÔMICO DE PERNAMBUCO </w:t>
      </w:r>
      <w:r w:rsidR="00554B56" w:rsidRPr="00656DC3">
        <w:rPr>
          <w:rFonts w:ascii="Arial" w:hAnsi="Arial" w:cs="Arial"/>
          <w:bCs/>
          <w:i/>
          <w:iCs/>
          <w:sz w:val="22"/>
          <w:szCs w:val="22"/>
        </w:rPr>
        <w:t>–</w:t>
      </w:r>
      <w:r w:rsidRPr="00656DC3">
        <w:rPr>
          <w:rFonts w:ascii="Arial" w:hAnsi="Arial" w:cs="Arial"/>
          <w:bCs/>
          <w:i/>
          <w:iCs/>
          <w:sz w:val="22"/>
          <w:szCs w:val="22"/>
        </w:rPr>
        <w:t xml:space="preserve"> IPA</w:t>
      </w:r>
    </w:p>
    <w:p w:rsidR="00554B56" w:rsidRPr="00656DC3" w:rsidRDefault="00554B56" w:rsidP="00241C30">
      <w:pPr>
        <w:keepNext/>
        <w:ind w:right="-2"/>
        <w:jc w:val="center"/>
        <w:outlineLvl w:val="8"/>
        <w:rPr>
          <w:rFonts w:ascii="Arial" w:hAnsi="Arial" w:cs="Arial"/>
          <w:bCs/>
          <w:i/>
          <w:iCs/>
          <w:sz w:val="22"/>
          <w:szCs w:val="22"/>
        </w:rPr>
      </w:pPr>
    </w:p>
    <w:p w:rsidR="00554B56" w:rsidRPr="00656DC3" w:rsidRDefault="00554B56" w:rsidP="00241C30">
      <w:pPr>
        <w:keepNext/>
        <w:ind w:right="-2"/>
        <w:jc w:val="center"/>
        <w:outlineLvl w:val="8"/>
        <w:rPr>
          <w:rFonts w:ascii="Arial" w:hAnsi="Arial" w:cs="Arial"/>
          <w:bCs/>
          <w:i/>
          <w:iCs/>
          <w:sz w:val="22"/>
          <w:szCs w:val="22"/>
        </w:rPr>
      </w:pPr>
    </w:p>
    <w:p w:rsidR="00B742DA" w:rsidRPr="00656DC3" w:rsidRDefault="00875242" w:rsidP="00241C30">
      <w:pPr>
        <w:jc w:val="center"/>
        <w:rPr>
          <w:rFonts w:ascii="Arial" w:hAnsi="Arial" w:cs="Arial"/>
          <w:sz w:val="22"/>
          <w:szCs w:val="22"/>
        </w:rPr>
      </w:pPr>
      <w:r w:rsidRPr="00656DC3">
        <w:rPr>
          <w:rFonts w:ascii="Arial" w:hAnsi="Arial" w:cs="Arial"/>
          <w:sz w:val="22"/>
          <w:szCs w:val="22"/>
        </w:rPr>
        <w:t>ODACY AMORIM DE SOUZA</w:t>
      </w:r>
    </w:p>
    <w:p w:rsidR="00B742DA" w:rsidRDefault="00875242" w:rsidP="00241C30">
      <w:pPr>
        <w:jc w:val="center"/>
        <w:rPr>
          <w:rFonts w:ascii="Arial" w:hAnsi="Arial" w:cs="Arial"/>
          <w:sz w:val="22"/>
          <w:szCs w:val="22"/>
        </w:rPr>
      </w:pPr>
      <w:r w:rsidRPr="00656DC3">
        <w:rPr>
          <w:rFonts w:ascii="Arial" w:hAnsi="Arial" w:cs="Arial"/>
          <w:sz w:val="22"/>
          <w:szCs w:val="22"/>
        </w:rPr>
        <w:t>Diretor</w:t>
      </w:r>
      <w:r w:rsidR="00B742DA" w:rsidRPr="00656DC3">
        <w:rPr>
          <w:rFonts w:ascii="Arial" w:hAnsi="Arial" w:cs="Arial"/>
          <w:sz w:val="22"/>
          <w:szCs w:val="22"/>
        </w:rPr>
        <w:t>-Presidente</w:t>
      </w:r>
    </w:p>
    <w:p w:rsidR="00BB7415" w:rsidRDefault="00BB7415" w:rsidP="00241C30">
      <w:pPr>
        <w:jc w:val="center"/>
        <w:rPr>
          <w:rFonts w:ascii="Arial" w:hAnsi="Arial" w:cs="Arial"/>
          <w:sz w:val="22"/>
          <w:szCs w:val="22"/>
        </w:rPr>
      </w:pPr>
    </w:p>
    <w:p w:rsidR="00BB7415" w:rsidRDefault="00BB7415" w:rsidP="00241C30">
      <w:pPr>
        <w:jc w:val="center"/>
        <w:rPr>
          <w:rFonts w:ascii="Arial" w:hAnsi="Arial" w:cs="Arial"/>
          <w:sz w:val="22"/>
          <w:szCs w:val="22"/>
        </w:rPr>
      </w:pPr>
    </w:p>
    <w:p w:rsidR="00BB7415" w:rsidRDefault="00BB7415" w:rsidP="00241C30">
      <w:pPr>
        <w:jc w:val="center"/>
        <w:rPr>
          <w:rFonts w:ascii="Arial" w:hAnsi="Arial" w:cs="Arial"/>
          <w:sz w:val="22"/>
          <w:szCs w:val="22"/>
        </w:rPr>
      </w:pPr>
    </w:p>
    <w:p w:rsidR="00BB7415" w:rsidRDefault="00BB7415" w:rsidP="00241C30">
      <w:pPr>
        <w:jc w:val="center"/>
        <w:rPr>
          <w:rFonts w:ascii="Arial" w:hAnsi="Arial" w:cs="Arial"/>
          <w:sz w:val="22"/>
          <w:szCs w:val="22"/>
        </w:rPr>
      </w:pPr>
    </w:p>
    <w:p w:rsidR="00BB7415" w:rsidRDefault="00BB7415" w:rsidP="00241C30">
      <w:pPr>
        <w:jc w:val="center"/>
        <w:rPr>
          <w:rFonts w:ascii="Arial" w:hAnsi="Arial" w:cs="Arial"/>
          <w:sz w:val="22"/>
          <w:szCs w:val="22"/>
        </w:rPr>
      </w:pPr>
    </w:p>
    <w:p w:rsidR="00BB7415" w:rsidRPr="00656DC3" w:rsidRDefault="00BB7415" w:rsidP="00241C30">
      <w:pPr>
        <w:jc w:val="center"/>
        <w:rPr>
          <w:rFonts w:ascii="Arial" w:hAnsi="Arial" w:cs="Arial"/>
          <w:sz w:val="22"/>
          <w:szCs w:val="22"/>
        </w:rPr>
      </w:pPr>
    </w:p>
    <w:p w:rsidR="00B742DA" w:rsidRPr="00656DC3" w:rsidRDefault="00B742DA" w:rsidP="00241C30">
      <w:pPr>
        <w:ind w:right="-284"/>
        <w:jc w:val="both"/>
        <w:rPr>
          <w:rFonts w:ascii="Arial" w:hAnsi="Arial" w:cs="Arial"/>
          <w:sz w:val="22"/>
          <w:szCs w:val="22"/>
        </w:rPr>
      </w:pPr>
    </w:p>
    <w:p w:rsidR="004F3913" w:rsidRPr="00656DC3" w:rsidRDefault="004F3913" w:rsidP="00241C30">
      <w:pPr>
        <w:ind w:right="-284"/>
        <w:jc w:val="center"/>
        <w:rPr>
          <w:rFonts w:ascii="Arial" w:hAnsi="Arial" w:cs="Arial"/>
          <w:sz w:val="22"/>
          <w:szCs w:val="22"/>
        </w:rPr>
      </w:pPr>
    </w:p>
    <w:p w:rsidR="004F3913" w:rsidRPr="00656DC3" w:rsidRDefault="004F3913" w:rsidP="00241C30">
      <w:pPr>
        <w:ind w:right="-284"/>
        <w:jc w:val="center"/>
        <w:rPr>
          <w:rFonts w:ascii="Arial" w:hAnsi="Arial" w:cs="Arial"/>
          <w:sz w:val="22"/>
          <w:szCs w:val="22"/>
        </w:rPr>
      </w:pPr>
    </w:p>
    <w:p w:rsidR="004F3913" w:rsidRPr="00656DC3" w:rsidRDefault="004F3913" w:rsidP="00241C30">
      <w:pPr>
        <w:ind w:right="-284"/>
        <w:jc w:val="center"/>
        <w:rPr>
          <w:rFonts w:ascii="Arial" w:hAnsi="Arial" w:cs="Arial"/>
          <w:sz w:val="22"/>
          <w:szCs w:val="22"/>
        </w:rPr>
      </w:pPr>
    </w:p>
    <w:p w:rsidR="00B742DA" w:rsidRPr="00656DC3" w:rsidRDefault="00B742DA" w:rsidP="00241C30">
      <w:pPr>
        <w:ind w:right="-284"/>
        <w:jc w:val="center"/>
        <w:rPr>
          <w:rFonts w:ascii="Arial" w:hAnsi="Arial" w:cs="Arial"/>
          <w:sz w:val="22"/>
          <w:szCs w:val="22"/>
        </w:rPr>
      </w:pPr>
      <w:r w:rsidRPr="00656DC3">
        <w:rPr>
          <w:rFonts w:ascii="Arial" w:hAnsi="Arial" w:cs="Arial"/>
          <w:sz w:val="22"/>
          <w:szCs w:val="22"/>
        </w:rPr>
        <w:t>EMPRESA</w:t>
      </w:r>
      <w:r w:rsidRPr="00656DC3">
        <w:rPr>
          <w:rFonts w:ascii="Arial" w:hAnsi="Arial" w:cs="Arial"/>
          <w:bCs/>
          <w:sz w:val="22"/>
          <w:szCs w:val="22"/>
        </w:rPr>
        <w:t xml:space="preserve"> </w:t>
      </w:r>
      <w:r w:rsidRPr="00656DC3">
        <w:rPr>
          <w:rFonts w:ascii="Arial" w:hAnsi="Arial" w:cs="Arial"/>
          <w:sz w:val="22"/>
          <w:szCs w:val="22"/>
        </w:rPr>
        <w:t>CLASSIFICADAS</w:t>
      </w:r>
    </w:p>
    <w:p w:rsidR="00B742DA" w:rsidRPr="00656DC3" w:rsidRDefault="00B742DA" w:rsidP="00241C30">
      <w:pPr>
        <w:ind w:right="-284"/>
        <w:jc w:val="both"/>
        <w:rPr>
          <w:rFonts w:ascii="Arial" w:hAnsi="Arial" w:cs="Arial"/>
          <w:sz w:val="22"/>
          <w:szCs w:val="22"/>
        </w:rPr>
      </w:pPr>
    </w:p>
    <w:p w:rsidR="00B742DA" w:rsidRPr="00656DC3" w:rsidRDefault="00B742DA" w:rsidP="00241C30">
      <w:pPr>
        <w:ind w:right="-284"/>
        <w:jc w:val="both"/>
        <w:rPr>
          <w:rFonts w:ascii="Arial" w:hAnsi="Arial" w:cs="Arial"/>
          <w:sz w:val="22"/>
          <w:szCs w:val="22"/>
        </w:rPr>
      </w:pPr>
    </w:p>
    <w:p w:rsidR="00B742DA" w:rsidRPr="00656DC3" w:rsidRDefault="005E14FD" w:rsidP="00241C30">
      <w:pPr>
        <w:jc w:val="center"/>
        <w:rPr>
          <w:rFonts w:ascii="Arial" w:hAnsi="Arial" w:cs="Arial"/>
          <w:sz w:val="22"/>
          <w:szCs w:val="22"/>
        </w:rPr>
      </w:pPr>
      <w:r w:rsidRPr="00656DC3">
        <w:rPr>
          <w:rFonts w:ascii="Arial" w:hAnsi="Arial" w:cs="Arial"/>
          <w:sz w:val="22"/>
          <w:szCs w:val="22"/>
        </w:rPr>
        <w:t>Gestor da ARP nº _____/2019</w:t>
      </w:r>
    </w:p>
    <w:tbl>
      <w:tblPr>
        <w:tblW w:w="9498" w:type="dxa"/>
        <w:tblInd w:w="-176" w:type="dxa"/>
        <w:tblLook w:val="04A0"/>
      </w:tblPr>
      <w:tblGrid>
        <w:gridCol w:w="4395"/>
        <w:gridCol w:w="425"/>
        <w:gridCol w:w="4678"/>
      </w:tblGrid>
      <w:tr w:rsidR="00656DC3" w:rsidRPr="00656DC3" w:rsidTr="004B3F6C">
        <w:tc>
          <w:tcPr>
            <w:tcW w:w="4395" w:type="dxa"/>
          </w:tcPr>
          <w:p w:rsidR="00B742DA" w:rsidRPr="00656DC3" w:rsidRDefault="00B742DA" w:rsidP="00241C30">
            <w:pPr>
              <w:tabs>
                <w:tab w:val="left" w:pos="4500"/>
                <w:tab w:val="center" w:pos="6000"/>
              </w:tabs>
              <w:ind w:left="2640" w:hanging="2640"/>
              <w:rPr>
                <w:rFonts w:ascii="Arial" w:hAnsi="Arial" w:cs="Arial"/>
                <w:sz w:val="22"/>
                <w:szCs w:val="22"/>
                <w:highlight w:val="magenta"/>
              </w:rPr>
            </w:pPr>
            <w:r w:rsidRPr="00656DC3">
              <w:rPr>
                <w:rFonts w:ascii="Arial" w:hAnsi="Arial" w:cs="Arial"/>
                <w:sz w:val="22"/>
                <w:szCs w:val="22"/>
              </w:rPr>
              <w:t>Testemunhas:</w:t>
            </w:r>
          </w:p>
        </w:tc>
        <w:tc>
          <w:tcPr>
            <w:tcW w:w="425" w:type="dxa"/>
          </w:tcPr>
          <w:p w:rsidR="00B742DA" w:rsidRPr="00656DC3" w:rsidRDefault="00B742DA" w:rsidP="00241C30">
            <w:pPr>
              <w:jc w:val="both"/>
              <w:rPr>
                <w:rFonts w:ascii="Arial" w:hAnsi="Arial" w:cs="Arial"/>
                <w:sz w:val="22"/>
                <w:szCs w:val="22"/>
                <w:highlight w:val="magenta"/>
              </w:rPr>
            </w:pPr>
          </w:p>
        </w:tc>
        <w:tc>
          <w:tcPr>
            <w:tcW w:w="4678" w:type="dxa"/>
          </w:tcPr>
          <w:p w:rsidR="00B742DA" w:rsidRPr="00656DC3" w:rsidRDefault="00B742DA" w:rsidP="00241C30">
            <w:pPr>
              <w:jc w:val="both"/>
              <w:rPr>
                <w:rFonts w:ascii="Arial" w:hAnsi="Arial" w:cs="Arial"/>
                <w:caps/>
                <w:sz w:val="22"/>
                <w:szCs w:val="22"/>
                <w:highlight w:val="magenta"/>
              </w:rPr>
            </w:pPr>
          </w:p>
        </w:tc>
      </w:tr>
      <w:tr w:rsidR="00656DC3" w:rsidRPr="00656DC3" w:rsidTr="004B3F6C">
        <w:tc>
          <w:tcPr>
            <w:tcW w:w="4395" w:type="dxa"/>
          </w:tcPr>
          <w:p w:rsidR="00B742DA" w:rsidRPr="00656DC3" w:rsidRDefault="00B742DA" w:rsidP="00241C30">
            <w:pPr>
              <w:jc w:val="both"/>
              <w:rPr>
                <w:rFonts w:ascii="Arial" w:hAnsi="Arial" w:cs="Arial"/>
                <w:sz w:val="22"/>
                <w:szCs w:val="22"/>
                <w:highlight w:val="magenta"/>
              </w:rPr>
            </w:pPr>
          </w:p>
        </w:tc>
        <w:tc>
          <w:tcPr>
            <w:tcW w:w="425" w:type="dxa"/>
          </w:tcPr>
          <w:p w:rsidR="00B742DA" w:rsidRPr="00656DC3" w:rsidRDefault="00B742DA" w:rsidP="00241C30">
            <w:pPr>
              <w:jc w:val="both"/>
              <w:rPr>
                <w:rFonts w:ascii="Arial" w:hAnsi="Arial" w:cs="Arial"/>
                <w:sz w:val="22"/>
                <w:szCs w:val="22"/>
                <w:highlight w:val="magenta"/>
              </w:rPr>
            </w:pPr>
          </w:p>
        </w:tc>
        <w:tc>
          <w:tcPr>
            <w:tcW w:w="4678" w:type="dxa"/>
          </w:tcPr>
          <w:p w:rsidR="00B742DA" w:rsidRPr="00656DC3" w:rsidRDefault="00B742DA" w:rsidP="00241C30">
            <w:pPr>
              <w:jc w:val="both"/>
              <w:rPr>
                <w:rFonts w:ascii="Arial" w:hAnsi="Arial" w:cs="Arial"/>
                <w:caps/>
                <w:sz w:val="22"/>
                <w:szCs w:val="22"/>
                <w:highlight w:val="magenta"/>
              </w:rPr>
            </w:pPr>
          </w:p>
        </w:tc>
      </w:tr>
      <w:tr w:rsidR="00656DC3" w:rsidRPr="00656DC3" w:rsidTr="004B3F6C">
        <w:tc>
          <w:tcPr>
            <w:tcW w:w="4395"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1.</w:t>
            </w:r>
          </w:p>
        </w:tc>
        <w:tc>
          <w:tcPr>
            <w:tcW w:w="425" w:type="dxa"/>
          </w:tcPr>
          <w:p w:rsidR="00B742DA" w:rsidRPr="00656DC3" w:rsidRDefault="00B742DA" w:rsidP="00241C30">
            <w:pPr>
              <w:jc w:val="both"/>
              <w:rPr>
                <w:rFonts w:ascii="Arial" w:hAnsi="Arial" w:cs="Arial"/>
                <w:sz w:val="22"/>
                <w:szCs w:val="22"/>
              </w:rPr>
            </w:pPr>
          </w:p>
        </w:tc>
        <w:tc>
          <w:tcPr>
            <w:tcW w:w="4678"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2.</w:t>
            </w:r>
          </w:p>
        </w:tc>
      </w:tr>
      <w:tr w:rsidR="00656DC3" w:rsidRPr="00656DC3" w:rsidTr="004B3F6C">
        <w:tc>
          <w:tcPr>
            <w:tcW w:w="4395"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NOME:</w:t>
            </w:r>
          </w:p>
        </w:tc>
        <w:tc>
          <w:tcPr>
            <w:tcW w:w="425" w:type="dxa"/>
          </w:tcPr>
          <w:p w:rsidR="00B742DA" w:rsidRPr="00656DC3" w:rsidRDefault="00B742DA" w:rsidP="00241C30">
            <w:pPr>
              <w:jc w:val="both"/>
              <w:rPr>
                <w:rFonts w:ascii="Arial" w:hAnsi="Arial" w:cs="Arial"/>
                <w:sz w:val="22"/>
                <w:szCs w:val="22"/>
              </w:rPr>
            </w:pPr>
          </w:p>
        </w:tc>
        <w:tc>
          <w:tcPr>
            <w:tcW w:w="4678"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NOME:</w:t>
            </w:r>
          </w:p>
        </w:tc>
      </w:tr>
      <w:tr w:rsidR="00656DC3" w:rsidRPr="00656DC3" w:rsidTr="004B3F6C">
        <w:tc>
          <w:tcPr>
            <w:tcW w:w="4395"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CPF nº</w:t>
            </w:r>
          </w:p>
        </w:tc>
        <w:tc>
          <w:tcPr>
            <w:tcW w:w="425" w:type="dxa"/>
          </w:tcPr>
          <w:p w:rsidR="00B742DA" w:rsidRPr="00656DC3" w:rsidRDefault="00B742DA" w:rsidP="00241C30">
            <w:pPr>
              <w:jc w:val="both"/>
              <w:rPr>
                <w:rFonts w:ascii="Arial" w:hAnsi="Arial" w:cs="Arial"/>
                <w:sz w:val="22"/>
                <w:szCs w:val="22"/>
              </w:rPr>
            </w:pPr>
          </w:p>
        </w:tc>
        <w:tc>
          <w:tcPr>
            <w:tcW w:w="4678"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CPF nº</w:t>
            </w:r>
          </w:p>
        </w:tc>
      </w:tr>
    </w:tbl>
    <w:p w:rsidR="00B742DA" w:rsidRPr="00656DC3" w:rsidRDefault="00B742DA" w:rsidP="00241C30">
      <w:pPr>
        <w:ind w:right="-284"/>
        <w:jc w:val="both"/>
        <w:rPr>
          <w:rFonts w:ascii="Arial" w:hAnsi="Arial" w:cs="Arial"/>
          <w:sz w:val="22"/>
          <w:szCs w:val="22"/>
        </w:rPr>
      </w:pPr>
    </w:p>
    <w:p w:rsidR="007E61E8" w:rsidRPr="00656DC3" w:rsidRDefault="007E61E8" w:rsidP="00241C30">
      <w:pPr>
        <w:ind w:right="-284"/>
        <w:jc w:val="both"/>
        <w:rPr>
          <w:rFonts w:ascii="Arial" w:hAnsi="Arial" w:cs="Arial"/>
          <w:sz w:val="22"/>
          <w:szCs w:val="22"/>
        </w:rPr>
        <w:sectPr w:rsidR="007E61E8" w:rsidRPr="00656DC3" w:rsidSect="00107B7E">
          <w:footerReference w:type="default" r:id="rId23"/>
          <w:footerReference w:type="first" r:id="rId24"/>
          <w:pgSz w:w="11907" w:h="16840" w:code="9"/>
          <w:pgMar w:top="1701" w:right="1134" w:bottom="1134" w:left="1701" w:header="680" w:footer="680" w:gutter="0"/>
          <w:paperSrc w:first="15" w:other="15"/>
          <w:cols w:space="720"/>
          <w:titlePg/>
          <w:docGrid w:linePitch="272"/>
        </w:sectPr>
      </w:pPr>
    </w:p>
    <w:p w:rsidR="00B742DA" w:rsidRPr="00656DC3" w:rsidRDefault="00B742DA" w:rsidP="00241C30">
      <w:pPr>
        <w:ind w:right="-284"/>
        <w:jc w:val="both"/>
        <w:rPr>
          <w:rFonts w:ascii="Arial" w:hAnsi="Arial" w:cs="Arial"/>
          <w:sz w:val="22"/>
          <w:szCs w:val="22"/>
        </w:rPr>
      </w:pPr>
    </w:p>
    <w:p w:rsidR="00B742DA" w:rsidRPr="00656DC3" w:rsidRDefault="00B742DA" w:rsidP="00241C30">
      <w:pPr>
        <w:jc w:val="center"/>
        <w:rPr>
          <w:rFonts w:ascii="Arial" w:hAnsi="Arial" w:cs="Arial"/>
          <w:bCs/>
          <w:sz w:val="22"/>
          <w:szCs w:val="22"/>
          <w:u w:val="single"/>
        </w:rPr>
      </w:pPr>
      <w:r w:rsidRPr="00656DC3">
        <w:rPr>
          <w:rFonts w:ascii="Arial" w:hAnsi="Arial" w:cs="Arial"/>
          <w:sz w:val="22"/>
          <w:szCs w:val="22"/>
          <w:u w:val="single"/>
        </w:rPr>
        <w:t xml:space="preserve">ANEXO DA ARP Nº </w:t>
      </w:r>
      <w:r w:rsidR="008A3FC0" w:rsidRPr="00656DC3">
        <w:rPr>
          <w:rFonts w:ascii="Arial" w:hAnsi="Arial" w:cs="Arial"/>
          <w:sz w:val="22"/>
          <w:szCs w:val="22"/>
          <w:u w:val="single"/>
        </w:rPr>
        <w:t xml:space="preserve">          </w:t>
      </w:r>
      <w:r w:rsidR="005E14FD" w:rsidRPr="00656DC3">
        <w:rPr>
          <w:rFonts w:ascii="Arial" w:hAnsi="Arial" w:cs="Arial"/>
          <w:bCs/>
          <w:sz w:val="22"/>
          <w:szCs w:val="22"/>
          <w:u w:val="single"/>
        </w:rPr>
        <w:t>/2019</w:t>
      </w:r>
    </w:p>
    <w:p w:rsidR="007B6610" w:rsidRPr="00656DC3" w:rsidRDefault="007B6610" w:rsidP="00241C30">
      <w:pPr>
        <w:jc w:val="center"/>
        <w:rPr>
          <w:rFonts w:ascii="Arial" w:hAnsi="Arial" w:cs="Arial"/>
          <w:bCs/>
          <w:sz w:val="22"/>
          <w:szCs w:val="22"/>
          <w:u w:val="single"/>
        </w:rPr>
      </w:pPr>
    </w:p>
    <w:p w:rsidR="007B6610" w:rsidRPr="00656DC3" w:rsidRDefault="007B6610" w:rsidP="00241C30">
      <w:pPr>
        <w:jc w:val="center"/>
        <w:rPr>
          <w:rFonts w:ascii="Arial" w:hAnsi="Arial" w:cs="Arial"/>
          <w:bCs/>
          <w:sz w:val="22"/>
          <w:szCs w:val="22"/>
          <w:u w:val="single"/>
        </w:rPr>
      </w:pPr>
    </w:p>
    <w:p w:rsidR="00B742DA" w:rsidRPr="00656DC3" w:rsidRDefault="00B742DA" w:rsidP="00241C30">
      <w:pPr>
        <w:jc w:val="center"/>
        <w:rPr>
          <w:rFonts w:ascii="Arial" w:hAnsi="Arial" w:cs="Arial"/>
          <w:bCs/>
          <w:sz w:val="22"/>
          <w:szCs w:val="22"/>
          <w:u w:val="single"/>
        </w:rPr>
      </w:pPr>
      <w:r w:rsidRPr="00656DC3">
        <w:rPr>
          <w:rFonts w:ascii="Arial" w:hAnsi="Arial" w:cs="Arial"/>
          <w:bCs/>
          <w:sz w:val="22"/>
          <w:szCs w:val="22"/>
          <w:u w:val="single"/>
        </w:rPr>
        <w:t>“CADASTRO DE RESERVA”</w:t>
      </w:r>
    </w:p>
    <w:p w:rsidR="005D2C99" w:rsidRPr="00656DC3" w:rsidRDefault="005D2C99" w:rsidP="00241C30">
      <w:pPr>
        <w:jc w:val="center"/>
        <w:rPr>
          <w:rFonts w:ascii="Arial" w:hAnsi="Arial" w:cs="Arial"/>
          <w:bCs/>
          <w:sz w:val="22"/>
          <w:szCs w:val="22"/>
          <w:u w:val="single"/>
        </w:rPr>
      </w:pPr>
    </w:p>
    <w:p w:rsidR="00B742DA" w:rsidRPr="00656DC3" w:rsidRDefault="00B742DA" w:rsidP="00241C30">
      <w:pPr>
        <w:jc w:val="center"/>
        <w:rPr>
          <w:rFonts w:ascii="Arial" w:hAnsi="Arial" w:cs="Arial"/>
          <w:bCs/>
          <w:sz w:val="22"/>
          <w:szCs w:val="22"/>
          <w:u w:val="single"/>
        </w:rPr>
      </w:pPr>
      <w:r w:rsidRPr="00656DC3">
        <w:rPr>
          <w:rFonts w:ascii="Arial" w:hAnsi="Arial" w:cs="Arial"/>
          <w:bCs/>
          <w:sz w:val="22"/>
          <w:szCs w:val="22"/>
          <w:u w:val="single"/>
        </w:rPr>
        <w:t xml:space="preserve"> </w:t>
      </w:r>
    </w:p>
    <w:tbl>
      <w:tblPr>
        <w:tblStyle w:val="Tabelacomgrade"/>
        <w:tblW w:w="7513" w:type="dxa"/>
        <w:jc w:val="center"/>
        <w:tblInd w:w="250" w:type="dxa"/>
        <w:tblLook w:val="04A0"/>
      </w:tblPr>
      <w:tblGrid>
        <w:gridCol w:w="4394"/>
        <w:gridCol w:w="3119"/>
      </w:tblGrid>
      <w:tr w:rsidR="00656DC3" w:rsidRPr="00656DC3" w:rsidTr="004B3F6C">
        <w:trPr>
          <w:jc w:val="center"/>
        </w:trPr>
        <w:tc>
          <w:tcPr>
            <w:tcW w:w="4394" w:type="dxa"/>
            <w:shd w:val="clear" w:color="auto" w:fill="D9D9D9" w:themeFill="background1" w:themeFillShade="D9"/>
            <w:vAlign w:val="center"/>
          </w:tcPr>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NOME DO FORNECEDOR</w:t>
            </w:r>
          </w:p>
        </w:tc>
        <w:tc>
          <w:tcPr>
            <w:tcW w:w="3119" w:type="dxa"/>
            <w:shd w:val="clear" w:color="auto" w:fill="D9D9D9" w:themeFill="background1" w:themeFillShade="D9"/>
            <w:vAlign w:val="center"/>
          </w:tcPr>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CNPJ</w:t>
            </w:r>
          </w:p>
        </w:tc>
      </w:tr>
      <w:tr w:rsidR="00656DC3" w:rsidRPr="00656DC3" w:rsidTr="004B3F6C">
        <w:trPr>
          <w:jc w:val="center"/>
        </w:trPr>
        <w:tc>
          <w:tcPr>
            <w:tcW w:w="4394" w:type="dxa"/>
            <w:vAlign w:val="center"/>
          </w:tcPr>
          <w:p w:rsidR="00B742DA" w:rsidRPr="00656DC3" w:rsidRDefault="00B742DA" w:rsidP="00241C30">
            <w:pPr>
              <w:jc w:val="center"/>
              <w:rPr>
                <w:rFonts w:ascii="Arial" w:hAnsi="Arial" w:cs="Arial"/>
                <w:sz w:val="22"/>
                <w:szCs w:val="22"/>
              </w:rPr>
            </w:pPr>
          </w:p>
        </w:tc>
        <w:tc>
          <w:tcPr>
            <w:tcW w:w="3119" w:type="dxa"/>
            <w:vAlign w:val="center"/>
          </w:tcPr>
          <w:p w:rsidR="00B742DA" w:rsidRPr="00656DC3" w:rsidRDefault="00B742DA" w:rsidP="00241C30">
            <w:pPr>
              <w:jc w:val="center"/>
              <w:rPr>
                <w:rFonts w:ascii="Arial" w:hAnsi="Arial" w:cs="Arial"/>
                <w:sz w:val="22"/>
                <w:szCs w:val="22"/>
              </w:rPr>
            </w:pPr>
          </w:p>
        </w:tc>
      </w:tr>
      <w:tr w:rsidR="00656DC3" w:rsidRPr="00656DC3" w:rsidTr="004B3F6C">
        <w:trPr>
          <w:jc w:val="center"/>
        </w:trPr>
        <w:tc>
          <w:tcPr>
            <w:tcW w:w="4394" w:type="dxa"/>
            <w:vAlign w:val="center"/>
          </w:tcPr>
          <w:p w:rsidR="00B742DA" w:rsidRPr="00656DC3" w:rsidRDefault="00B742DA" w:rsidP="00241C30">
            <w:pPr>
              <w:jc w:val="center"/>
              <w:rPr>
                <w:rStyle w:val="FontStyle11"/>
                <w:rFonts w:ascii="Arial" w:hAnsi="Arial" w:cs="Arial"/>
                <w:b w:val="0"/>
                <w:sz w:val="22"/>
                <w:szCs w:val="22"/>
              </w:rPr>
            </w:pPr>
          </w:p>
        </w:tc>
        <w:tc>
          <w:tcPr>
            <w:tcW w:w="3119" w:type="dxa"/>
            <w:vAlign w:val="center"/>
          </w:tcPr>
          <w:p w:rsidR="00B742DA" w:rsidRPr="00656DC3" w:rsidRDefault="00B742DA" w:rsidP="00241C30">
            <w:pPr>
              <w:jc w:val="center"/>
              <w:rPr>
                <w:rFonts w:ascii="Arial" w:hAnsi="Arial" w:cs="Arial"/>
                <w:sz w:val="22"/>
                <w:szCs w:val="22"/>
              </w:rPr>
            </w:pPr>
          </w:p>
        </w:tc>
      </w:tr>
      <w:tr w:rsidR="00656DC3" w:rsidRPr="00656DC3" w:rsidTr="004B3F6C">
        <w:trPr>
          <w:jc w:val="center"/>
        </w:trPr>
        <w:tc>
          <w:tcPr>
            <w:tcW w:w="4394" w:type="dxa"/>
            <w:vAlign w:val="center"/>
          </w:tcPr>
          <w:p w:rsidR="00B742DA" w:rsidRPr="00656DC3" w:rsidRDefault="00B742DA" w:rsidP="00241C30">
            <w:pPr>
              <w:jc w:val="center"/>
              <w:rPr>
                <w:rStyle w:val="FontStyle11"/>
                <w:rFonts w:ascii="Arial" w:hAnsi="Arial" w:cs="Arial"/>
                <w:b w:val="0"/>
                <w:sz w:val="22"/>
                <w:szCs w:val="22"/>
              </w:rPr>
            </w:pPr>
          </w:p>
        </w:tc>
        <w:tc>
          <w:tcPr>
            <w:tcW w:w="3119" w:type="dxa"/>
            <w:vAlign w:val="center"/>
          </w:tcPr>
          <w:p w:rsidR="00B742DA" w:rsidRPr="00656DC3" w:rsidRDefault="00B742DA" w:rsidP="00241C30">
            <w:pPr>
              <w:jc w:val="center"/>
              <w:rPr>
                <w:rFonts w:ascii="Arial" w:hAnsi="Arial" w:cs="Arial"/>
                <w:sz w:val="22"/>
                <w:szCs w:val="22"/>
              </w:rPr>
            </w:pPr>
          </w:p>
        </w:tc>
      </w:tr>
      <w:tr w:rsidR="00656DC3" w:rsidRPr="00656DC3" w:rsidTr="004B3F6C">
        <w:trPr>
          <w:jc w:val="center"/>
        </w:trPr>
        <w:tc>
          <w:tcPr>
            <w:tcW w:w="4394" w:type="dxa"/>
            <w:vAlign w:val="center"/>
          </w:tcPr>
          <w:p w:rsidR="00B742DA" w:rsidRPr="00656DC3" w:rsidRDefault="00B742DA" w:rsidP="00241C30">
            <w:pPr>
              <w:jc w:val="center"/>
              <w:rPr>
                <w:rStyle w:val="FontStyle11"/>
                <w:rFonts w:ascii="Arial" w:hAnsi="Arial" w:cs="Arial"/>
                <w:b w:val="0"/>
                <w:sz w:val="22"/>
                <w:szCs w:val="22"/>
              </w:rPr>
            </w:pPr>
          </w:p>
        </w:tc>
        <w:tc>
          <w:tcPr>
            <w:tcW w:w="3119" w:type="dxa"/>
            <w:vAlign w:val="center"/>
          </w:tcPr>
          <w:p w:rsidR="00B742DA" w:rsidRPr="00656DC3" w:rsidRDefault="00B742DA" w:rsidP="00241C30">
            <w:pPr>
              <w:jc w:val="center"/>
              <w:rPr>
                <w:rFonts w:ascii="Arial" w:hAnsi="Arial" w:cs="Arial"/>
                <w:sz w:val="22"/>
                <w:szCs w:val="22"/>
              </w:rPr>
            </w:pPr>
          </w:p>
        </w:tc>
      </w:tr>
      <w:tr w:rsidR="00B742DA" w:rsidRPr="00656DC3" w:rsidTr="004B3F6C">
        <w:trPr>
          <w:jc w:val="center"/>
        </w:trPr>
        <w:tc>
          <w:tcPr>
            <w:tcW w:w="4394" w:type="dxa"/>
            <w:vAlign w:val="center"/>
          </w:tcPr>
          <w:p w:rsidR="00B742DA" w:rsidRPr="00656DC3" w:rsidRDefault="00B742DA" w:rsidP="00241C30">
            <w:pPr>
              <w:jc w:val="center"/>
              <w:rPr>
                <w:rStyle w:val="FontStyle11"/>
                <w:rFonts w:ascii="Arial" w:hAnsi="Arial" w:cs="Arial"/>
                <w:b w:val="0"/>
                <w:sz w:val="22"/>
                <w:szCs w:val="22"/>
              </w:rPr>
            </w:pPr>
          </w:p>
        </w:tc>
        <w:tc>
          <w:tcPr>
            <w:tcW w:w="3119" w:type="dxa"/>
            <w:vAlign w:val="center"/>
          </w:tcPr>
          <w:p w:rsidR="00B742DA" w:rsidRPr="00656DC3" w:rsidRDefault="00B742DA" w:rsidP="00241C30">
            <w:pPr>
              <w:jc w:val="center"/>
              <w:rPr>
                <w:rFonts w:ascii="Arial" w:hAnsi="Arial" w:cs="Arial"/>
                <w:sz w:val="22"/>
                <w:szCs w:val="22"/>
              </w:rPr>
            </w:pPr>
          </w:p>
        </w:tc>
      </w:tr>
    </w:tbl>
    <w:p w:rsidR="00B742DA" w:rsidRPr="00656DC3" w:rsidRDefault="00B742DA" w:rsidP="00241C30">
      <w:pPr>
        <w:ind w:right="-284"/>
        <w:jc w:val="both"/>
        <w:rPr>
          <w:rFonts w:ascii="Arial" w:hAnsi="Arial" w:cs="Arial"/>
          <w:sz w:val="22"/>
          <w:szCs w:val="22"/>
        </w:rPr>
      </w:pPr>
    </w:p>
    <w:p w:rsidR="00B742DA" w:rsidRPr="00656DC3" w:rsidRDefault="00B742DA" w:rsidP="00241C30">
      <w:pPr>
        <w:ind w:right="-284"/>
        <w:jc w:val="both"/>
        <w:rPr>
          <w:rFonts w:ascii="Arial" w:hAnsi="Arial" w:cs="Arial"/>
          <w:sz w:val="22"/>
          <w:szCs w:val="22"/>
        </w:rPr>
      </w:pPr>
    </w:p>
    <w:p w:rsidR="00B742DA" w:rsidRPr="00656DC3" w:rsidRDefault="00B742DA" w:rsidP="00241C30">
      <w:pPr>
        <w:ind w:right="-284"/>
        <w:jc w:val="both"/>
        <w:rPr>
          <w:rFonts w:ascii="Arial" w:hAnsi="Arial" w:cs="Arial"/>
          <w:sz w:val="22"/>
          <w:szCs w:val="22"/>
        </w:rPr>
      </w:pPr>
    </w:p>
    <w:p w:rsidR="00B742DA" w:rsidRPr="00656DC3" w:rsidRDefault="00B742DA" w:rsidP="00241C30">
      <w:pPr>
        <w:ind w:right="-284"/>
        <w:jc w:val="both"/>
        <w:rPr>
          <w:rFonts w:ascii="Arial" w:hAnsi="Arial" w:cs="Arial"/>
          <w:sz w:val="22"/>
          <w:szCs w:val="22"/>
        </w:rPr>
        <w:sectPr w:rsidR="00B742DA" w:rsidRPr="00656DC3" w:rsidSect="007E61E8">
          <w:type w:val="continuous"/>
          <w:pgSz w:w="11907" w:h="16840" w:code="9"/>
          <w:pgMar w:top="1701" w:right="1134" w:bottom="1134" w:left="1701" w:header="680" w:footer="680" w:gutter="0"/>
          <w:paperSrc w:first="15" w:other="15"/>
          <w:cols w:space="720"/>
          <w:titlePg/>
          <w:docGrid w:linePitch="272"/>
        </w:sectPr>
      </w:pPr>
    </w:p>
    <w:p w:rsidR="00BB7415" w:rsidRDefault="00BB7415" w:rsidP="00241C30">
      <w:pPr>
        <w:jc w:val="center"/>
        <w:rPr>
          <w:rFonts w:ascii="Arial" w:hAnsi="Arial" w:cs="Arial"/>
          <w:sz w:val="22"/>
          <w:szCs w:val="22"/>
          <w:u w:val="single"/>
        </w:rPr>
      </w:pPr>
    </w:p>
    <w:p w:rsidR="00BB7415" w:rsidRDefault="00BB7415"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u w:val="single"/>
        </w:rPr>
      </w:pPr>
      <w:r w:rsidRPr="00656DC3">
        <w:rPr>
          <w:rFonts w:ascii="Arial" w:hAnsi="Arial" w:cs="Arial"/>
          <w:sz w:val="22"/>
          <w:szCs w:val="22"/>
          <w:u w:val="single"/>
        </w:rPr>
        <w:t>ANEXO X</w:t>
      </w:r>
    </w:p>
    <w:p w:rsidR="00A34C96" w:rsidRPr="00656DC3" w:rsidRDefault="00A34C96" w:rsidP="00241C30">
      <w:pPr>
        <w:jc w:val="center"/>
        <w:rPr>
          <w:rFonts w:ascii="Arial" w:hAnsi="Arial" w:cs="Arial"/>
          <w:sz w:val="22"/>
          <w:szCs w:val="22"/>
          <w:u w:val="single"/>
        </w:rPr>
      </w:pPr>
    </w:p>
    <w:p w:rsidR="004C4744" w:rsidRPr="00656DC3" w:rsidRDefault="004C4744" w:rsidP="00241C30">
      <w:pPr>
        <w:jc w:val="center"/>
        <w:rPr>
          <w:rFonts w:ascii="Arial" w:hAnsi="Arial" w:cs="Arial"/>
          <w:sz w:val="22"/>
          <w:szCs w:val="22"/>
          <w:u w:val="single"/>
        </w:rPr>
      </w:pPr>
    </w:p>
    <w:p w:rsidR="00B742DA" w:rsidRPr="00656DC3" w:rsidRDefault="00B742DA" w:rsidP="00241C30">
      <w:pPr>
        <w:jc w:val="center"/>
        <w:rPr>
          <w:rFonts w:ascii="Arial" w:hAnsi="Arial" w:cs="Arial"/>
          <w:sz w:val="22"/>
          <w:szCs w:val="22"/>
        </w:rPr>
      </w:pPr>
      <w:r w:rsidRPr="00656DC3">
        <w:rPr>
          <w:rFonts w:ascii="Arial" w:hAnsi="Arial" w:cs="Arial"/>
          <w:sz w:val="22"/>
          <w:szCs w:val="22"/>
        </w:rPr>
        <w:t>MINUTA DO CONTRATO</w:t>
      </w:r>
    </w:p>
    <w:p w:rsidR="004C4744" w:rsidRPr="00656DC3" w:rsidRDefault="004C4744" w:rsidP="00241C30">
      <w:pPr>
        <w:jc w:val="center"/>
        <w:rPr>
          <w:rFonts w:ascii="Arial" w:hAnsi="Arial" w:cs="Arial"/>
          <w:sz w:val="22"/>
          <w:szCs w:val="22"/>
        </w:rPr>
      </w:pPr>
    </w:p>
    <w:p w:rsidR="00643E4A" w:rsidRPr="00656DC3" w:rsidRDefault="00643E4A" w:rsidP="00241C30">
      <w:pPr>
        <w:jc w:val="center"/>
        <w:rPr>
          <w:rFonts w:ascii="Arial" w:hAnsi="Arial" w:cs="Arial"/>
          <w:sz w:val="22"/>
          <w:szCs w:val="22"/>
        </w:rPr>
      </w:pPr>
      <w:r w:rsidRPr="00656DC3">
        <w:rPr>
          <w:rFonts w:ascii="Arial" w:hAnsi="Arial" w:cs="Arial"/>
          <w:sz w:val="22"/>
          <w:szCs w:val="22"/>
        </w:rPr>
        <w:t>Rec</w:t>
      </w:r>
      <w:r w:rsidR="00F0111B" w:rsidRPr="00656DC3">
        <w:rPr>
          <w:rFonts w:ascii="Arial" w:hAnsi="Arial" w:cs="Arial"/>
          <w:sz w:val="22"/>
          <w:szCs w:val="22"/>
        </w:rPr>
        <w:t>ife, ____ de ___________ de 2019</w:t>
      </w:r>
      <w:r w:rsidRPr="00656DC3">
        <w:rPr>
          <w:rFonts w:ascii="Arial" w:hAnsi="Arial" w:cs="Arial"/>
          <w:sz w:val="22"/>
          <w:szCs w:val="22"/>
        </w:rPr>
        <w:t>.</w:t>
      </w:r>
    </w:p>
    <w:p w:rsidR="00A34C96" w:rsidRPr="00656DC3" w:rsidRDefault="00A34C96" w:rsidP="00241C30">
      <w:pPr>
        <w:jc w:val="center"/>
        <w:rPr>
          <w:rFonts w:ascii="Arial" w:hAnsi="Arial" w:cs="Arial"/>
          <w:sz w:val="22"/>
          <w:szCs w:val="22"/>
        </w:rPr>
      </w:pPr>
    </w:p>
    <w:p w:rsidR="00B160C4" w:rsidRPr="00656DC3" w:rsidRDefault="00B160C4" w:rsidP="00BB7415">
      <w:pPr>
        <w:rPr>
          <w:rFonts w:ascii="Arial" w:hAnsi="Arial" w:cs="Arial"/>
          <w:sz w:val="22"/>
          <w:szCs w:val="22"/>
        </w:rPr>
      </w:pPr>
    </w:p>
    <w:p w:rsidR="00B160C4" w:rsidRPr="00656DC3" w:rsidRDefault="00B160C4" w:rsidP="00241C30">
      <w:pPr>
        <w:jc w:val="center"/>
        <w:rPr>
          <w:rFonts w:ascii="Arial" w:hAnsi="Arial" w:cs="Arial"/>
          <w:sz w:val="22"/>
          <w:szCs w:val="22"/>
        </w:rPr>
      </w:pPr>
    </w:p>
    <w:p w:rsidR="00B160C4" w:rsidRPr="00656DC3" w:rsidRDefault="00B160C4" w:rsidP="00241C30">
      <w:pPr>
        <w:jc w:val="center"/>
        <w:rPr>
          <w:rFonts w:ascii="Arial" w:hAnsi="Arial" w:cs="Arial"/>
          <w:sz w:val="22"/>
          <w:szCs w:val="22"/>
        </w:rPr>
      </w:pPr>
    </w:p>
    <w:p w:rsidR="00B160C4" w:rsidRPr="00656DC3" w:rsidRDefault="00B160C4" w:rsidP="00BB7415">
      <w:pPr>
        <w:rPr>
          <w:rFonts w:ascii="Arial" w:hAnsi="Arial" w:cs="Arial"/>
          <w:sz w:val="22"/>
          <w:szCs w:val="22"/>
        </w:rPr>
      </w:pPr>
    </w:p>
    <w:p w:rsidR="00B160C4" w:rsidRPr="00656DC3" w:rsidRDefault="00B160C4" w:rsidP="00241C30">
      <w:pPr>
        <w:jc w:val="center"/>
        <w:rPr>
          <w:rFonts w:ascii="Arial" w:hAnsi="Arial" w:cs="Arial"/>
          <w:sz w:val="22"/>
          <w:szCs w:val="22"/>
        </w:rPr>
      </w:pPr>
    </w:p>
    <w:p w:rsidR="00B160C4" w:rsidRPr="00656DC3" w:rsidRDefault="00B160C4" w:rsidP="00B160C4">
      <w:pPr>
        <w:rPr>
          <w:rFonts w:ascii="Arial" w:hAnsi="Arial" w:cs="Arial"/>
          <w:sz w:val="22"/>
          <w:szCs w:val="22"/>
        </w:rPr>
      </w:pPr>
    </w:p>
    <w:p w:rsidR="00B160C4" w:rsidRPr="00656DC3" w:rsidRDefault="00B160C4" w:rsidP="00241C30">
      <w:pPr>
        <w:jc w:val="center"/>
        <w:rPr>
          <w:rFonts w:ascii="Arial" w:hAnsi="Arial" w:cs="Arial"/>
          <w:sz w:val="22"/>
          <w:szCs w:val="22"/>
        </w:rPr>
      </w:pPr>
    </w:p>
    <w:p w:rsidR="00B160C4" w:rsidRPr="00656DC3" w:rsidRDefault="00B160C4" w:rsidP="00241C30">
      <w:pPr>
        <w:jc w:val="center"/>
        <w:rPr>
          <w:rFonts w:ascii="Arial" w:hAnsi="Arial" w:cs="Arial"/>
          <w:sz w:val="22"/>
          <w:szCs w:val="22"/>
        </w:rPr>
      </w:pPr>
    </w:p>
    <w:p w:rsidR="00B160C4" w:rsidRPr="00656DC3" w:rsidRDefault="00B160C4" w:rsidP="00241C30">
      <w:pPr>
        <w:jc w:val="center"/>
        <w:rPr>
          <w:rFonts w:ascii="Arial" w:hAnsi="Arial" w:cs="Arial"/>
          <w:sz w:val="22"/>
          <w:szCs w:val="22"/>
        </w:rPr>
      </w:pPr>
    </w:p>
    <w:p w:rsidR="004C4744" w:rsidRPr="00656DC3" w:rsidRDefault="004C4744" w:rsidP="00241C30">
      <w:pPr>
        <w:jc w:val="center"/>
        <w:rPr>
          <w:rFonts w:ascii="Arial" w:hAnsi="Arial" w:cs="Arial"/>
          <w:sz w:val="22"/>
          <w:szCs w:val="22"/>
        </w:rPr>
      </w:pPr>
    </w:p>
    <w:tbl>
      <w:tblPr>
        <w:tblW w:w="9498" w:type="dxa"/>
        <w:tblInd w:w="108" w:type="dxa"/>
        <w:tblLook w:val="04A0"/>
      </w:tblPr>
      <w:tblGrid>
        <w:gridCol w:w="3936"/>
        <w:gridCol w:w="708"/>
        <w:gridCol w:w="4854"/>
      </w:tblGrid>
      <w:tr w:rsidR="00656DC3"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P/CONTRATANTE</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4C4744" w:rsidP="00241C30">
            <w:pPr>
              <w:jc w:val="center"/>
              <w:rPr>
                <w:rFonts w:ascii="Arial" w:hAnsi="Arial" w:cs="Arial"/>
                <w:sz w:val="22"/>
                <w:szCs w:val="22"/>
              </w:rPr>
            </w:pPr>
            <w:r w:rsidRPr="00656DC3">
              <w:rPr>
                <w:rFonts w:ascii="Arial" w:hAnsi="Arial" w:cs="Arial"/>
                <w:sz w:val="22"/>
                <w:szCs w:val="22"/>
              </w:rPr>
              <w:t>ODACY AMORIM DE SOUZA</w:t>
            </w: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center"/>
              <w:rPr>
                <w:rFonts w:ascii="Arial" w:hAnsi="Arial" w:cs="Arial"/>
                <w:sz w:val="22"/>
                <w:szCs w:val="22"/>
              </w:rPr>
            </w:pPr>
            <w:r w:rsidRPr="00656DC3">
              <w:rPr>
                <w:rFonts w:ascii="Arial" w:hAnsi="Arial" w:cs="Arial"/>
                <w:sz w:val="22"/>
                <w:szCs w:val="22"/>
              </w:rPr>
              <w:t>Diretora-Presidente</w:t>
            </w: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sz w:val="22"/>
                <w:szCs w:val="22"/>
              </w:rPr>
            </w:pPr>
          </w:p>
        </w:tc>
      </w:tr>
      <w:tr w:rsidR="00656DC3"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P/CONTRATADA</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center"/>
              <w:rPr>
                <w:rFonts w:ascii="Arial" w:hAnsi="Arial" w:cs="Arial"/>
                <w:sz w:val="22"/>
                <w:szCs w:val="22"/>
              </w:rPr>
            </w:pPr>
            <w:r w:rsidRPr="00656DC3">
              <w:rPr>
                <w:rFonts w:ascii="Arial" w:hAnsi="Arial" w:cs="Arial"/>
                <w:sz w:val="22"/>
                <w:szCs w:val="22"/>
              </w:rPr>
              <w:t>Representante Legal</w:t>
            </w: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p>
        </w:tc>
      </w:tr>
      <w:tr w:rsidR="00656DC3"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GESTOR</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center"/>
              <w:rPr>
                <w:rFonts w:ascii="Arial" w:hAnsi="Arial" w:cs="Arial"/>
                <w:sz w:val="22"/>
                <w:szCs w:val="22"/>
              </w:rPr>
            </w:pP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350D16" w:rsidP="00241C30">
            <w:pPr>
              <w:pStyle w:val="PargrafodaLista"/>
              <w:ind w:left="0"/>
              <w:jc w:val="center"/>
              <w:rPr>
                <w:rFonts w:ascii="Arial" w:hAnsi="Arial" w:cs="Arial"/>
                <w:caps/>
                <w:sz w:val="22"/>
                <w:szCs w:val="22"/>
              </w:rPr>
            </w:pPr>
            <w:r w:rsidRPr="00656DC3">
              <w:rPr>
                <w:rFonts w:ascii="Arial" w:hAnsi="Arial" w:cs="Arial"/>
                <w:sz w:val="22"/>
                <w:szCs w:val="22"/>
              </w:rPr>
              <w:t>Gestor</w:t>
            </w: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p>
        </w:tc>
      </w:tr>
      <w:tr w:rsidR="00656DC3" w:rsidRPr="00656DC3" w:rsidTr="004B3F6C">
        <w:tc>
          <w:tcPr>
            <w:tcW w:w="3936" w:type="dxa"/>
          </w:tcPr>
          <w:p w:rsidR="00B742DA" w:rsidRPr="00656DC3" w:rsidRDefault="00B742DA" w:rsidP="00241C30">
            <w:pPr>
              <w:tabs>
                <w:tab w:val="left" w:pos="4500"/>
                <w:tab w:val="center" w:pos="6000"/>
              </w:tabs>
              <w:ind w:left="2640" w:hanging="2640"/>
              <w:rPr>
                <w:rFonts w:ascii="Arial" w:hAnsi="Arial" w:cs="Arial"/>
                <w:sz w:val="22"/>
                <w:szCs w:val="22"/>
              </w:rPr>
            </w:pPr>
            <w:r w:rsidRPr="00656DC3">
              <w:rPr>
                <w:rFonts w:ascii="Arial" w:hAnsi="Arial" w:cs="Arial"/>
                <w:sz w:val="22"/>
                <w:szCs w:val="22"/>
              </w:rPr>
              <w:t>Testemunhas:</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p>
        </w:tc>
      </w:tr>
      <w:tr w:rsidR="00656DC3" w:rsidRPr="00656DC3" w:rsidTr="004B3F6C">
        <w:tc>
          <w:tcPr>
            <w:tcW w:w="3936" w:type="dxa"/>
          </w:tcPr>
          <w:p w:rsidR="00B742DA" w:rsidRPr="00656DC3" w:rsidRDefault="00B742DA" w:rsidP="00241C30">
            <w:pPr>
              <w:jc w:val="both"/>
              <w:rPr>
                <w:rFonts w:ascii="Arial" w:hAnsi="Arial" w:cs="Arial"/>
                <w:sz w:val="22"/>
                <w:szCs w:val="22"/>
              </w:rPr>
            </w:pP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p>
        </w:tc>
      </w:tr>
      <w:tr w:rsidR="00656DC3"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1.</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2.</w:t>
            </w:r>
          </w:p>
        </w:tc>
      </w:tr>
      <w:tr w:rsidR="00656DC3"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NOME:</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NOME:</w:t>
            </w:r>
          </w:p>
        </w:tc>
      </w:tr>
      <w:tr w:rsidR="00B742DA" w:rsidRPr="00656DC3" w:rsidTr="004B3F6C">
        <w:tc>
          <w:tcPr>
            <w:tcW w:w="3936" w:type="dxa"/>
          </w:tcPr>
          <w:p w:rsidR="00B742DA" w:rsidRPr="00656DC3" w:rsidRDefault="00B742DA" w:rsidP="00241C30">
            <w:pPr>
              <w:jc w:val="both"/>
              <w:rPr>
                <w:rFonts w:ascii="Arial" w:hAnsi="Arial" w:cs="Arial"/>
                <w:sz w:val="22"/>
                <w:szCs w:val="22"/>
              </w:rPr>
            </w:pPr>
            <w:r w:rsidRPr="00656DC3">
              <w:rPr>
                <w:rFonts w:ascii="Arial" w:hAnsi="Arial" w:cs="Arial"/>
                <w:sz w:val="22"/>
                <w:szCs w:val="22"/>
              </w:rPr>
              <w:t>CPF nº</w:t>
            </w:r>
          </w:p>
        </w:tc>
        <w:tc>
          <w:tcPr>
            <w:tcW w:w="708" w:type="dxa"/>
          </w:tcPr>
          <w:p w:rsidR="00B742DA" w:rsidRPr="00656DC3" w:rsidRDefault="00B742DA" w:rsidP="00241C30">
            <w:pPr>
              <w:jc w:val="both"/>
              <w:rPr>
                <w:rFonts w:ascii="Arial" w:hAnsi="Arial" w:cs="Arial"/>
                <w:sz w:val="22"/>
                <w:szCs w:val="22"/>
              </w:rPr>
            </w:pPr>
          </w:p>
        </w:tc>
        <w:tc>
          <w:tcPr>
            <w:tcW w:w="4854" w:type="dxa"/>
          </w:tcPr>
          <w:p w:rsidR="00B742DA" w:rsidRPr="00656DC3" w:rsidRDefault="00B742DA" w:rsidP="00241C30">
            <w:pPr>
              <w:jc w:val="both"/>
              <w:rPr>
                <w:rFonts w:ascii="Arial" w:hAnsi="Arial" w:cs="Arial"/>
                <w:caps/>
                <w:sz w:val="22"/>
                <w:szCs w:val="22"/>
              </w:rPr>
            </w:pPr>
            <w:r w:rsidRPr="00656DC3">
              <w:rPr>
                <w:rFonts w:ascii="Arial" w:hAnsi="Arial" w:cs="Arial"/>
                <w:sz w:val="22"/>
                <w:szCs w:val="22"/>
              </w:rPr>
              <w:t>CPF nº</w:t>
            </w:r>
          </w:p>
        </w:tc>
      </w:tr>
    </w:tbl>
    <w:p w:rsidR="00B742DA" w:rsidRPr="00656DC3" w:rsidRDefault="00B742DA" w:rsidP="00241C30">
      <w:pPr>
        <w:ind w:right="-284"/>
        <w:jc w:val="center"/>
        <w:rPr>
          <w:rFonts w:ascii="Arial" w:hAnsi="Arial" w:cs="Arial"/>
          <w:sz w:val="22"/>
          <w:szCs w:val="22"/>
        </w:rPr>
      </w:pPr>
    </w:p>
    <w:p w:rsidR="0016687F" w:rsidRPr="00656DC3" w:rsidRDefault="0016687F" w:rsidP="00241C30">
      <w:pPr>
        <w:ind w:right="-284"/>
        <w:jc w:val="center"/>
        <w:rPr>
          <w:rFonts w:ascii="Arial" w:hAnsi="Arial" w:cs="Arial"/>
          <w:sz w:val="22"/>
          <w:szCs w:val="22"/>
        </w:rPr>
      </w:pPr>
    </w:p>
    <w:sectPr w:rsidR="0016687F" w:rsidRPr="00656DC3" w:rsidSect="004B3F6C">
      <w:pgSz w:w="11907" w:h="16840" w:code="9"/>
      <w:pgMar w:top="1701" w:right="1134" w:bottom="964" w:left="1701" w:header="794" w:footer="737" w:gutter="0"/>
      <w:paperSrc w:first="15" w:other="15"/>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FFD" w:rsidRDefault="00794FFD" w:rsidP="00121D89">
      <w:r>
        <w:separator/>
      </w:r>
    </w:p>
  </w:endnote>
  <w:endnote w:type="continuationSeparator" w:id="0">
    <w:p w:rsidR="00794FFD" w:rsidRDefault="00794FFD" w:rsidP="00121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pranq eco sans">
    <w:altName w:val="Trebuchet MS"/>
    <w:charset w:val="00"/>
    <w:family w:val="swiss"/>
    <w:pitch w:val="variable"/>
    <w:sig w:usb0="00000003" w:usb1="1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DejaVu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FD" w:rsidRDefault="00794FFD" w:rsidP="00CC5288">
    <w:pPr>
      <w:tabs>
        <w:tab w:val="center" w:pos="4252"/>
        <w:tab w:val="right" w:pos="850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FD" w:rsidRPr="003C3BAC" w:rsidRDefault="00794FFD" w:rsidP="003C3BAC">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FD" w:rsidRDefault="00794FFD" w:rsidP="00845B20">
    <w:pPr>
      <w:pStyle w:val="Rodap"/>
      <w:tabs>
        <w:tab w:val="center" w:pos="-142"/>
      </w:tabs>
      <w:ind w:left="-142"/>
    </w:pPr>
    <w:r>
      <w:tab/>
    </w:r>
  </w:p>
  <w:p w:rsidR="00794FFD" w:rsidRDefault="00794FFD">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FD" w:rsidRPr="00107B7E" w:rsidRDefault="00794FFD" w:rsidP="00107B7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FFD" w:rsidRDefault="00794FFD" w:rsidP="00121D89">
      <w:r>
        <w:separator/>
      </w:r>
    </w:p>
  </w:footnote>
  <w:footnote w:type="continuationSeparator" w:id="0">
    <w:p w:rsidR="00794FFD" w:rsidRDefault="00794FFD" w:rsidP="00121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FD" w:rsidRDefault="00794FFD" w:rsidP="00CC5288">
    <w:pPr>
      <w:pStyle w:val="Cabealho"/>
      <w:jc w:val="right"/>
    </w:pPr>
  </w:p>
  <w:tbl>
    <w:tblPr>
      <w:tblW w:w="9693" w:type="dxa"/>
      <w:tblLayout w:type="fixed"/>
      <w:tblCellMar>
        <w:left w:w="70" w:type="dxa"/>
        <w:right w:w="70" w:type="dxa"/>
      </w:tblCellMar>
      <w:tblLook w:val="0000"/>
    </w:tblPr>
    <w:tblGrid>
      <w:gridCol w:w="1913"/>
      <w:gridCol w:w="6443"/>
      <w:gridCol w:w="1337"/>
    </w:tblGrid>
    <w:tr w:rsidR="00794FFD" w:rsidTr="006C062D">
      <w:trPr>
        <w:trHeight w:val="1395"/>
      </w:trPr>
      <w:tc>
        <w:tcPr>
          <w:tcW w:w="1913" w:type="dxa"/>
        </w:tcPr>
        <w:p w:rsidR="00794FFD" w:rsidRDefault="00794FFD" w:rsidP="006C062D">
          <w:pPr>
            <w:pStyle w:val="Cabealho"/>
            <w:spacing w:before="120"/>
            <w:jc w:val="center"/>
            <w:rPr>
              <w:rFonts w:ascii="Arial" w:hAnsi="Arial" w:cs="Arial"/>
              <w:sz w:val="22"/>
              <w:szCs w:val="22"/>
            </w:rPr>
          </w:pPr>
          <w:r w:rsidRPr="00DD35F4">
            <w:rPr>
              <w:rFonts w:ascii="Arial" w:hAnsi="Arial" w:cs="Arial"/>
              <w:noProof/>
              <w:sz w:val="22"/>
              <w:szCs w:val="22"/>
            </w:rPr>
            <w:drawing>
              <wp:anchor distT="0" distB="0" distL="114300" distR="114300" simplePos="0" relativeHeight="251718656" behindDoc="1" locked="0" layoutInCell="1" allowOverlap="1">
                <wp:simplePos x="0" y="0"/>
                <wp:positionH relativeFrom="column">
                  <wp:posOffset>-43180</wp:posOffset>
                </wp:positionH>
                <wp:positionV relativeFrom="paragraph">
                  <wp:posOffset>55245</wp:posOffset>
                </wp:positionV>
                <wp:extent cx="1010285" cy="695960"/>
                <wp:effectExtent l="19050" t="0" r="0" b="0"/>
                <wp:wrapThrough wrapText="bothSides">
                  <wp:wrapPolygon edited="0">
                    <wp:start x="8553" y="0"/>
                    <wp:lineTo x="6924" y="1774"/>
                    <wp:lineTo x="4480" y="7095"/>
                    <wp:lineTo x="4480" y="9460"/>
                    <wp:lineTo x="0" y="15964"/>
                    <wp:lineTo x="-407" y="18920"/>
                    <wp:lineTo x="2444" y="21285"/>
                    <wp:lineTo x="2851" y="21285"/>
                    <wp:lineTo x="19143" y="21285"/>
                    <wp:lineTo x="19550" y="21285"/>
                    <wp:lineTo x="21586" y="19511"/>
                    <wp:lineTo x="21586" y="17146"/>
                    <wp:lineTo x="20772" y="15964"/>
                    <wp:lineTo x="17921" y="8277"/>
                    <wp:lineTo x="15070" y="1774"/>
                    <wp:lineTo x="13441" y="0"/>
                    <wp:lineTo x="8553" y="0"/>
                  </wp:wrapPolygon>
                </wp:wrapThrough>
                <wp:docPr id="5" name="Imagem 5"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
                        <pic:cNvPicPr>
                          <a:picLocks noChangeAspect="1" noChangeArrowheads="1"/>
                        </pic:cNvPicPr>
                      </pic:nvPicPr>
                      <pic:blipFill>
                        <a:blip r:embed="rId1"/>
                        <a:srcRect/>
                        <a:stretch>
                          <a:fillRect/>
                        </a:stretch>
                      </pic:blipFill>
                      <pic:spPr bwMode="auto">
                        <a:xfrm>
                          <a:off x="0" y="0"/>
                          <a:ext cx="1010285" cy="695960"/>
                        </a:xfrm>
                        <a:prstGeom prst="rect">
                          <a:avLst/>
                        </a:prstGeom>
                        <a:noFill/>
                      </pic:spPr>
                    </pic:pic>
                  </a:graphicData>
                </a:graphic>
              </wp:anchor>
            </w:drawing>
          </w:r>
        </w:p>
      </w:tc>
      <w:tc>
        <w:tcPr>
          <w:tcW w:w="6443" w:type="dxa"/>
          <w:vAlign w:val="center"/>
        </w:tcPr>
        <w:p w:rsidR="00794FFD" w:rsidRPr="00211BAD" w:rsidRDefault="00794FFD" w:rsidP="006C062D">
          <w:pPr>
            <w:pStyle w:val="Cabealho"/>
            <w:jc w:val="center"/>
            <w:rPr>
              <w:rFonts w:ascii="Arial" w:hAnsi="Arial" w:cs="Arial"/>
              <w:b/>
              <w:bCs/>
              <w:color w:val="1F497D" w:themeColor="text2"/>
              <w:sz w:val="22"/>
              <w:szCs w:val="22"/>
            </w:rPr>
          </w:pPr>
          <w:r w:rsidRPr="00211BAD">
            <w:rPr>
              <w:rFonts w:ascii="Arial" w:hAnsi="Arial" w:cs="Arial"/>
              <w:b/>
              <w:bCs/>
              <w:color w:val="1F497D" w:themeColor="text2"/>
              <w:sz w:val="22"/>
              <w:szCs w:val="22"/>
            </w:rPr>
            <w:t>Governo do Estado de Pernambuco</w:t>
          </w:r>
        </w:p>
        <w:p w:rsidR="00794FFD" w:rsidRPr="00211BAD" w:rsidRDefault="00794FFD" w:rsidP="006C062D">
          <w:pPr>
            <w:pStyle w:val="Cabealho"/>
            <w:jc w:val="center"/>
            <w:rPr>
              <w:rFonts w:ascii="Arial" w:hAnsi="Arial" w:cs="Arial"/>
              <w:b/>
              <w:bCs/>
              <w:color w:val="1F497D" w:themeColor="text2"/>
              <w:sz w:val="18"/>
              <w:szCs w:val="18"/>
            </w:rPr>
          </w:pPr>
          <w:r w:rsidRPr="00211BAD">
            <w:rPr>
              <w:rFonts w:ascii="Arial" w:hAnsi="Arial" w:cs="Arial"/>
              <w:b/>
              <w:bCs/>
              <w:color w:val="1F497D" w:themeColor="text2"/>
            </w:rPr>
            <w:t>INSTITUTO AGRONÔMICO DE PERNAMBUCO - IPA</w:t>
          </w:r>
        </w:p>
        <w:p w:rsidR="00794FFD" w:rsidRDefault="00794FFD" w:rsidP="006C062D">
          <w:pPr>
            <w:pStyle w:val="Cabealho"/>
            <w:jc w:val="center"/>
            <w:rPr>
              <w:rFonts w:ascii="Arial" w:hAnsi="Arial" w:cs="Arial"/>
              <w:b/>
              <w:color w:val="1F497D" w:themeColor="text2"/>
              <w:sz w:val="18"/>
              <w:szCs w:val="18"/>
            </w:rPr>
          </w:pPr>
          <w:r w:rsidRPr="00211BAD">
            <w:rPr>
              <w:rFonts w:ascii="Arial" w:hAnsi="Arial" w:cs="Arial"/>
              <w:color w:val="1F497D" w:themeColor="text2"/>
              <w:sz w:val="18"/>
              <w:szCs w:val="18"/>
            </w:rPr>
            <w:t xml:space="preserve">Processo Licitatório n </w:t>
          </w:r>
          <w:r w:rsidRPr="00211BAD">
            <w:rPr>
              <w:rFonts w:ascii="Arial" w:hAnsi="Arial" w:cs="Arial"/>
              <w:b/>
              <w:color w:val="1F497D" w:themeColor="text2"/>
              <w:sz w:val="18"/>
              <w:szCs w:val="18"/>
            </w:rPr>
            <w:t xml:space="preserve">º </w:t>
          </w:r>
          <w:r>
            <w:rPr>
              <w:rFonts w:ascii="Arial" w:hAnsi="Arial" w:cs="Arial"/>
              <w:b/>
              <w:color w:val="1F497D" w:themeColor="text2"/>
              <w:sz w:val="18"/>
              <w:szCs w:val="18"/>
            </w:rPr>
            <w:t>021/2019</w:t>
          </w:r>
          <w:r w:rsidRPr="00211BAD">
            <w:rPr>
              <w:rFonts w:ascii="Arial" w:hAnsi="Arial" w:cs="Arial"/>
              <w:b/>
              <w:color w:val="1F497D" w:themeColor="text2"/>
              <w:sz w:val="18"/>
              <w:szCs w:val="18"/>
            </w:rPr>
            <w:t xml:space="preserve"> </w:t>
          </w:r>
        </w:p>
        <w:p w:rsidR="00794FFD" w:rsidRDefault="00794FFD" w:rsidP="006C062D">
          <w:pPr>
            <w:pStyle w:val="Cabealho"/>
            <w:jc w:val="center"/>
            <w:rPr>
              <w:rFonts w:ascii="Arial" w:hAnsi="Arial" w:cs="Arial"/>
              <w:color w:val="1F497D" w:themeColor="text2"/>
              <w:sz w:val="18"/>
              <w:szCs w:val="18"/>
            </w:rPr>
          </w:pPr>
          <w:r w:rsidRPr="00902292">
            <w:rPr>
              <w:rFonts w:ascii="Arial" w:hAnsi="Arial" w:cs="Arial"/>
              <w:color w:val="1F497D" w:themeColor="text2"/>
              <w:sz w:val="18"/>
              <w:szCs w:val="18"/>
            </w:rPr>
            <w:t>– Licitação no Rito do</w:t>
          </w:r>
          <w:r>
            <w:rPr>
              <w:rFonts w:ascii="Arial" w:hAnsi="Arial" w:cs="Arial"/>
              <w:b/>
              <w:color w:val="1F497D" w:themeColor="text2"/>
              <w:sz w:val="18"/>
              <w:szCs w:val="18"/>
            </w:rPr>
            <w:t xml:space="preserve"> </w:t>
          </w:r>
          <w:r w:rsidRPr="00211BAD">
            <w:rPr>
              <w:rFonts w:ascii="Arial" w:hAnsi="Arial" w:cs="Arial"/>
              <w:color w:val="1F497D" w:themeColor="text2"/>
              <w:sz w:val="18"/>
              <w:szCs w:val="18"/>
            </w:rPr>
            <w:t>Pregão eletrônic</w:t>
          </w:r>
          <w:r>
            <w:rPr>
              <w:rFonts w:ascii="Arial" w:hAnsi="Arial" w:cs="Arial"/>
              <w:color w:val="1F497D" w:themeColor="text2"/>
              <w:sz w:val="18"/>
              <w:szCs w:val="18"/>
            </w:rPr>
            <w:t>o</w:t>
          </w:r>
          <w:r w:rsidRPr="00211BAD">
            <w:rPr>
              <w:rFonts w:ascii="Arial" w:hAnsi="Arial" w:cs="Arial"/>
              <w:color w:val="1F497D" w:themeColor="text2"/>
              <w:sz w:val="18"/>
              <w:szCs w:val="18"/>
            </w:rPr>
            <w:t xml:space="preserve">, </w:t>
          </w:r>
          <w:r w:rsidRPr="00113408">
            <w:rPr>
              <w:rFonts w:ascii="Arial" w:hAnsi="Arial" w:cs="Arial"/>
              <w:color w:val="1F497D" w:themeColor="text2"/>
              <w:sz w:val="18"/>
              <w:szCs w:val="18"/>
            </w:rPr>
            <w:t>nº </w:t>
          </w:r>
          <w:proofErr w:type="gramStart"/>
          <w:r>
            <w:rPr>
              <w:rFonts w:ascii="Arial" w:hAnsi="Arial" w:cs="Arial"/>
              <w:b/>
              <w:color w:val="1F497D" w:themeColor="text2"/>
              <w:sz w:val="18"/>
              <w:szCs w:val="18"/>
            </w:rPr>
            <w:t>16/2019</w:t>
          </w:r>
          <w:proofErr w:type="gramEnd"/>
          <w:r w:rsidRPr="00211BAD">
            <w:rPr>
              <w:rFonts w:ascii="Arial" w:hAnsi="Arial" w:cs="Arial"/>
              <w:color w:val="1F497D" w:themeColor="text2"/>
              <w:sz w:val="18"/>
              <w:szCs w:val="18"/>
            </w:rPr>
            <w:t xml:space="preserve"> </w:t>
          </w:r>
        </w:p>
        <w:p w:rsidR="00794FFD" w:rsidRDefault="00794FFD" w:rsidP="00967BD8">
          <w:pPr>
            <w:tabs>
              <w:tab w:val="left" w:pos="3119"/>
            </w:tabs>
            <w:jc w:val="center"/>
          </w:pPr>
          <w:r w:rsidRPr="00211BAD">
            <w:rPr>
              <w:rFonts w:ascii="Arial" w:hAnsi="Arial" w:cs="Arial"/>
              <w:b/>
              <w:bCs/>
              <w:color w:val="1F497D" w:themeColor="text2"/>
              <w:sz w:val="24"/>
              <w:szCs w:val="24"/>
            </w:rPr>
            <w:t>(</w:t>
          </w:r>
          <w:hyperlink r:id="rId2" w:history="1">
            <w:r w:rsidRPr="00555FBA">
              <w:rPr>
                <w:rStyle w:val="Hyperlink"/>
                <w:rFonts w:ascii="Arial" w:hAnsi="Arial" w:cs="Arial"/>
                <w:b/>
                <w:bCs/>
                <w:sz w:val="18"/>
                <w:szCs w:val="18"/>
              </w:rPr>
              <w:t>www.Licitacoes-e.com.br</w:t>
            </w:r>
          </w:hyperlink>
          <w:r w:rsidRPr="00211BAD">
            <w:rPr>
              <w:rFonts w:ascii="Arial" w:hAnsi="Arial" w:cs="Arial"/>
              <w:b/>
              <w:bCs/>
              <w:color w:val="1F497D" w:themeColor="text2"/>
              <w:sz w:val="18"/>
              <w:szCs w:val="18"/>
            </w:rPr>
            <w:t>)</w:t>
          </w:r>
          <w:r>
            <w:rPr>
              <w:rFonts w:ascii="Arial" w:hAnsi="Arial" w:cs="Arial"/>
              <w:b/>
              <w:bCs/>
              <w:color w:val="1F497D" w:themeColor="text2"/>
              <w:sz w:val="18"/>
              <w:szCs w:val="18"/>
            </w:rPr>
            <w:t xml:space="preserve"> Nº </w:t>
          </w:r>
          <w:r w:rsidRPr="00930B4E">
            <w:rPr>
              <w:rFonts w:ascii="Arial" w:hAnsi="Arial" w:cs="Arial"/>
            </w:rPr>
            <w:t>785537</w:t>
          </w:r>
        </w:p>
        <w:p w:rsidR="00794FFD" w:rsidRPr="00211BAD" w:rsidRDefault="00794FFD" w:rsidP="006C062D">
          <w:pPr>
            <w:pStyle w:val="Cabealho"/>
            <w:jc w:val="center"/>
            <w:rPr>
              <w:rFonts w:ascii="Arial" w:hAnsi="Arial" w:cs="Arial"/>
              <w:b/>
              <w:bCs/>
              <w:color w:val="1F497D" w:themeColor="text2"/>
              <w:sz w:val="18"/>
              <w:szCs w:val="18"/>
            </w:rPr>
          </w:pPr>
        </w:p>
        <w:p w:rsidR="00794FFD" w:rsidRPr="004D691A" w:rsidRDefault="00AE3361" w:rsidP="006C062D">
          <w:pPr>
            <w:pStyle w:val="Cabealho"/>
            <w:jc w:val="right"/>
          </w:pPr>
          <w:sdt>
            <w:sdtPr>
              <w:id w:val="9512153"/>
              <w:docPartObj>
                <w:docPartGallery w:val="Page Numbers (Top of Page)"/>
                <w:docPartUnique/>
              </w:docPartObj>
            </w:sdtPr>
            <w:sdtContent>
              <w:r w:rsidR="00794FFD" w:rsidRPr="00383555">
                <w:rPr>
                  <w:color w:val="002060"/>
                  <w:sz w:val="18"/>
                  <w:szCs w:val="18"/>
                </w:rPr>
                <w:t xml:space="preserve">Página </w:t>
              </w:r>
              <w:r w:rsidRPr="00383555">
                <w:rPr>
                  <w:b/>
                  <w:color w:val="002060"/>
                  <w:sz w:val="18"/>
                  <w:szCs w:val="18"/>
                </w:rPr>
                <w:fldChar w:fldCharType="begin"/>
              </w:r>
              <w:r w:rsidR="00794FFD" w:rsidRPr="00383555">
                <w:rPr>
                  <w:b/>
                  <w:color w:val="002060"/>
                  <w:sz w:val="18"/>
                  <w:szCs w:val="18"/>
                </w:rPr>
                <w:instrText>PAGE</w:instrText>
              </w:r>
              <w:r w:rsidRPr="00383555">
                <w:rPr>
                  <w:b/>
                  <w:color w:val="002060"/>
                  <w:sz w:val="18"/>
                  <w:szCs w:val="18"/>
                </w:rPr>
                <w:fldChar w:fldCharType="separate"/>
              </w:r>
              <w:r w:rsidR="00666542">
                <w:rPr>
                  <w:b/>
                  <w:noProof/>
                  <w:color w:val="002060"/>
                  <w:sz w:val="18"/>
                  <w:szCs w:val="18"/>
                </w:rPr>
                <w:t>2</w:t>
              </w:r>
              <w:r w:rsidRPr="00383555">
                <w:rPr>
                  <w:b/>
                  <w:color w:val="002060"/>
                  <w:sz w:val="18"/>
                  <w:szCs w:val="18"/>
                </w:rPr>
                <w:fldChar w:fldCharType="end"/>
              </w:r>
              <w:r w:rsidR="00794FFD" w:rsidRPr="00383555">
                <w:rPr>
                  <w:color w:val="002060"/>
                  <w:sz w:val="18"/>
                  <w:szCs w:val="18"/>
                </w:rPr>
                <w:t xml:space="preserve"> de </w:t>
              </w:r>
              <w:r w:rsidRPr="00383555">
                <w:rPr>
                  <w:b/>
                  <w:color w:val="002060"/>
                  <w:sz w:val="18"/>
                  <w:szCs w:val="18"/>
                </w:rPr>
                <w:fldChar w:fldCharType="begin"/>
              </w:r>
              <w:r w:rsidR="00794FFD" w:rsidRPr="00383555">
                <w:rPr>
                  <w:b/>
                  <w:color w:val="002060"/>
                  <w:sz w:val="18"/>
                  <w:szCs w:val="18"/>
                </w:rPr>
                <w:instrText>NUMPAGES</w:instrText>
              </w:r>
              <w:r w:rsidRPr="00383555">
                <w:rPr>
                  <w:b/>
                  <w:color w:val="002060"/>
                  <w:sz w:val="18"/>
                  <w:szCs w:val="18"/>
                </w:rPr>
                <w:fldChar w:fldCharType="separate"/>
              </w:r>
              <w:r w:rsidR="00666542">
                <w:rPr>
                  <w:b/>
                  <w:noProof/>
                  <w:color w:val="002060"/>
                  <w:sz w:val="18"/>
                  <w:szCs w:val="18"/>
                </w:rPr>
                <w:t>75</w:t>
              </w:r>
              <w:r w:rsidRPr="00383555">
                <w:rPr>
                  <w:b/>
                  <w:color w:val="002060"/>
                  <w:sz w:val="18"/>
                  <w:szCs w:val="18"/>
                </w:rPr>
                <w:fldChar w:fldCharType="end"/>
              </w:r>
            </w:sdtContent>
          </w:sdt>
        </w:p>
      </w:tc>
      <w:tc>
        <w:tcPr>
          <w:tcW w:w="1337" w:type="dxa"/>
        </w:tcPr>
        <w:p w:rsidR="00794FFD" w:rsidRPr="00A013B1" w:rsidRDefault="00794FFD" w:rsidP="006C062D">
          <w:pPr>
            <w:jc w:val="center"/>
            <w:rPr>
              <w:color w:val="002060"/>
            </w:rPr>
          </w:pPr>
        </w:p>
        <w:p w:rsidR="00794FFD" w:rsidRPr="00A013B1" w:rsidRDefault="00794FFD" w:rsidP="006C062D">
          <w:pPr>
            <w:jc w:val="center"/>
            <w:rPr>
              <w:color w:val="002060"/>
            </w:rPr>
          </w:pPr>
        </w:p>
        <w:p w:rsidR="00794FFD" w:rsidRPr="00A013B1" w:rsidRDefault="00794FFD" w:rsidP="006C062D">
          <w:pPr>
            <w:jc w:val="center"/>
            <w:rPr>
              <w:rFonts w:ascii="Arial" w:hAnsi="Arial" w:cs="Arial"/>
              <w:color w:val="002060"/>
              <w:sz w:val="22"/>
              <w:szCs w:val="22"/>
            </w:rPr>
          </w:pPr>
        </w:p>
      </w:tc>
    </w:tr>
  </w:tbl>
  <w:p w:rsidR="00794FFD" w:rsidRDefault="00794FFD" w:rsidP="00CC528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93" w:type="dxa"/>
      <w:tblLayout w:type="fixed"/>
      <w:tblCellMar>
        <w:left w:w="70" w:type="dxa"/>
        <w:right w:w="70" w:type="dxa"/>
      </w:tblCellMar>
      <w:tblLook w:val="0000"/>
    </w:tblPr>
    <w:tblGrid>
      <w:gridCol w:w="1913"/>
      <w:gridCol w:w="6443"/>
      <w:gridCol w:w="1337"/>
    </w:tblGrid>
    <w:tr w:rsidR="00794FFD" w:rsidTr="006C062D">
      <w:trPr>
        <w:trHeight w:val="1395"/>
      </w:trPr>
      <w:tc>
        <w:tcPr>
          <w:tcW w:w="1913" w:type="dxa"/>
        </w:tcPr>
        <w:p w:rsidR="00794FFD" w:rsidRDefault="00794FFD" w:rsidP="006C062D">
          <w:pPr>
            <w:pStyle w:val="Cabealho"/>
            <w:spacing w:before="120"/>
            <w:jc w:val="center"/>
            <w:rPr>
              <w:rFonts w:ascii="Arial" w:hAnsi="Arial" w:cs="Arial"/>
              <w:sz w:val="22"/>
              <w:szCs w:val="22"/>
            </w:rPr>
          </w:pPr>
          <w:r w:rsidRPr="00DD35F4">
            <w:rPr>
              <w:rFonts w:ascii="Arial" w:hAnsi="Arial" w:cs="Arial"/>
              <w:noProof/>
              <w:sz w:val="22"/>
              <w:szCs w:val="22"/>
            </w:rPr>
            <w:drawing>
              <wp:anchor distT="0" distB="0" distL="114300" distR="114300" simplePos="0" relativeHeight="251716608" behindDoc="1" locked="0" layoutInCell="1" allowOverlap="1">
                <wp:simplePos x="0" y="0"/>
                <wp:positionH relativeFrom="column">
                  <wp:posOffset>-43180</wp:posOffset>
                </wp:positionH>
                <wp:positionV relativeFrom="paragraph">
                  <wp:posOffset>55245</wp:posOffset>
                </wp:positionV>
                <wp:extent cx="1010285" cy="695960"/>
                <wp:effectExtent l="19050" t="0" r="0" b="0"/>
                <wp:wrapThrough wrapText="bothSides">
                  <wp:wrapPolygon edited="0">
                    <wp:start x="8553" y="0"/>
                    <wp:lineTo x="6924" y="1774"/>
                    <wp:lineTo x="4480" y="7095"/>
                    <wp:lineTo x="4480" y="9460"/>
                    <wp:lineTo x="0" y="15964"/>
                    <wp:lineTo x="-407" y="18920"/>
                    <wp:lineTo x="2444" y="21285"/>
                    <wp:lineTo x="2851" y="21285"/>
                    <wp:lineTo x="19143" y="21285"/>
                    <wp:lineTo x="19550" y="21285"/>
                    <wp:lineTo x="21586" y="19511"/>
                    <wp:lineTo x="21586" y="17146"/>
                    <wp:lineTo x="20772" y="15964"/>
                    <wp:lineTo x="17921" y="8277"/>
                    <wp:lineTo x="15070" y="1774"/>
                    <wp:lineTo x="13441" y="0"/>
                    <wp:lineTo x="8553" y="0"/>
                  </wp:wrapPolygon>
                </wp:wrapThrough>
                <wp:docPr id="2" name="Imagem 5"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
                        <pic:cNvPicPr>
                          <a:picLocks noChangeAspect="1" noChangeArrowheads="1"/>
                        </pic:cNvPicPr>
                      </pic:nvPicPr>
                      <pic:blipFill>
                        <a:blip r:embed="rId1"/>
                        <a:srcRect/>
                        <a:stretch>
                          <a:fillRect/>
                        </a:stretch>
                      </pic:blipFill>
                      <pic:spPr bwMode="auto">
                        <a:xfrm>
                          <a:off x="0" y="0"/>
                          <a:ext cx="1010285" cy="695960"/>
                        </a:xfrm>
                        <a:prstGeom prst="rect">
                          <a:avLst/>
                        </a:prstGeom>
                        <a:noFill/>
                      </pic:spPr>
                    </pic:pic>
                  </a:graphicData>
                </a:graphic>
              </wp:anchor>
            </w:drawing>
          </w:r>
        </w:p>
      </w:tc>
      <w:tc>
        <w:tcPr>
          <w:tcW w:w="6443" w:type="dxa"/>
          <w:vAlign w:val="center"/>
        </w:tcPr>
        <w:p w:rsidR="00794FFD" w:rsidRDefault="00794FFD" w:rsidP="006C062D">
          <w:pPr>
            <w:pStyle w:val="Cabealho"/>
            <w:jc w:val="center"/>
            <w:rPr>
              <w:rFonts w:ascii="Arial" w:hAnsi="Arial" w:cs="Arial"/>
              <w:b/>
              <w:bCs/>
              <w:color w:val="1F497D" w:themeColor="text2"/>
              <w:sz w:val="22"/>
              <w:szCs w:val="22"/>
            </w:rPr>
          </w:pPr>
          <w:r w:rsidRPr="00211BAD">
            <w:rPr>
              <w:rFonts w:ascii="Arial" w:hAnsi="Arial" w:cs="Arial"/>
              <w:b/>
              <w:bCs/>
              <w:color w:val="1F497D" w:themeColor="text2"/>
              <w:sz w:val="22"/>
              <w:szCs w:val="22"/>
            </w:rPr>
            <w:t>Governo do Estado de Pernambuco</w:t>
          </w:r>
        </w:p>
        <w:p w:rsidR="00794FFD" w:rsidRDefault="00794FFD" w:rsidP="006C062D">
          <w:pPr>
            <w:pStyle w:val="Cabealho"/>
            <w:jc w:val="center"/>
            <w:rPr>
              <w:rFonts w:ascii="Arial" w:hAnsi="Arial" w:cs="Arial"/>
              <w:b/>
              <w:bCs/>
              <w:color w:val="1F497D" w:themeColor="text2"/>
              <w:sz w:val="22"/>
              <w:szCs w:val="22"/>
            </w:rPr>
          </w:pPr>
          <w:r>
            <w:rPr>
              <w:rFonts w:ascii="Arial" w:hAnsi="Arial" w:cs="Arial"/>
              <w:b/>
              <w:bCs/>
              <w:color w:val="1F497D" w:themeColor="text2"/>
              <w:sz w:val="22"/>
              <w:szCs w:val="22"/>
            </w:rPr>
            <w:t>SECRETARIA DE DESENVOLVIMENTO AGRARIO</w:t>
          </w:r>
        </w:p>
        <w:p w:rsidR="00794FFD" w:rsidRDefault="00794FFD" w:rsidP="006C062D">
          <w:pPr>
            <w:pStyle w:val="Cabealho"/>
            <w:jc w:val="center"/>
            <w:rPr>
              <w:rFonts w:ascii="Arial" w:hAnsi="Arial" w:cs="Arial"/>
              <w:b/>
              <w:bCs/>
              <w:color w:val="1F497D" w:themeColor="text2"/>
            </w:rPr>
          </w:pPr>
          <w:r>
            <w:rPr>
              <w:rFonts w:ascii="Arial" w:hAnsi="Arial" w:cs="Arial"/>
              <w:b/>
              <w:bCs/>
              <w:color w:val="1F497D" w:themeColor="text2"/>
              <w:sz w:val="22"/>
              <w:szCs w:val="22"/>
            </w:rPr>
            <w:t>I</w:t>
          </w:r>
          <w:r w:rsidRPr="00211BAD">
            <w:rPr>
              <w:rFonts w:ascii="Arial" w:hAnsi="Arial" w:cs="Arial"/>
              <w:b/>
              <w:bCs/>
              <w:color w:val="1F497D" w:themeColor="text2"/>
            </w:rPr>
            <w:t xml:space="preserve">NSTITUTO AGRONÔMICO DE PERNAMBUCO </w:t>
          </w:r>
          <w:r>
            <w:rPr>
              <w:rFonts w:ascii="Arial" w:hAnsi="Arial" w:cs="Arial"/>
              <w:b/>
              <w:bCs/>
              <w:color w:val="1F497D" w:themeColor="text2"/>
            </w:rPr>
            <w:t>–</w:t>
          </w:r>
          <w:r w:rsidRPr="00211BAD">
            <w:rPr>
              <w:rFonts w:ascii="Arial" w:hAnsi="Arial" w:cs="Arial"/>
              <w:b/>
              <w:bCs/>
              <w:color w:val="1F497D" w:themeColor="text2"/>
            </w:rPr>
            <w:t xml:space="preserve"> IPA</w:t>
          </w:r>
        </w:p>
        <w:p w:rsidR="00794FFD" w:rsidRPr="00211BAD" w:rsidRDefault="00794FFD" w:rsidP="006C062D">
          <w:pPr>
            <w:pStyle w:val="Cabealho"/>
            <w:jc w:val="center"/>
            <w:rPr>
              <w:rFonts w:ascii="Arial" w:hAnsi="Arial" w:cs="Arial"/>
              <w:b/>
              <w:bCs/>
              <w:color w:val="1F497D" w:themeColor="text2"/>
              <w:sz w:val="18"/>
              <w:szCs w:val="18"/>
            </w:rPr>
          </w:pPr>
        </w:p>
        <w:p w:rsidR="00794FFD" w:rsidRPr="004D691A" w:rsidRDefault="00AE3361" w:rsidP="006C062D">
          <w:pPr>
            <w:pStyle w:val="Cabealho"/>
            <w:jc w:val="right"/>
          </w:pPr>
          <w:sdt>
            <w:sdtPr>
              <w:id w:val="9512152"/>
              <w:docPartObj>
                <w:docPartGallery w:val="Page Numbers (Top of Page)"/>
                <w:docPartUnique/>
              </w:docPartObj>
            </w:sdtPr>
            <w:sdtContent>
              <w:r w:rsidR="00794FFD" w:rsidRPr="00383555">
                <w:rPr>
                  <w:color w:val="002060"/>
                  <w:sz w:val="18"/>
                  <w:szCs w:val="18"/>
                </w:rPr>
                <w:t xml:space="preserve">Página </w:t>
              </w:r>
              <w:r w:rsidRPr="00383555">
                <w:rPr>
                  <w:b/>
                  <w:color w:val="002060"/>
                  <w:sz w:val="18"/>
                  <w:szCs w:val="18"/>
                </w:rPr>
                <w:fldChar w:fldCharType="begin"/>
              </w:r>
              <w:r w:rsidR="00794FFD" w:rsidRPr="00383555">
                <w:rPr>
                  <w:b/>
                  <w:color w:val="002060"/>
                  <w:sz w:val="18"/>
                  <w:szCs w:val="18"/>
                </w:rPr>
                <w:instrText>PAGE</w:instrText>
              </w:r>
              <w:r w:rsidRPr="00383555">
                <w:rPr>
                  <w:b/>
                  <w:color w:val="002060"/>
                  <w:sz w:val="18"/>
                  <w:szCs w:val="18"/>
                </w:rPr>
                <w:fldChar w:fldCharType="separate"/>
              </w:r>
              <w:r w:rsidR="00666542">
                <w:rPr>
                  <w:b/>
                  <w:noProof/>
                  <w:color w:val="002060"/>
                  <w:sz w:val="18"/>
                  <w:szCs w:val="18"/>
                </w:rPr>
                <w:t>1</w:t>
              </w:r>
              <w:r w:rsidRPr="00383555">
                <w:rPr>
                  <w:b/>
                  <w:color w:val="002060"/>
                  <w:sz w:val="18"/>
                  <w:szCs w:val="18"/>
                </w:rPr>
                <w:fldChar w:fldCharType="end"/>
              </w:r>
              <w:r w:rsidR="00794FFD" w:rsidRPr="00383555">
                <w:rPr>
                  <w:color w:val="002060"/>
                  <w:sz w:val="18"/>
                  <w:szCs w:val="18"/>
                </w:rPr>
                <w:t xml:space="preserve"> de </w:t>
              </w:r>
              <w:r w:rsidRPr="00383555">
                <w:rPr>
                  <w:b/>
                  <w:color w:val="002060"/>
                  <w:sz w:val="18"/>
                  <w:szCs w:val="18"/>
                </w:rPr>
                <w:fldChar w:fldCharType="begin"/>
              </w:r>
              <w:r w:rsidR="00794FFD" w:rsidRPr="00383555">
                <w:rPr>
                  <w:b/>
                  <w:color w:val="002060"/>
                  <w:sz w:val="18"/>
                  <w:szCs w:val="18"/>
                </w:rPr>
                <w:instrText>NUMPAGES</w:instrText>
              </w:r>
              <w:r w:rsidRPr="00383555">
                <w:rPr>
                  <w:b/>
                  <w:color w:val="002060"/>
                  <w:sz w:val="18"/>
                  <w:szCs w:val="18"/>
                </w:rPr>
                <w:fldChar w:fldCharType="separate"/>
              </w:r>
              <w:r w:rsidR="00666542">
                <w:rPr>
                  <w:b/>
                  <w:noProof/>
                  <w:color w:val="002060"/>
                  <w:sz w:val="18"/>
                  <w:szCs w:val="18"/>
                </w:rPr>
                <w:t>75</w:t>
              </w:r>
              <w:r w:rsidRPr="00383555">
                <w:rPr>
                  <w:b/>
                  <w:color w:val="002060"/>
                  <w:sz w:val="18"/>
                  <w:szCs w:val="18"/>
                </w:rPr>
                <w:fldChar w:fldCharType="end"/>
              </w:r>
            </w:sdtContent>
          </w:sdt>
        </w:p>
      </w:tc>
      <w:tc>
        <w:tcPr>
          <w:tcW w:w="1337" w:type="dxa"/>
        </w:tcPr>
        <w:p w:rsidR="00794FFD" w:rsidRPr="00A013B1" w:rsidRDefault="00794FFD" w:rsidP="006C062D">
          <w:pPr>
            <w:jc w:val="center"/>
            <w:rPr>
              <w:color w:val="002060"/>
            </w:rPr>
          </w:pPr>
        </w:p>
        <w:p w:rsidR="00794FFD" w:rsidRPr="00A013B1" w:rsidRDefault="00794FFD" w:rsidP="006C062D">
          <w:pPr>
            <w:jc w:val="center"/>
            <w:rPr>
              <w:color w:val="002060"/>
            </w:rPr>
          </w:pPr>
        </w:p>
        <w:p w:rsidR="00794FFD" w:rsidRPr="00A013B1" w:rsidRDefault="00794FFD" w:rsidP="006C062D">
          <w:pPr>
            <w:jc w:val="center"/>
            <w:rPr>
              <w:rFonts w:ascii="Arial" w:hAnsi="Arial" w:cs="Arial"/>
              <w:color w:val="002060"/>
              <w:sz w:val="22"/>
              <w:szCs w:val="22"/>
            </w:rPr>
          </w:pPr>
        </w:p>
      </w:tc>
    </w:tr>
  </w:tbl>
  <w:p w:rsidR="00794FFD" w:rsidRDefault="00794FF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93" w:type="dxa"/>
      <w:tblLayout w:type="fixed"/>
      <w:tblCellMar>
        <w:left w:w="70" w:type="dxa"/>
        <w:right w:w="70" w:type="dxa"/>
      </w:tblCellMar>
      <w:tblLook w:val="0000"/>
    </w:tblPr>
    <w:tblGrid>
      <w:gridCol w:w="1913"/>
      <w:gridCol w:w="6443"/>
      <w:gridCol w:w="1337"/>
    </w:tblGrid>
    <w:tr w:rsidR="00794FFD" w:rsidTr="00FE2D79">
      <w:trPr>
        <w:trHeight w:val="1395"/>
      </w:trPr>
      <w:tc>
        <w:tcPr>
          <w:tcW w:w="1913" w:type="dxa"/>
        </w:tcPr>
        <w:p w:rsidR="00794FFD" w:rsidRDefault="00794FFD" w:rsidP="00FE2D79">
          <w:pPr>
            <w:pStyle w:val="Cabealho"/>
            <w:spacing w:before="120"/>
            <w:jc w:val="center"/>
            <w:rPr>
              <w:rFonts w:ascii="Arial" w:hAnsi="Arial" w:cs="Arial"/>
              <w:sz w:val="22"/>
              <w:szCs w:val="22"/>
            </w:rPr>
          </w:pPr>
          <w:r w:rsidRPr="00DD35F4">
            <w:rPr>
              <w:rFonts w:ascii="Arial" w:hAnsi="Arial" w:cs="Arial"/>
              <w:noProof/>
              <w:sz w:val="22"/>
              <w:szCs w:val="22"/>
            </w:rPr>
            <w:drawing>
              <wp:anchor distT="0" distB="0" distL="114300" distR="114300" simplePos="0" relativeHeight="251728896" behindDoc="1" locked="0" layoutInCell="1" allowOverlap="1">
                <wp:simplePos x="0" y="0"/>
                <wp:positionH relativeFrom="column">
                  <wp:posOffset>-43180</wp:posOffset>
                </wp:positionH>
                <wp:positionV relativeFrom="paragraph">
                  <wp:posOffset>55245</wp:posOffset>
                </wp:positionV>
                <wp:extent cx="1010285" cy="695960"/>
                <wp:effectExtent l="19050" t="0" r="0" b="0"/>
                <wp:wrapThrough wrapText="bothSides">
                  <wp:wrapPolygon edited="0">
                    <wp:start x="8553" y="0"/>
                    <wp:lineTo x="6924" y="1774"/>
                    <wp:lineTo x="4480" y="7095"/>
                    <wp:lineTo x="4480" y="9460"/>
                    <wp:lineTo x="0" y="15964"/>
                    <wp:lineTo x="-407" y="18920"/>
                    <wp:lineTo x="2444" y="21285"/>
                    <wp:lineTo x="2851" y="21285"/>
                    <wp:lineTo x="19143" y="21285"/>
                    <wp:lineTo x="19550" y="21285"/>
                    <wp:lineTo x="21586" y="19511"/>
                    <wp:lineTo x="21586" y="17146"/>
                    <wp:lineTo x="20772" y="15964"/>
                    <wp:lineTo x="17921" y="8277"/>
                    <wp:lineTo x="15070" y="1774"/>
                    <wp:lineTo x="13441" y="0"/>
                    <wp:lineTo x="8553" y="0"/>
                  </wp:wrapPolygon>
                </wp:wrapThrough>
                <wp:docPr id="3" name="Imagem 5"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
                        <pic:cNvPicPr>
                          <a:picLocks noChangeAspect="1" noChangeArrowheads="1"/>
                        </pic:cNvPicPr>
                      </pic:nvPicPr>
                      <pic:blipFill>
                        <a:blip r:embed="rId1"/>
                        <a:srcRect/>
                        <a:stretch>
                          <a:fillRect/>
                        </a:stretch>
                      </pic:blipFill>
                      <pic:spPr bwMode="auto">
                        <a:xfrm>
                          <a:off x="0" y="0"/>
                          <a:ext cx="1010285" cy="695960"/>
                        </a:xfrm>
                        <a:prstGeom prst="rect">
                          <a:avLst/>
                        </a:prstGeom>
                        <a:noFill/>
                      </pic:spPr>
                    </pic:pic>
                  </a:graphicData>
                </a:graphic>
              </wp:anchor>
            </w:drawing>
          </w:r>
        </w:p>
      </w:tc>
      <w:tc>
        <w:tcPr>
          <w:tcW w:w="6443" w:type="dxa"/>
          <w:vAlign w:val="center"/>
        </w:tcPr>
        <w:p w:rsidR="00794FFD" w:rsidRPr="00211BAD" w:rsidRDefault="00794FFD" w:rsidP="00FE2D79">
          <w:pPr>
            <w:pStyle w:val="Cabealho"/>
            <w:jc w:val="center"/>
            <w:rPr>
              <w:rFonts w:ascii="Arial" w:hAnsi="Arial" w:cs="Arial"/>
              <w:b/>
              <w:bCs/>
              <w:color w:val="1F497D" w:themeColor="text2"/>
              <w:sz w:val="22"/>
              <w:szCs w:val="22"/>
            </w:rPr>
          </w:pPr>
          <w:r w:rsidRPr="00211BAD">
            <w:rPr>
              <w:rFonts w:ascii="Arial" w:hAnsi="Arial" w:cs="Arial"/>
              <w:b/>
              <w:bCs/>
              <w:color w:val="1F497D" w:themeColor="text2"/>
              <w:sz w:val="22"/>
              <w:szCs w:val="22"/>
            </w:rPr>
            <w:t>Governo do Estado de Pernambuco</w:t>
          </w:r>
        </w:p>
        <w:p w:rsidR="00794FFD" w:rsidRPr="00211BAD" w:rsidRDefault="00794FFD" w:rsidP="00FE2D79">
          <w:pPr>
            <w:pStyle w:val="Cabealho"/>
            <w:jc w:val="center"/>
            <w:rPr>
              <w:rFonts w:ascii="Arial" w:hAnsi="Arial" w:cs="Arial"/>
              <w:b/>
              <w:bCs/>
              <w:color w:val="1F497D" w:themeColor="text2"/>
              <w:sz w:val="18"/>
              <w:szCs w:val="18"/>
            </w:rPr>
          </w:pPr>
          <w:r w:rsidRPr="00211BAD">
            <w:rPr>
              <w:rFonts w:ascii="Arial" w:hAnsi="Arial" w:cs="Arial"/>
              <w:b/>
              <w:bCs/>
              <w:color w:val="1F497D" w:themeColor="text2"/>
            </w:rPr>
            <w:t>INSTITUTO AGRONÔMICO DE PERNAMBUCO - IPA</w:t>
          </w:r>
        </w:p>
        <w:p w:rsidR="00794FFD" w:rsidRDefault="00794FFD" w:rsidP="00FE2D79">
          <w:pPr>
            <w:pStyle w:val="Cabealho"/>
            <w:jc w:val="center"/>
            <w:rPr>
              <w:rFonts w:ascii="Arial" w:hAnsi="Arial" w:cs="Arial"/>
              <w:b/>
              <w:color w:val="1F497D" w:themeColor="text2"/>
              <w:sz w:val="18"/>
              <w:szCs w:val="18"/>
            </w:rPr>
          </w:pPr>
          <w:r w:rsidRPr="00211BAD">
            <w:rPr>
              <w:rFonts w:ascii="Arial" w:hAnsi="Arial" w:cs="Arial"/>
              <w:color w:val="1F497D" w:themeColor="text2"/>
              <w:sz w:val="18"/>
              <w:szCs w:val="18"/>
            </w:rPr>
            <w:t xml:space="preserve">Processo Licitatório n </w:t>
          </w:r>
          <w:r w:rsidRPr="00211BAD">
            <w:rPr>
              <w:rFonts w:ascii="Arial" w:hAnsi="Arial" w:cs="Arial"/>
              <w:b/>
              <w:color w:val="1F497D" w:themeColor="text2"/>
              <w:sz w:val="18"/>
              <w:szCs w:val="18"/>
            </w:rPr>
            <w:t xml:space="preserve">º </w:t>
          </w:r>
          <w:r>
            <w:rPr>
              <w:rFonts w:ascii="Arial" w:hAnsi="Arial" w:cs="Arial"/>
              <w:b/>
              <w:color w:val="1F497D" w:themeColor="text2"/>
              <w:sz w:val="18"/>
              <w:szCs w:val="18"/>
              <w:highlight w:val="lightGray"/>
            </w:rPr>
            <w:t>021</w:t>
          </w:r>
          <w:r w:rsidRPr="009476D7">
            <w:rPr>
              <w:rFonts w:ascii="Arial" w:hAnsi="Arial" w:cs="Arial"/>
              <w:b/>
              <w:color w:val="1F497D" w:themeColor="text2"/>
              <w:sz w:val="18"/>
              <w:szCs w:val="18"/>
              <w:highlight w:val="lightGray"/>
            </w:rPr>
            <w:t>/2019</w:t>
          </w:r>
          <w:r w:rsidRPr="00211BAD">
            <w:rPr>
              <w:rFonts w:ascii="Arial" w:hAnsi="Arial" w:cs="Arial"/>
              <w:b/>
              <w:color w:val="1F497D" w:themeColor="text2"/>
              <w:sz w:val="18"/>
              <w:szCs w:val="18"/>
            </w:rPr>
            <w:t xml:space="preserve"> </w:t>
          </w:r>
        </w:p>
        <w:p w:rsidR="00794FFD" w:rsidRDefault="00794FFD" w:rsidP="00FE2D79">
          <w:pPr>
            <w:pStyle w:val="Cabealho"/>
            <w:jc w:val="center"/>
            <w:rPr>
              <w:rFonts w:ascii="Arial" w:hAnsi="Arial" w:cs="Arial"/>
              <w:color w:val="1F497D" w:themeColor="text2"/>
              <w:sz w:val="18"/>
              <w:szCs w:val="18"/>
            </w:rPr>
          </w:pPr>
          <w:r w:rsidRPr="00FB7FDB">
            <w:rPr>
              <w:rFonts w:ascii="Arial" w:hAnsi="Arial" w:cs="Arial"/>
              <w:color w:val="1F497D" w:themeColor="text2"/>
              <w:sz w:val="18"/>
              <w:szCs w:val="18"/>
            </w:rPr>
            <w:t>– Licitação no Rito do</w:t>
          </w:r>
          <w:r>
            <w:rPr>
              <w:rFonts w:ascii="Arial" w:hAnsi="Arial" w:cs="Arial"/>
              <w:b/>
              <w:color w:val="1F497D" w:themeColor="text2"/>
              <w:sz w:val="18"/>
              <w:szCs w:val="18"/>
            </w:rPr>
            <w:t xml:space="preserve"> </w:t>
          </w:r>
          <w:r w:rsidRPr="00211BAD">
            <w:rPr>
              <w:rFonts w:ascii="Arial" w:hAnsi="Arial" w:cs="Arial"/>
              <w:color w:val="1F497D" w:themeColor="text2"/>
              <w:sz w:val="18"/>
              <w:szCs w:val="18"/>
            </w:rPr>
            <w:t>Pregão eletrônic</w:t>
          </w:r>
          <w:r>
            <w:rPr>
              <w:rFonts w:ascii="Arial" w:hAnsi="Arial" w:cs="Arial"/>
              <w:color w:val="1F497D" w:themeColor="text2"/>
              <w:sz w:val="18"/>
              <w:szCs w:val="18"/>
            </w:rPr>
            <w:t>o</w:t>
          </w:r>
          <w:r w:rsidRPr="00211BAD">
            <w:rPr>
              <w:rFonts w:ascii="Arial" w:hAnsi="Arial" w:cs="Arial"/>
              <w:color w:val="1F497D" w:themeColor="text2"/>
              <w:sz w:val="18"/>
              <w:szCs w:val="18"/>
            </w:rPr>
            <w:t>, nº</w:t>
          </w:r>
          <w:r>
            <w:rPr>
              <w:rFonts w:ascii="Arial" w:hAnsi="Arial" w:cs="Arial"/>
              <w:color w:val="1F497D" w:themeColor="text2"/>
              <w:sz w:val="18"/>
              <w:szCs w:val="18"/>
            </w:rPr>
            <w:t> </w:t>
          </w:r>
          <w:proofErr w:type="gramStart"/>
          <w:r>
            <w:rPr>
              <w:rFonts w:ascii="Arial" w:hAnsi="Arial" w:cs="Arial"/>
              <w:b/>
              <w:color w:val="1F497D" w:themeColor="text2"/>
              <w:sz w:val="18"/>
              <w:szCs w:val="18"/>
              <w:highlight w:val="lightGray"/>
            </w:rPr>
            <w:t>16</w:t>
          </w:r>
          <w:r w:rsidRPr="009476D7">
            <w:rPr>
              <w:rFonts w:ascii="Arial" w:hAnsi="Arial" w:cs="Arial"/>
              <w:b/>
              <w:color w:val="1F497D" w:themeColor="text2"/>
              <w:sz w:val="18"/>
              <w:szCs w:val="18"/>
              <w:highlight w:val="lightGray"/>
            </w:rPr>
            <w:t>/2019</w:t>
          </w:r>
          <w:proofErr w:type="gramEnd"/>
          <w:r w:rsidRPr="00211BAD">
            <w:rPr>
              <w:rFonts w:ascii="Arial" w:hAnsi="Arial" w:cs="Arial"/>
              <w:color w:val="1F497D" w:themeColor="text2"/>
              <w:sz w:val="18"/>
              <w:szCs w:val="18"/>
            </w:rPr>
            <w:t xml:space="preserve"> </w:t>
          </w:r>
        </w:p>
        <w:p w:rsidR="00794FFD" w:rsidRPr="00211BAD" w:rsidRDefault="00794FFD" w:rsidP="00FE2D79">
          <w:pPr>
            <w:pStyle w:val="Cabealho"/>
            <w:jc w:val="center"/>
            <w:rPr>
              <w:rFonts w:ascii="Arial" w:hAnsi="Arial" w:cs="Arial"/>
              <w:b/>
              <w:bCs/>
              <w:color w:val="1F497D" w:themeColor="text2"/>
              <w:sz w:val="18"/>
              <w:szCs w:val="18"/>
            </w:rPr>
          </w:pPr>
          <w:r w:rsidRPr="00211BAD">
            <w:rPr>
              <w:rFonts w:ascii="Arial" w:hAnsi="Arial" w:cs="Arial"/>
              <w:b/>
              <w:bCs/>
              <w:color w:val="1F497D" w:themeColor="text2"/>
              <w:sz w:val="24"/>
              <w:szCs w:val="24"/>
            </w:rPr>
            <w:t>(</w:t>
          </w:r>
          <w:hyperlink r:id="rId2" w:history="1">
            <w:r w:rsidRPr="00F633F3">
              <w:rPr>
                <w:rStyle w:val="Hyperlink"/>
                <w:rFonts w:ascii="Arial" w:hAnsi="Arial" w:cs="Arial"/>
                <w:b/>
                <w:bCs/>
                <w:sz w:val="18"/>
                <w:szCs w:val="18"/>
              </w:rPr>
              <w:t>www.Licitacoes-e.com.br</w:t>
            </w:r>
          </w:hyperlink>
          <w:r w:rsidRPr="00211BAD">
            <w:rPr>
              <w:rFonts w:ascii="Arial" w:hAnsi="Arial" w:cs="Arial"/>
              <w:b/>
              <w:bCs/>
              <w:color w:val="1F497D" w:themeColor="text2"/>
              <w:sz w:val="18"/>
              <w:szCs w:val="18"/>
            </w:rPr>
            <w:t>)</w:t>
          </w:r>
        </w:p>
        <w:p w:rsidR="00794FFD" w:rsidRPr="004D691A" w:rsidRDefault="00AE3361" w:rsidP="00FE2D79">
          <w:pPr>
            <w:pStyle w:val="Cabealho"/>
            <w:jc w:val="right"/>
          </w:pPr>
          <w:sdt>
            <w:sdtPr>
              <w:id w:val="9242888"/>
              <w:docPartObj>
                <w:docPartGallery w:val="Page Numbers (Top of Page)"/>
                <w:docPartUnique/>
              </w:docPartObj>
            </w:sdtPr>
            <w:sdtContent>
              <w:r w:rsidR="00794FFD" w:rsidRPr="00383555">
                <w:rPr>
                  <w:color w:val="002060"/>
                  <w:sz w:val="18"/>
                  <w:szCs w:val="18"/>
                </w:rPr>
                <w:t xml:space="preserve">Página </w:t>
              </w:r>
              <w:r w:rsidRPr="00383555">
                <w:rPr>
                  <w:b/>
                  <w:color w:val="002060"/>
                  <w:sz w:val="18"/>
                  <w:szCs w:val="18"/>
                </w:rPr>
                <w:fldChar w:fldCharType="begin"/>
              </w:r>
              <w:r w:rsidR="00794FFD" w:rsidRPr="00383555">
                <w:rPr>
                  <w:b/>
                  <w:color w:val="002060"/>
                  <w:sz w:val="18"/>
                  <w:szCs w:val="18"/>
                </w:rPr>
                <w:instrText>PAGE</w:instrText>
              </w:r>
              <w:r w:rsidRPr="00383555">
                <w:rPr>
                  <w:b/>
                  <w:color w:val="002060"/>
                  <w:sz w:val="18"/>
                  <w:szCs w:val="18"/>
                </w:rPr>
                <w:fldChar w:fldCharType="separate"/>
              </w:r>
              <w:r w:rsidR="00666542">
                <w:rPr>
                  <w:b/>
                  <w:noProof/>
                  <w:color w:val="002060"/>
                  <w:sz w:val="18"/>
                  <w:szCs w:val="18"/>
                </w:rPr>
                <w:t>75</w:t>
              </w:r>
              <w:r w:rsidRPr="00383555">
                <w:rPr>
                  <w:b/>
                  <w:color w:val="002060"/>
                  <w:sz w:val="18"/>
                  <w:szCs w:val="18"/>
                </w:rPr>
                <w:fldChar w:fldCharType="end"/>
              </w:r>
              <w:r w:rsidR="00794FFD" w:rsidRPr="00383555">
                <w:rPr>
                  <w:color w:val="002060"/>
                  <w:sz w:val="18"/>
                  <w:szCs w:val="18"/>
                </w:rPr>
                <w:t xml:space="preserve"> de </w:t>
              </w:r>
              <w:r w:rsidRPr="00383555">
                <w:rPr>
                  <w:b/>
                  <w:color w:val="002060"/>
                  <w:sz w:val="18"/>
                  <w:szCs w:val="18"/>
                </w:rPr>
                <w:fldChar w:fldCharType="begin"/>
              </w:r>
              <w:r w:rsidR="00794FFD" w:rsidRPr="00383555">
                <w:rPr>
                  <w:b/>
                  <w:color w:val="002060"/>
                  <w:sz w:val="18"/>
                  <w:szCs w:val="18"/>
                </w:rPr>
                <w:instrText>NUMPAGES</w:instrText>
              </w:r>
              <w:r w:rsidRPr="00383555">
                <w:rPr>
                  <w:b/>
                  <w:color w:val="002060"/>
                  <w:sz w:val="18"/>
                  <w:szCs w:val="18"/>
                </w:rPr>
                <w:fldChar w:fldCharType="separate"/>
              </w:r>
              <w:r w:rsidR="00666542">
                <w:rPr>
                  <w:b/>
                  <w:noProof/>
                  <w:color w:val="002060"/>
                  <w:sz w:val="18"/>
                  <w:szCs w:val="18"/>
                </w:rPr>
                <w:t>75</w:t>
              </w:r>
              <w:r w:rsidRPr="00383555">
                <w:rPr>
                  <w:b/>
                  <w:color w:val="002060"/>
                  <w:sz w:val="18"/>
                  <w:szCs w:val="18"/>
                </w:rPr>
                <w:fldChar w:fldCharType="end"/>
              </w:r>
            </w:sdtContent>
          </w:sdt>
        </w:p>
      </w:tc>
      <w:tc>
        <w:tcPr>
          <w:tcW w:w="1337" w:type="dxa"/>
        </w:tcPr>
        <w:p w:rsidR="00794FFD" w:rsidRPr="00A013B1" w:rsidRDefault="00794FFD" w:rsidP="00FE2D79">
          <w:pPr>
            <w:jc w:val="center"/>
            <w:rPr>
              <w:color w:val="002060"/>
            </w:rPr>
          </w:pPr>
        </w:p>
        <w:p w:rsidR="00794FFD" w:rsidRPr="00A013B1" w:rsidRDefault="00794FFD" w:rsidP="00FE2D79">
          <w:pPr>
            <w:jc w:val="center"/>
            <w:rPr>
              <w:color w:val="002060"/>
            </w:rPr>
          </w:pPr>
        </w:p>
        <w:p w:rsidR="00794FFD" w:rsidRPr="00A013B1" w:rsidRDefault="00794FFD" w:rsidP="00FE2D79">
          <w:pPr>
            <w:jc w:val="center"/>
            <w:rPr>
              <w:rFonts w:ascii="Arial" w:hAnsi="Arial" w:cs="Arial"/>
              <w:color w:val="002060"/>
              <w:sz w:val="22"/>
              <w:szCs w:val="22"/>
            </w:rPr>
          </w:pPr>
        </w:p>
      </w:tc>
    </w:tr>
  </w:tbl>
  <w:p w:rsidR="00794FFD" w:rsidRDefault="00794FF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BE4A2B2"/>
    <w:lvl w:ilvl="0">
      <w:start w:val="1"/>
      <w:numFmt w:val="lowerLetter"/>
      <w:pStyle w:val="Numerada"/>
      <w:lvlText w:val="%1)"/>
      <w:lvlJc w:val="left"/>
      <w:pPr>
        <w:tabs>
          <w:tab w:val="num" w:pos="1474"/>
        </w:tabs>
        <w:ind w:left="1474" w:hanging="459"/>
      </w:pPr>
      <w:rPr>
        <w:rFonts w:hint="default"/>
      </w:rPr>
    </w:lvl>
  </w:abstractNum>
  <w:abstractNum w:abstractNumId="1">
    <w:nsid w:val="FFFFFF89"/>
    <w:multiLevelType w:val="singleLevel"/>
    <w:tmpl w:val="C7DE4DEE"/>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Outline"/>
    <w:lvl w:ilvl="0">
      <w:start w:val="1"/>
      <w:numFmt w:val="upperRoman"/>
      <w:lvlText w:val="%1 -"/>
      <w:lvlJc w:val="left"/>
      <w:pPr>
        <w:tabs>
          <w:tab w:val="num" w:pos="3"/>
        </w:tabs>
        <w:ind w:left="3" w:firstLine="0"/>
      </w:pPr>
    </w:lvl>
    <w:lvl w:ilvl="1">
      <w:start w:val="1"/>
      <w:numFmt w:val="decimal"/>
      <w:pStyle w:val="Itemedital"/>
      <w:lvlText w:val="%1.%2."/>
      <w:lvlJc w:val="left"/>
      <w:pPr>
        <w:tabs>
          <w:tab w:val="num" w:pos="99"/>
        </w:tabs>
        <w:ind w:left="99" w:hanging="1701"/>
      </w:pPr>
      <w:rPr>
        <w:b w:val="0"/>
        <w:i w:val="0"/>
      </w:rPr>
    </w:lvl>
    <w:lvl w:ilvl="2">
      <w:start w:val="1"/>
      <w:numFmt w:val="lowerRoman"/>
      <w:lvlText w:val="%1.%2.%3."/>
      <w:lvlJc w:val="left"/>
      <w:pPr>
        <w:tabs>
          <w:tab w:val="num" w:pos="81"/>
        </w:tabs>
        <w:ind w:left="81" w:hanging="1701"/>
      </w:pPr>
    </w:lvl>
    <w:lvl w:ilvl="3">
      <w:start w:val="1"/>
      <w:numFmt w:val="decimal"/>
      <w:lvlText w:val="(%4)"/>
      <w:lvlJc w:val="left"/>
      <w:pPr>
        <w:tabs>
          <w:tab w:val="num" w:pos="2781"/>
        </w:tabs>
        <w:ind w:left="2781" w:hanging="360"/>
      </w:pPr>
    </w:lvl>
    <w:lvl w:ilvl="4">
      <w:start w:val="1"/>
      <w:numFmt w:val="lowerLetter"/>
      <w:lvlText w:val="(%5)"/>
      <w:lvlJc w:val="left"/>
      <w:pPr>
        <w:tabs>
          <w:tab w:val="num" w:pos="3141"/>
        </w:tabs>
        <w:ind w:left="3141" w:hanging="360"/>
      </w:pPr>
    </w:lvl>
    <w:lvl w:ilvl="5">
      <w:start w:val="1"/>
      <w:numFmt w:val="lowerRoman"/>
      <w:lvlText w:val="(%6)"/>
      <w:lvlJc w:val="left"/>
      <w:pPr>
        <w:tabs>
          <w:tab w:val="num" w:pos="3501"/>
        </w:tabs>
        <w:ind w:left="3501" w:hanging="360"/>
      </w:pPr>
    </w:lvl>
    <w:lvl w:ilvl="6">
      <w:start w:val="1"/>
      <w:numFmt w:val="decimal"/>
      <w:lvlText w:val="%7."/>
      <w:lvlJc w:val="left"/>
      <w:pPr>
        <w:tabs>
          <w:tab w:val="num" w:pos="3861"/>
        </w:tabs>
        <w:ind w:left="3861" w:hanging="360"/>
      </w:pPr>
    </w:lvl>
    <w:lvl w:ilvl="7">
      <w:start w:val="1"/>
      <w:numFmt w:val="lowerLetter"/>
      <w:lvlText w:val="%8."/>
      <w:lvlJc w:val="left"/>
      <w:pPr>
        <w:tabs>
          <w:tab w:val="num" w:pos="4221"/>
        </w:tabs>
        <w:ind w:left="4221" w:hanging="360"/>
      </w:pPr>
    </w:lvl>
    <w:lvl w:ilvl="8">
      <w:start w:val="1"/>
      <w:numFmt w:val="lowerRoman"/>
      <w:lvlText w:val="%9."/>
      <w:lvlJc w:val="left"/>
      <w:pPr>
        <w:tabs>
          <w:tab w:val="num" w:pos="4581"/>
        </w:tabs>
        <w:ind w:left="4581" w:hanging="360"/>
      </w:pPr>
    </w:lvl>
  </w:abstractNum>
  <w:abstractNum w:abstractNumId="3">
    <w:nsid w:val="018A4B65"/>
    <w:multiLevelType w:val="multilevel"/>
    <w:tmpl w:val="E3469968"/>
    <w:lvl w:ilvl="0">
      <w:start w:val="10"/>
      <w:numFmt w:val="decimal"/>
      <w:lvlText w:val="%1."/>
      <w:lvlJc w:val="left"/>
      <w:pPr>
        <w:ind w:left="435" w:hanging="435"/>
      </w:pPr>
      <w:rPr>
        <w:rFonts w:hint="default"/>
        <w:i w:val="0"/>
        <w:u w:val="none"/>
      </w:rPr>
    </w:lvl>
    <w:lvl w:ilvl="1">
      <w:start w:val="2"/>
      <w:numFmt w:val="decimal"/>
      <w:lvlText w:val="%1.%2."/>
      <w:lvlJc w:val="left"/>
      <w:pPr>
        <w:ind w:left="1003" w:hanging="435"/>
      </w:pPr>
      <w:rPr>
        <w:rFonts w:hint="default"/>
        <w:i w:val="0"/>
        <w:u w:val="none"/>
      </w:rPr>
    </w:lvl>
    <w:lvl w:ilvl="2">
      <w:start w:val="1"/>
      <w:numFmt w:val="decimal"/>
      <w:lvlText w:val="%1.%2.%3."/>
      <w:lvlJc w:val="left"/>
      <w:pPr>
        <w:ind w:left="1572" w:hanging="720"/>
      </w:pPr>
      <w:rPr>
        <w:rFonts w:hint="default"/>
        <w:i w:val="0"/>
        <w:u w:val="single"/>
      </w:rPr>
    </w:lvl>
    <w:lvl w:ilvl="3">
      <w:start w:val="1"/>
      <w:numFmt w:val="decimal"/>
      <w:lvlText w:val="%1.%2.%3.%4."/>
      <w:lvlJc w:val="left"/>
      <w:pPr>
        <w:ind w:left="1998" w:hanging="720"/>
      </w:pPr>
      <w:rPr>
        <w:rFonts w:hint="default"/>
        <w:i w:val="0"/>
        <w:u w:val="single"/>
      </w:rPr>
    </w:lvl>
    <w:lvl w:ilvl="4">
      <w:start w:val="1"/>
      <w:numFmt w:val="decimal"/>
      <w:lvlText w:val="%1.%2.%3.%4.%5."/>
      <w:lvlJc w:val="left"/>
      <w:pPr>
        <w:ind w:left="2784" w:hanging="1080"/>
      </w:pPr>
      <w:rPr>
        <w:rFonts w:hint="default"/>
        <w:i w:val="0"/>
        <w:u w:val="single"/>
      </w:rPr>
    </w:lvl>
    <w:lvl w:ilvl="5">
      <w:start w:val="1"/>
      <w:numFmt w:val="decimal"/>
      <w:lvlText w:val="%1.%2.%3.%4.%5.%6."/>
      <w:lvlJc w:val="left"/>
      <w:pPr>
        <w:ind w:left="3210" w:hanging="1080"/>
      </w:pPr>
      <w:rPr>
        <w:rFonts w:hint="default"/>
        <w:i w:val="0"/>
        <w:u w:val="single"/>
      </w:rPr>
    </w:lvl>
    <w:lvl w:ilvl="6">
      <w:start w:val="1"/>
      <w:numFmt w:val="decimal"/>
      <w:lvlText w:val="%1.%2.%3.%4.%5.%6.%7."/>
      <w:lvlJc w:val="left"/>
      <w:pPr>
        <w:ind w:left="3996" w:hanging="1440"/>
      </w:pPr>
      <w:rPr>
        <w:rFonts w:hint="default"/>
        <w:i w:val="0"/>
        <w:u w:val="single"/>
      </w:rPr>
    </w:lvl>
    <w:lvl w:ilvl="7">
      <w:start w:val="1"/>
      <w:numFmt w:val="decimal"/>
      <w:lvlText w:val="%1.%2.%3.%4.%5.%6.%7.%8."/>
      <w:lvlJc w:val="left"/>
      <w:pPr>
        <w:ind w:left="4422" w:hanging="1440"/>
      </w:pPr>
      <w:rPr>
        <w:rFonts w:hint="default"/>
        <w:i w:val="0"/>
        <w:u w:val="single"/>
      </w:rPr>
    </w:lvl>
    <w:lvl w:ilvl="8">
      <w:start w:val="1"/>
      <w:numFmt w:val="decimal"/>
      <w:lvlText w:val="%1.%2.%3.%4.%5.%6.%7.%8.%9."/>
      <w:lvlJc w:val="left"/>
      <w:pPr>
        <w:ind w:left="5208" w:hanging="1800"/>
      </w:pPr>
      <w:rPr>
        <w:rFonts w:hint="default"/>
        <w:i w:val="0"/>
        <w:u w:val="single"/>
      </w:rPr>
    </w:lvl>
  </w:abstractNum>
  <w:abstractNum w:abstractNumId="4">
    <w:nsid w:val="01DA2FE3"/>
    <w:multiLevelType w:val="hybridMultilevel"/>
    <w:tmpl w:val="8CB0E42E"/>
    <w:lvl w:ilvl="0" w:tplc="B42439D2">
      <w:start w:val="101"/>
      <w:numFmt w:val="decimal"/>
      <w:lvlText w:val="%1."/>
      <w:lvlJc w:val="left"/>
      <w:pPr>
        <w:ind w:left="659" w:hanging="375"/>
      </w:pPr>
      <w:rPr>
        <w:rFonts w:hint="default"/>
        <w:i w:val="0"/>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nsid w:val="068121E7"/>
    <w:multiLevelType w:val="multilevel"/>
    <w:tmpl w:val="9AF8AD60"/>
    <w:lvl w:ilvl="0">
      <w:start w:val="11"/>
      <w:numFmt w:val="decimal"/>
      <w:lvlText w:val="%1."/>
      <w:lvlJc w:val="left"/>
      <w:pPr>
        <w:ind w:left="480" w:hanging="480"/>
      </w:pPr>
      <w:rPr>
        <w:rFonts w:eastAsia="Times New Roman" w:hint="default"/>
        <w:b w:val="0"/>
        <w:color w:val="auto"/>
        <w:u w:val="none"/>
      </w:rPr>
    </w:lvl>
    <w:lvl w:ilvl="1">
      <w:start w:val="1"/>
      <w:numFmt w:val="decimal"/>
      <w:lvlText w:val="%1.%2."/>
      <w:lvlJc w:val="left"/>
      <w:pPr>
        <w:ind w:left="2350" w:hanging="720"/>
      </w:pPr>
      <w:rPr>
        <w:rFonts w:eastAsia="Times New Roman" w:hint="default"/>
        <w:b w:val="0"/>
        <w:color w:val="auto"/>
        <w:u w:val="none"/>
      </w:rPr>
    </w:lvl>
    <w:lvl w:ilvl="2">
      <w:start w:val="1"/>
      <w:numFmt w:val="decimal"/>
      <w:lvlText w:val="%1.%2.%3."/>
      <w:lvlJc w:val="left"/>
      <w:pPr>
        <w:ind w:left="3980" w:hanging="720"/>
      </w:pPr>
      <w:rPr>
        <w:rFonts w:eastAsia="Times New Roman" w:hint="default"/>
        <w:b w:val="0"/>
        <w:color w:val="auto"/>
        <w:u w:val="none"/>
      </w:rPr>
    </w:lvl>
    <w:lvl w:ilvl="3">
      <w:start w:val="1"/>
      <w:numFmt w:val="decimal"/>
      <w:lvlText w:val="%1.%2.%3.%4."/>
      <w:lvlJc w:val="left"/>
      <w:pPr>
        <w:ind w:left="5970" w:hanging="1080"/>
      </w:pPr>
      <w:rPr>
        <w:rFonts w:eastAsia="Times New Roman" w:hint="default"/>
        <w:b w:val="0"/>
        <w:color w:val="auto"/>
        <w:u w:val="none"/>
      </w:rPr>
    </w:lvl>
    <w:lvl w:ilvl="4">
      <w:start w:val="1"/>
      <w:numFmt w:val="decimal"/>
      <w:lvlText w:val="%1.%2.%3.%4.%5."/>
      <w:lvlJc w:val="left"/>
      <w:pPr>
        <w:ind w:left="7600" w:hanging="1080"/>
      </w:pPr>
      <w:rPr>
        <w:rFonts w:eastAsia="Times New Roman" w:hint="default"/>
        <w:b w:val="0"/>
        <w:color w:val="auto"/>
        <w:u w:val="none"/>
      </w:rPr>
    </w:lvl>
    <w:lvl w:ilvl="5">
      <w:start w:val="1"/>
      <w:numFmt w:val="decimal"/>
      <w:lvlText w:val="%1.%2.%3.%4.%5.%6."/>
      <w:lvlJc w:val="left"/>
      <w:pPr>
        <w:ind w:left="9590" w:hanging="1440"/>
      </w:pPr>
      <w:rPr>
        <w:rFonts w:eastAsia="Times New Roman" w:hint="default"/>
        <w:b w:val="0"/>
        <w:color w:val="auto"/>
        <w:u w:val="none"/>
      </w:rPr>
    </w:lvl>
    <w:lvl w:ilvl="6">
      <w:start w:val="1"/>
      <w:numFmt w:val="decimal"/>
      <w:lvlText w:val="%1.%2.%3.%4.%5.%6.%7."/>
      <w:lvlJc w:val="left"/>
      <w:pPr>
        <w:ind w:left="11220" w:hanging="1440"/>
      </w:pPr>
      <w:rPr>
        <w:rFonts w:eastAsia="Times New Roman" w:hint="default"/>
        <w:b w:val="0"/>
        <w:color w:val="auto"/>
        <w:u w:val="none"/>
      </w:rPr>
    </w:lvl>
    <w:lvl w:ilvl="7">
      <w:start w:val="1"/>
      <w:numFmt w:val="decimal"/>
      <w:lvlText w:val="%1.%2.%3.%4.%5.%6.%7.%8."/>
      <w:lvlJc w:val="left"/>
      <w:pPr>
        <w:ind w:left="13210" w:hanging="1800"/>
      </w:pPr>
      <w:rPr>
        <w:rFonts w:eastAsia="Times New Roman" w:hint="default"/>
        <w:b w:val="0"/>
        <w:color w:val="auto"/>
        <w:u w:val="none"/>
      </w:rPr>
    </w:lvl>
    <w:lvl w:ilvl="8">
      <w:start w:val="1"/>
      <w:numFmt w:val="decimal"/>
      <w:lvlText w:val="%1.%2.%3.%4.%5.%6.%7.%8.%9."/>
      <w:lvlJc w:val="left"/>
      <w:pPr>
        <w:ind w:left="14840" w:hanging="1800"/>
      </w:pPr>
      <w:rPr>
        <w:rFonts w:eastAsia="Times New Roman" w:hint="default"/>
        <w:b w:val="0"/>
        <w:color w:val="auto"/>
        <w:u w:val="none"/>
      </w:rPr>
    </w:lvl>
  </w:abstractNum>
  <w:abstractNum w:abstractNumId="6">
    <w:nsid w:val="0A8B2AEC"/>
    <w:multiLevelType w:val="multilevel"/>
    <w:tmpl w:val="BB8EC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DF378C"/>
    <w:multiLevelType w:val="hybridMultilevel"/>
    <w:tmpl w:val="64FA61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B2F4A39"/>
    <w:multiLevelType w:val="hybridMultilevel"/>
    <w:tmpl w:val="4984E54A"/>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
    <w:nsid w:val="0C3745F8"/>
    <w:multiLevelType w:val="multilevel"/>
    <w:tmpl w:val="EDF45A1A"/>
    <w:lvl w:ilvl="0">
      <w:start w:val="11"/>
      <w:numFmt w:val="decimal"/>
      <w:lvlText w:val="%1."/>
      <w:lvlJc w:val="left"/>
      <w:pPr>
        <w:ind w:left="435" w:hanging="435"/>
      </w:pPr>
      <w:rPr>
        <w:rFonts w:hint="default"/>
        <w:i w:val="0"/>
      </w:rPr>
    </w:lvl>
    <w:lvl w:ilvl="1">
      <w:start w:val="1"/>
      <w:numFmt w:val="decimal"/>
      <w:lvlText w:val="%1.%2."/>
      <w:lvlJc w:val="left"/>
      <w:pPr>
        <w:ind w:left="1439" w:hanging="435"/>
      </w:pPr>
      <w:rPr>
        <w:rFonts w:hint="default"/>
        <w:i w:val="0"/>
      </w:rPr>
    </w:lvl>
    <w:lvl w:ilvl="2">
      <w:start w:val="1"/>
      <w:numFmt w:val="decimal"/>
      <w:lvlText w:val="%1.%2.%3."/>
      <w:lvlJc w:val="left"/>
      <w:pPr>
        <w:ind w:left="2728" w:hanging="720"/>
      </w:pPr>
      <w:rPr>
        <w:rFonts w:hint="default"/>
        <w:i w:val="0"/>
      </w:rPr>
    </w:lvl>
    <w:lvl w:ilvl="3">
      <w:start w:val="1"/>
      <w:numFmt w:val="decimal"/>
      <w:lvlText w:val="%1.%2.%3.%4."/>
      <w:lvlJc w:val="left"/>
      <w:pPr>
        <w:ind w:left="3732" w:hanging="720"/>
      </w:pPr>
      <w:rPr>
        <w:rFonts w:hint="default"/>
        <w:i w:val="0"/>
      </w:rPr>
    </w:lvl>
    <w:lvl w:ilvl="4">
      <w:start w:val="1"/>
      <w:numFmt w:val="decimal"/>
      <w:lvlText w:val="%1.%2.%3.%4.%5."/>
      <w:lvlJc w:val="left"/>
      <w:pPr>
        <w:ind w:left="5096" w:hanging="1080"/>
      </w:pPr>
      <w:rPr>
        <w:rFonts w:hint="default"/>
        <w:i w:val="0"/>
      </w:rPr>
    </w:lvl>
    <w:lvl w:ilvl="5">
      <w:start w:val="1"/>
      <w:numFmt w:val="decimal"/>
      <w:lvlText w:val="%1.%2.%3.%4.%5.%6."/>
      <w:lvlJc w:val="left"/>
      <w:pPr>
        <w:ind w:left="6100" w:hanging="1080"/>
      </w:pPr>
      <w:rPr>
        <w:rFonts w:hint="default"/>
        <w:i w:val="0"/>
      </w:rPr>
    </w:lvl>
    <w:lvl w:ilvl="6">
      <w:start w:val="1"/>
      <w:numFmt w:val="decimal"/>
      <w:lvlText w:val="%1.%2.%3.%4.%5.%6.%7."/>
      <w:lvlJc w:val="left"/>
      <w:pPr>
        <w:ind w:left="7464" w:hanging="1440"/>
      </w:pPr>
      <w:rPr>
        <w:rFonts w:hint="default"/>
        <w:i w:val="0"/>
      </w:rPr>
    </w:lvl>
    <w:lvl w:ilvl="7">
      <w:start w:val="1"/>
      <w:numFmt w:val="decimal"/>
      <w:lvlText w:val="%1.%2.%3.%4.%5.%6.%7.%8."/>
      <w:lvlJc w:val="left"/>
      <w:pPr>
        <w:ind w:left="8468" w:hanging="1440"/>
      </w:pPr>
      <w:rPr>
        <w:rFonts w:hint="default"/>
        <w:i w:val="0"/>
      </w:rPr>
    </w:lvl>
    <w:lvl w:ilvl="8">
      <w:start w:val="1"/>
      <w:numFmt w:val="decimal"/>
      <w:lvlText w:val="%1.%2.%3.%4.%5.%6.%7.%8.%9."/>
      <w:lvlJc w:val="left"/>
      <w:pPr>
        <w:ind w:left="9832" w:hanging="1800"/>
      </w:pPr>
      <w:rPr>
        <w:rFonts w:hint="default"/>
        <w:i w:val="0"/>
      </w:rPr>
    </w:lvl>
  </w:abstractNum>
  <w:abstractNum w:abstractNumId="10">
    <w:nsid w:val="0F3A4BCE"/>
    <w:multiLevelType w:val="multilevel"/>
    <w:tmpl w:val="B6E4FBAC"/>
    <w:lvl w:ilvl="0">
      <w:start w:val="20"/>
      <w:numFmt w:val="decimal"/>
      <w:lvlText w:val="%1"/>
      <w:lvlJc w:val="left"/>
      <w:pPr>
        <w:ind w:left="420" w:hanging="420"/>
      </w:pPr>
      <w:rPr>
        <w:rFonts w:eastAsia="Times New Roman" w:hint="default"/>
        <w:u w:val="none"/>
      </w:rPr>
    </w:lvl>
    <w:lvl w:ilvl="1">
      <w:start w:val="1"/>
      <w:numFmt w:val="decimal"/>
      <w:lvlText w:val="%1.%2"/>
      <w:lvlJc w:val="left"/>
      <w:pPr>
        <w:ind w:left="420" w:hanging="420"/>
      </w:pPr>
      <w:rPr>
        <w:rFonts w:eastAsia="Times New Roman" w:hint="default"/>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11">
    <w:nsid w:val="0FDA5725"/>
    <w:multiLevelType w:val="multilevel"/>
    <w:tmpl w:val="F3F22E9C"/>
    <w:lvl w:ilvl="0">
      <w:start w:val="10"/>
      <w:numFmt w:val="decimal"/>
      <w:lvlText w:val="%1"/>
      <w:lvlJc w:val="left"/>
      <w:pPr>
        <w:ind w:left="540" w:hanging="540"/>
      </w:pPr>
      <w:rPr>
        <w:rFonts w:hint="default"/>
        <w:i w:val="0"/>
      </w:rPr>
    </w:lvl>
    <w:lvl w:ilvl="1">
      <w:start w:val="2"/>
      <w:numFmt w:val="decimal"/>
      <w:lvlText w:val="%1.%2"/>
      <w:lvlJc w:val="left"/>
      <w:pPr>
        <w:ind w:left="824" w:hanging="540"/>
      </w:pPr>
      <w:rPr>
        <w:rFonts w:hint="default"/>
        <w:i w:val="0"/>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i w:val="0"/>
      </w:rPr>
    </w:lvl>
    <w:lvl w:ilvl="5">
      <w:start w:val="1"/>
      <w:numFmt w:val="decimal"/>
      <w:lvlText w:val="%1.%2.%3.%4.%5.%6"/>
      <w:lvlJc w:val="left"/>
      <w:pPr>
        <w:ind w:left="2500" w:hanging="1080"/>
      </w:pPr>
      <w:rPr>
        <w:rFonts w:hint="default"/>
        <w:i w:val="0"/>
      </w:rPr>
    </w:lvl>
    <w:lvl w:ilvl="6">
      <w:start w:val="1"/>
      <w:numFmt w:val="decimal"/>
      <w:lvlText w:val="%1.%2.%3.%4.%5.%6.%7"/>
      <w:lvlJc w:val="left"/>
      <w:pPr>
        <w:ind w:left="3144" w:hanging="1440"/>
      </w:pPr>
      <w:rPr>
        <w:rFonts w:hint="default"/>
        <w:i w:val="0"/>
      </w:rPr>
    </w:lvl>
    <w:lvl w:ilvl="7">
      <w:start w:val="1"/>
      <w:numFmt w:val="decimal"/>
      <w:lvlText w:val="%1.%2.%3.%4.%5.%6.%7.%8"/>
      <w:lvlJc w:val="left"/>
      <w:pPr>
        <w:ind w:left="3428" w:hanging="1440"/>
      </w:pPr>
      <w:rPr>
        <w:rFonts w:hint="default"/>
        <w:i w:val="0"/>
      </w:rPr>
    </w:lvl>
    <w:lvl w:ilvl="8">
      <w:start w:val="1"/>
      <w:numFmt w:val="decimal"/>
      <w:lvlText w:val="%1.%2.%3.%4.%5.%6.%7.%8.%9"/>
      <w:lvlJc w:val="left"/>
      <w:pPr>
        <w:ind w:left="4072" w:hanging="1800"/>
      </w:pPr>
      <w:rPr>
        <w:rFonts w:hint="default"/>
        <w:i w:val="0"/>
      </w:rPr>
    </w:lvl>
  </w:abstractNum>
  <w:abstractNum w:abstractNumId="12">
    <w:nsid w:val="107214E4"/>
    <w:multiLevelType w:val="hybridMultilevel"/>
    <w:tmpl w:val="CFB266F4"/>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3">
    <w:nsid w:val="10D33225"/>
    <w:multiLevelType w:val="multilevel"/>
    <w:tmpl w:val="F948D6D6"/>
    <w:lvl w:ilvl="0">
      <w:start w:val="14"/>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6B01544"/>
    <w:multiLevelType w:val="hybridMultilevel"/>
    <w:tmpl w:val="03286DD6"/>
    <w:lvl w:ilvl="0" w:tplc="38A6AEAE">
      <w:start w:val="1"/>
      <w:numFmt w:val="upperRoman"/>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nsid w:val="18B935AC"/>
    <w:multiLevelType w:val="hybridMultilevel"/>
    <w:tmpl w:val="66CACAD6"/>
    <w:lvl w:ilvl="0" w:tplc="04160017">
      <w:start w:val="1"/>
      <w:numFmt w:val="lowerLetter"/>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6">
    <w:nsid w:val="18CA4577"/>
    <w:multiLevelType w:val="multilevel"/>
    <w:tmpl w:val="7710FA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420A7E"/>
    <w:multiLevelType w:val="multilevel"/>
    <w:tmpl w:val="8C643CE8"/>
    <w:lvl w:ilvl="0">
      <w:start w:val="10"/>
      <w:numFmt w:val="decimal"/>
      <w:lvlText w:val="%1"/>
      <w:lvlJc w:val="left"/>
      <w:pPr>
        <w:ind w:left="420" w:hanging="420"/>
      </w:pPr>
      <w:rPr>
        <w:rFonts w:hint="default"/>
        <w:u w:val="none"/>
      </w:rPr>
    </w:lvl>
    <w:lvl w:ilvl="1">
      <w:start w:val="6"/>
      <w:numFmt w:val="decimal"/>
      <w:lvlText w:val="%1.%2"/>
      <w:lvlJc w:val="left"/>
      <w:pPr>
        <w:ind w:left="3680" w:hanging="420"/>
      </w:pPr>
      <w:rPr>
        <w:rFonts w:hint="default"/>
        <w:u w:val="none"/>
      </w:rPr>
    </w:lvl>
    <w:lvl w:ilvl="2">
      <w:start w:val="1"/>
      <w:numFmt w:val="decimal"/>
      <w:lvlText w:val="%1.%2.%3"/>
      <w:lvlJc w:val="left"/>
      <w:pPr>
        <w:ind w:left="7240" w:hanging="720"/>
      </w:pPr>
      <w:rPr>
        <w:rFonts w:hint="default"/>
        <w:u w:val="none"/>
      </w:rPr>
    </w:lvl>
    <w:lvl w:ilvl="3">
      <w:start w:val="1"/>
      <w:numFmt w:val="decimal"/>
      <w:lvlText w:val="%1.%2.%3.%4"/>
      <w:lvlJc w:val="left"/>
      <w:pPr>
        <w:ind w:left="10500" w:hanging="720"/>
      </w:pPr>
      <w:rPr>
        <w:rFonts w:hint="default"/>
        <w:u w:val="none"/>
      </w:rPr>
    </w:lvl>
    <w:lvl w:ilvl="4">
      <w:start w:val="1"/>
      <w:numFmt w:val="decimal"/>
      <w:lvlText w:val="%1.%2.%3.%4.%5"/>
      <w:lvlJc w:val="left"/>
      <w:pPr>
        <w:ind w:left="14120" w:hanging="1080"/>
      </w:pPr>
      <w:rPr>
        <w:rFonts w:hint="default"/>
        <w:u w:val="none"/>
      </w:rPr>
    </w:lvl>
    <w:lvl w:ilvl="5">
      <w:start w:val="1"/>
      <w:numFmt w:val="decimal"/>
      <w:lvlText w:val="%1.%2.%3.%4.%5.%6"/>
      <w:lvlJc w:val="left"/>
      <w:pPr>
        <w:ind w:left="17380" w:hanging="1080"/>
      </w:pPr>
      <w:rPr>
        <w:rFonts w:hint="default"/>
        <w:u w:val="none"/>
      </w:rPr>
    </w:lvl>
    <w:lvl w:ilvl="6">
      <w:start w:val="1"/>
      <w:numFmt w:val="decimal"/>
      <w:lvlText w:val="%1.%2.%3.%4.%5.%6.%7"/>
      <w:lvlJc w:val="left"/>
      <w:pPr>
        <w:ind w:left="21000" w:hanging="1440"/>
      </w:pPr>
      <w:rPr>
        <w:rFonts w:hint="default"/>
        <w:u w:val="none"/>
      </w:rPr>
    </w:lvl>
    <w:lvl w:ilvl="7">
      <w:start w:val="1"/>
      <w:numFmt w:val="decimal"/>
      <w:lvlText w:val="%1.%2.%3.%4.%5.%6.%7.%8"/>
      <w:lvlJc w:val="left"/>
      <w:pPr>
        <w:ind w:left="24260" w:hanging="1440"/>
      </w:pPr>
      <w:rPr>
        <w:rFonts w:hint="default"/>
        <w:u w:val="none"/>
      </w:rPr>
    </w:lvl>
    <w:lvl w:ilvl="8">
      <w:start w:val="1"/>
      <w:numFmt w:val="decimal"/>
      <w:lvlText w:val="%1.%2.%3.%4.%5.%6.%7.%8.%9"/>
      <w:lvlJc w:val="left"/>
      <w:pPr>
        <w:ind w:left="27880" w:hanging="1800"/>
      </w:pPr>
      <w:rPr>
        <w:rFonts w:hint="default"/>
        <w:u w:val="none"/>
      </w:rPr>
    </w:lvl>
  </w:abstractNum>
  <w:abstractNum w:abstractNumId="18">
    <w:nsid w:val="21711C2B"/>
    <w:multiLevelType w:val="hybridMultilevel"/>
    <w:tmpl w:val="839EB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5FD20E8"/>
    <w:multiLevelType w:val="singleLevel"/>
    <w:tmpl w:val="A5EE259A"/>
    <w:lvl w:ilvl="0">
      <w:start w:val="1"/>
      <w:numFmt w:val="lowerLetter"/>
      <w:lvlText w:val="%1)"/>
      <w:lvlJc w:val="left"/>
      <w:pPr>
        <w:tabs>
          <w:tab w:val="num" w:pos="2062"/>
        </w:tabs>
        <w:ind w:firstLine="1701"/>
      </w:pPr>
      <w:rPr>
        <w:rFonts w:ascii="Spranq eco sans" w:hAnsi="Spranq eco sans" w:cs="Arial" w:hint="default"/>
        <w:sz w:val="22"/>
        <w:szCs w:val="22"/>
      </w:rPr>
    </w:lvl>
  </w:abstractNum>
  <w:abstractNum w:abstractNumId="20">
    <w:nsid w:val="29D211C1"/>
    <w:multiLevelType w:val="hybridMultilevel"/>
    <w:tmpl w:val="81BCA640"/>
    <w:lvl w:ilvl="0" w:tplc="04160017">
      <w:start w:val="1"/>
      <w:numFmt w:val="lowerLetter"/>
      <w:lvlText w:val="%1)"/>
      <w:lvlJc w:val="left"/>
      <w:pPr>
        <w:ind w:left="2574" w:hanging="360"/>
      </w:pPr>
    </w:lvl>
    <w:lvl w:ilvl="1" w:tplc="04160019" w:tentative="1">
      <w:start w:val="1"/>
      <w:numFmt w:val="lowerLetter"/>
      <w:lvlText w:val="%2."/>
      <w:lvlJc w:val="left"/>
      <w:pPr>
        <w:ind w:left="3294" w:hanging="360"/>
      </w:pPr>
    </w:lvl>
    <w:lvl w:ilvl="2" w:tplc="0416001B" w:tentative="1">
      <w:start w:val="1"/>
      <w:numFmt w:val="lowerRoman"/>
      <w:lvlText w:val="%3."/>
      <w:lvlJc w:val="right"/>
      <w:pPr>
        <w:ind w:left="4014" w:hanging="180"/>
      </w:pPr>
    </w:lvl>
    <w:lvl w:ilvl="3" w:tplc="0416000F" w:tentative="1">
      <w:start w:val="1"/>
      <w:numFmt w:val="decimal"/>
      <w:lvlText w:val="%4."/>
      <w:lvlJc w:val="left"/>
      <w:pPr>
        <w:ind w:left="4734" w:hanging="360"/>
      </w:pPr>
    </w:lvl>
    <w:lvl w:ilvl="4" w:tplc="04160019" w:tentative="1">
      <w:start w:val="1"/>
      <w:numFmt w:val="lowerLetter"/>
      <w:lvlText w:val="%5."/>
      <w:lvlJc w:val="left"/>
      <w:pPr>
        <w:ind w:left="5454" w:hanging="360"/>
      </w:pPr>
    </w:lvl>
    <w:lvl w:ilvl="5" w:tplc="0416001B" w:tentative="1">
      <w:start w:val="1"/>
      <w:numFmt w:val="lowerRoman"/>
      <w:lvlText w:val="%6."/>
      <w:lvlJc w:val="right"/>
      <w:pPr>
        <w:ind w:left="6174" w:hanging="180"/>
      </w:pPr>
    </w:lvl>
    <w:lvl w:ilvl="6" w:tplc="0416000F" w:tentative="1">
      <w:start w:val="1"/>
      <w:numFmt w:val="decimal"/>
      <w:lvlText w:val="%7."/>
      <w:lvlJc w:val="left"/>
      <w:pPr>
        <w:ind w:left="6894" w:hanging="360"/>
      </w:pPr>
    </w:lvl>
    <w:lvl w:ilvl="7" w:tplc="04160019" w:tentative="1">
      <w:start w:val="1"/>
      <w:numFmt w:val="lowerLetter"/>
      <w:lvlText w:val="%8."/>
      <w:lvlJc w:val="left"/>
      <w:pPr>
        <w:ind w:left="7614" w:hanging="360"/>
      </w:pPr>
    </w:lvl>
    <w:lvl w:ilvl="8" w:tplc="0416001B" w:tentative="1">
      <w:start w:val="1"/>
      <w:numFmt w:val="lowerRoman"/>
      <w:lvlText w:val="%9."/>
      <w:lvlJc w:val="right"/>
      <w:pPr>
        <w:ind w:left="8334" w:hanging="180"/>
      </w:pPr>
    </w:lvl>
  </w:abstractNum>
  <w:abstractNum w:abstractNumId="21">
    <w:nsid w:val="2AA11CEB"/>
    <w:multiLevelType w:val="multilevel"/>
    <w:tmpl w:val="25DE3060"/>
    <w:lvl w:ilvl="0">
      <w:start w:val="9"/>
      <w:numFmt w:val="decimal"/>
      <w:lvlText w:val="%1."/>
      <w:lvlJc w:val="left"/>
      <w:pPr>
        <w:ind w:left="360" w:hanging="360"/>
      </w:pPr>
      <w:rPr>
        <w:rFonts w:hint="default"/>
        <w:i w:val="0"/>
        <w:color w:val="000000"/>
      </w:rPr>
    </w:lvl>
    <w:lvl w:ilvl="1">
      <w:start w:val="3"/>
      <w:numFmt w:val="decimal"/>
      <w:lvlText w:val="%1.%2."/>
      <w:lvlJc w:val="left"/>
      <w:pPr>
        <w:ind w:left="644" w:hanging="360"/>
      </w:pPr>
      <w:rPr>
        <w:rFonts w:hint="default"/>
        <w:i w:val="0"/>
        <w:color w:val="000000"/>
      </w:rPr>
    </w:lvl>
    <w:lvl w:ilvl="2">
      <w:start w:val="1"/>
      <w:numFmt w:val="decimal"/>
      <w:lvlText w:val="%1.%2.%3."/>
      <w:lvlJc w:val="left"/>
      <w:pPr>
        <w:ind w:left="1288" w:hanging="720"/>
      </w:pPr>
      <w:rPr>
        <w:rFonts w:hint="default"/>
        <w:i w:val="0"/>
        <w:color w:val="000000"/>
      </w:rPr>
    </w:lvl>
    <w:lvl w:ilvl="3">
      <w:start w:val="1"/>
      <w:numFmt w:val="decimal"/>
      <w:lvlText w:val="%1.%2.%3.%4."/>
      <w:lvlJc w:val="left"/>
      <w:pPr>
        <w:ind w:left="1572" w:hanging="720"/>
      </w:pPr>
      <w:rPr>
        <w:rFonts w:hint="default"/>
        <w:i w:val="0"/>
        <w:color w:val="000000"/>
      </w:rPr>
    </w:lvl>
    <w:lvl w:ilvl="4">
      <w:start w:val="1"/>
      <w:numFmt w:val="decimal"/>
      <w:lvlText w:val="%1.%2.%3.%4.%5."/>
      <w:lvlJc w:val="left"/>
      <w:pPr>
        <w:ind w:left="2216" w:hanging="1080"/>
      </w:pPr>
      <w:rPr>
        <w:rFonts w:hint="default"/>
        <w:i w:val="0"/>
        <w:color w:val="000000"/>
      </w:rPr>
    </w:lvl>
    <w:lvl w:ilvl="5">
      <w:start w:val="1"/>
      <w:numFmt w:val="decimal"/>
      <w:lvlText w:val="%1.%2.%3.%4.%5.%6."/>
      <w:lvlJc w:val="left"/>
      <w:pPr>
        <w:ind w:left="2500" w:hanging="1080"/>
      </w:pPr>
      <w:rPr>
        <w:rFonts w:hint="default"/>
        <w:i w:val="0"/>
        <w:color w:val="000000"/>
      </w:rPr>
    </w:lvl>
    <w:lvl w:ilvl="6">
      <w:start w:val="1"/>
      <w:numFmt w:val="decimal"/>
      <w:lvlText w:val="%1.%2.%3.%4.%5.%6.%7."/>
      <w:lvlJc w:val="left"/>
      <w:pPr>
        <w:ind w:left="3144" w:hanging="1440"/>
      </w:pPr>
      <w:rPr>
        <w:rFonts w:hint="default"/>
        <w:i w:val="0"/>
        <w:color w:val="000000"/>
      </w:rPr>
    </w:lvl>
    <w:lvl w:ilvl="7">
      <w:start w:val="1"/>
      <w:numFmt w:val="decimal"/>
      <w:lvlText w:val="%1.%2.%3.%4.%5.%6.%7.%8."/>
      <w:lvlJc w:val="left"/>
      <w:pPr>
        <w:ind w:left="3428" w:hanging="1440"/>
      </w:pPr>
      <w:rPr>
        <w:rFonts w:hint="default"/>
        <w:i w:val="0"/>
        <w:color w:val="000000"/>
      </w:rPr>
    </w:lvl>
    <w:lvl w:ilvl="8">
      <w:start w:val="1"/>
      <w:numFmt w:val="decimal"/>
      <w:lvlText w:val="%1.%2.%3.%4.%5.%6.%7.%8.%9."/>
      <w:lvlJc w:val="left"/>
      <w:pPr>
        <w:ind w:left="4072" w:hanging="1800"/>
      </w:pPr>
      <w:rPr>
        <w:rFonts w:hint="default"/>
        <w:i w:val="0"/>
        <w:color w:val="000000"/>
      </w:rPr>
    </w:lvl>
  </w:abstractNum>
  <w:abstractNum w:abstractNumId="22">
    <w:nsid w:val="33E1793A"/>
    <w:multiLevelType w:val="multilevel"/>
    <w:tmpl w:val="F952717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34346742"/>
    <w:multiLevelType w:val="multilevel"/>
    <w:tmpl w:val="372C2254"/>
    <w:lvl w:ilvl="0">
      <w:start w:val="16"/>
      <w:numFmt w:val="decimal"/>
      <w:lvlText w:val="%1"/>
      <w:lvlJc w:val="left"/>
      <w:pPr>
        <w:ind w:left="490" w:hanging="49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10305" w:hanging="180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6128" w:hanging="2520"/>
      </w:pPr>
      <w:rPr>
        <w:rFonts w:hint="default"/>
      </w:rPr>
    </w:lvl>
  </w:abstractNum>
  <w:abstractNum w:abstractNumId="24">
    <w:nsid w:val="38BE17B5"/>
    <w:multiLevelType w:val="multilevel"/>
    <w:tmpl w:val="57BAEA68"/>
    <w:lvl w:ilvl="0">
      <w:start w:val="2"/>
      <w:numFmt w:val="decimal"/>
      <w:lvlText w:val="%1."/>
      <w:lvlJc w:val="left"/>
      <w:pPr>
        <w:ind w:left="360" w:hanging="360"/>
      </w:pPr>
      <w:rPr>
        <w:rFonts w:eastAsiaTheme="minorEastAsia" w:hint="default"/>
      </w:rPr>
    </w:lvl>
    <w:lvl w:ilvl="1">
      <w:start w:val="3"/>
      <w:numFmt w:val="decimal"/>
      <w:lvlText w:val="%1.%2."/>
      <w:lvlJc w:val="left"/>
      <w:pPr>
        <w:ind w:left="1004" w:hanging="720"/>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932" w:hanging="108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860" w:hanging="1440"/>
      </w:pPr>
      <w:rPr>
        <w:rFonts w:eastAsiaTheme="minorEastAsia" w:hint="default"/>
      </w:rPr>
    </w:lvl>
    <w:lvl w:ilvl="6">
      <w:start w:val="1"/>
      <w:numFmt w:val="decimal"/>
      <w:lvlText w:val="%1.%2.%3.%4.%5.%6.%7."/>
      <w:lvlJc w:val="left"/>
      <w:pPr>
        <w:ind w:left="3144" w:hanging="1440"/>
      </w:pPr>
      <w:rPr>
        <w:rFonts w:eastAsiaTheme="minorEastAsia" w:hint="default"/>
      </w:rPr>
    </w:lvl>
    <w:lvl w:ilvl="7">
      <w:start w:val="1"/>
      <w:numFmt w:val="decimal"/>
      <w:lvlText w:val="%1.%2.%3.%4.%5.%6.%7.%8."/>
      <w:lvlJc w:val="left"/>
      <w:pPr>
        <w:ind w:left="3788" w:hanging="1800"/>
      </w:pPr>
      <w:rPr>
        <w:rFonts w:eastAsiaTheme="minorEastAsia" w:hint="default"/>
      </w:rPr>
    </w:lvl>
    <w:lvl w:ilvl="8">
      <w:start w:val="1"/>
      <w:numFmt w:val="decimal"/>
      <w:lvlText w:val="%1.%2.%3.%4.%5.%6.%7.%8.%9."/>
      <w:lvlJc w:val="left"/>
      <w:pPr>
        <w:ind w:left="4072" w:hanging="1800"/>
      </w:pPr>
      <w:rPr>
        <w:rFonts w:eastAsiaTheme="minorEastAsia" w:hint="default"/>
      </w:rPr>
    </w:lvl>
  </w:abstractNum>
  <w:abstractNum w:abstractNumId="25">
    <w:nsid w:val="3A7858CE"/>
    <w:multiLevelType w:val="multilevel"/>
    <w:tmpl w:val="6BE809F0"/>
    <w:lvl w:ilvl="0">
      <w:start w:val="3"/>
      <w:numFmt w:val="decimal"/>
      <w:lvlText w:val="%1."/>
      <w:lvlJc w:val="left"/>
      <w:pPr>
        <w:ind w:left="705" w:hanging="705"/>
      </w:pPr>
      <w:rPr>
        <w:rFonts w:hint="default"/>
        <w:b w:val="0"/>
      </w:rPr>
    </w:lvl>
    <w:lvl w:ilvl="1">
      <w:start w:val="1"/>
      <w:numFmt w:val="decimal"/>
      <w:isLgl/>
      <w:lvlText w:val="%1.%2."/>
      <w:lvlJc w:val="left"/>
      <w:pPr>
        <w:ind w:left="3621" w:hanging="360"/>
      </w:pPr>
      <w:rPr>
        <w:rFonts w:hint="default"/>
        <w:b w:val="0"/>
        <w:color w:val="auto"/>
      </w:rPr>
    </w:lvl>
    <w:lvl w:ilvl="2">
      <w:start w:val="1"/>
      <w:numFmt w:val="decimal"/>
      <w:isLgl/>
      <w:lvlText w:val="%1.%2.%3."/>
      <w:lvlJc w:val="left"/>
      <w:pPr>
        <w:ind w:left="1713" w:hanging="720"/>
      </w:pPr>
      <w:rPr>
        <w:rFonts w:hint="default"/>
        <w:b w:val="0"/>
        <w:sz w:val="22"/>
        <w:szCs w:val="22"/>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6">
    <w:nsid w:val="41702527"/>
    <w:multiLevelType w:val="multilevel"/>
    <w:tmpl w:val="76B8F982"/>
    <w:lvl w:ilvl="0">
      <w:start w:val="3"/>
      <w:numFmt w:val="decimal"/>
      <w:lvlText w:val="%1."/>
      <w:lvlJc w:val="left"/>
      <w:pPr>
        <w:ind w:left="705" w:hanging="705"/>
      </w:pPr>
      <w:rPr>
        <w:rFonts w:hint="default"/>
      </w:rPr>
    </w:lvl>
    <w:lvl w:ilvl="1">
      <w:start w:val="2"/>
      <w:numFmt w:val="decimal"/>
      <w:isLgl/>
      <w:lvlText w:val="%1.%2."/>
      <w:lvlJc w:val="left"/>
      <w:pPr>
        <w:ind w:left="644" w:hanging="360"/>
      </w:pPr>
      <w:rPr>
        <w:rFonts w:hint="default"/>
        <w:b w:val="0"/>
      </w:rPr>
    </w:lvl>
    <w:lvl w:ilvl="2">
      <w:start w:val="1"/>
      <w:numFmt w:val="decimal"/>
      <w:isLgl/>
      <w:lvlText w:val="%1.%2.%3."/>
      <w:lvlJc w:val="left"/>
      <w:pPr>
        <w:ind w:left="1430" w:hanging="720"/>
      </w:pPr>
      <w:rPr>
        <w:rFonts w:hint="default"/>
        <w:b w:val="0"/>
        <w:sz w:val="22"/>
        <w:szCs w:val="22"/>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7">
    <w:nsid w:val="453A03FF"/>
    <w:multiLevelType w:val="multilevel"/>
    <w:tmpl w:val="85E04548"/>
    <w:lvl w:ilvl="0">
      <w:start w:val="1"/>
      <w:numFmt w:val="decimal"/>
      <w:lvlText w:val="%1."/>
      <w:lvlJc w:val="left"/>
      <w:pPr>
        <w:ind w:left="360" w:hanging="360"/>
      </w:pPr>
      <w:rPr>
        <w:rFonts w:hint="default"/>
        <w:b/>
        <w:i w:val="0"/>
      </w:rPr>
    </w:lvl>
    <w:lvl w:ilvl="1">
      <w:start w:val="1"/>
      <w:numFmt w:val="decimal"/>
      <w:lvlText w:val="%1.%2."/>
      <w:lvlJc w:val="left"/>
      <w:pPr>
        <w:ind w:left="644" w:hanging="360"/>
      </w:pPr>
      <w:rPr>
        <w:rFonts w:hint="default"/>
        <w:b w:val="0"/>
        <w:i w:val="0"/>
      </w:rPr>
    </w:lvl>
    <w:lvl w:ilvl="2">
      <w:start w:val="1"/>
      <w:numFmt w:val="decimal"/>
      <w:lvlText w:val="%1.%2.%3."/>
      <w:lvlJc w:val="left"/>
      <w:pPr>
        <w:ind w:left="1571" w:hanging="720"/>
      </w:pPr>
      <w:rPr>
        <w:rFonts w:hint="default"/>
        <w:b w:val="0"/>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46920D3C"/>
    <w:multiLevelType w:val="multilevel"/>
    <w:tmpl w:val="CDE430E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499757FB"/>
    <w:multiLevelType w:val="hybridMultilevel"/>
    <w:tmpl w:val="2D244B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CE77CD8"/>
    <w:multiLevelType w:val="hybridMultilevel"/>
    <w:tmpl w:val="969C58E4"/>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1">
    <w:nsid w:val="4D475BEB"/>
    <w:multiLevelType w:val="multilevel"/>
    <w:tmpl w:val="9DC61E80"/>
    <w:lvl w:ilvl="0">
      <w:start w:val="5"/>
      <w:numFmt w:val="decimal"/>
      <w:lvlText w:val="%1"/>
      <w:lvlJc w:val="left"/>
      <w:pPr>
        <w:ind w:left="360" w:hanging="360"/>
      </w:pPr>
      <w:rPr>
        <w:rFonts w:hint="default"/>
      </w:rPr>
    </w:lvl>
    <w:lvl w:ilvl="1">
      <w:start w:val="1"/>
      <w:numFmt w:val="decimal"/>
      <w:lvlText w:val="%1.%2"/>
      <w:lvlJc w:val="left"/>
      <w:pPr>
        <w:ind w:left="2061" w:hanging="360"/>
      </w:pPr>
      <w:rPr>
        <w:rFonts w:ascii="Spranq eco sans" w:hAnsi="Spranq eco sans" w:hint="default"/>
        <w:sz w:val="22"/>
        <w:szCs w:val="22"/>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524" w:hanging="72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32">
    <w:nsid w:val="4D6316BF"/>
    <w:multiLevelType w:val="hybridMultilevel"/>
    <w:tmpl w:val="3998F55C"/>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4DAA2E91"/>
    <w:multiLevelType w:val="multilevel"/>
    <w:tmpl w:val="A1C2FD98"/>
    <w:lvl w:ilvl="0">
      <w:start w:val="10"/>
      <w:numFmt w:val="decimal"/>
      <w:lvlText w:val="%1."/>
      <w:lvlJc w:val="left"/>
      <w:pPr>
        <w:ind w:left="480" w:hanging="480"/>
      </w:pPr>
      <w:rPr>
        <w:rFonts w:hint="default"/>
        <w:b w:val="0"/>
        <w:u w:val="none"/>
      </w:rPr>
    </w:lvl>
    <w:lvl w:ilvl="1">
      <w:start w:val="7"/>
      <w:numFmt w:val="decimal"/>
      <w:lvlText w:val="%1.%2."/>
      <w:lvlJc w:val="left"/>
      <w:pPr>
        <w:ind w:left="2350" w:hanging="720"/>
      </w:pPr>
      <w:rPr>
        <w:rFonts w:hint="default"/>
        <w:b w:val="0"/>
        <w:color w:val="auto"/>
        <w:u w:val="none"/>
      </w:rPr>
    </w:lvl>
    <w:lvl w:ilvl="2">
      <w:start w:val="1"/>
      <w:numFmt w:val="decimal"/>
      <w:lvlText w:val="%1.%2.%3."/>
      <w:lvlJc w:val="left"/>
      <w:pPr>
        <w:ind w:left="3980" w:hanging="720"/>
      </w:pPr>
      <w:rPr>
        <w:rFonts w:hint="default"/>
        <w:u w:val="none"/>
      </w:rPr>
    </w:lvl>
    <w:lvl w:ilvl="3">
      <w:start w:val="1"/>
      <w:numFmt w:val="decimal"/>
      <w:lvlText w:val="%1.%2.%3.%4."/>
      <w:lvlJc w:val="left"/>
      <w:pPr>
        <w:ind w:left="5970" w:hanging="1080"/>
      </w:pPr>
      <w:rPr>
        <w:rFonts w:hint="default"/>
        <w:u w:val="none"/>
      </w:rPr>
    </w:lvl>
    <w:lvl w:ilvl="4">
      <w:start w:val="1"/>
      <w:numFmt w:val="decimal"/>
      <w:lvlText w:val="%1.%2.%3.%4.%5."/>
      <w:lvlJc w:val="left"/>
      <w:pPr>
        <w:ind w:left="7600" w:hanging="1080"/>
      </w:pPr>
      <w:rPr>
        <w:rFonts w:hint="default"/>
        <w:u w:val="none"/>
      </w:rPr>
    </w:lvl>
    <w:lvl w:ilvl="5">
      <w:start w:val="1"/>
      <w:numFmt w:val="decimal"/>
      <w:lvlText w:val="%1.%2.%3.%4.%5.%6."/>
      <w:lvlJc w:val="left"/>
      <w:pPr>
        <w:ind w:left="9590" w:hanging="1440"/>
      </w:pPr>
      <w:rPr>
        <w:rFonts w:hint="default"/>
        <w:u w:val="none"/>
      </w:rPr>
    </w:lvl>
    <w:lvl w:ilvl="6">
      <w:start w:val="1"/>
      <w:numFmt w:val="decimal"/>
      <w:lvlText w:val="%1.%2.%3.%4.%5.%6.%7."/>
      <w:lvlJc w:val="left"/>
      <w:pPr>
        <w:ind w:left="11220" w:hanging="1440"/>
      </w:pPr>
      <w:rPr>
        <w:rFonts w:hint="default"/>
        <w:u w:val="none"/>
      </w:rPr>
    </w:lvl>
    <w:lvl w:ilvl="7">
      <w:start w:val="1"/>
      <w:numFmt w:val="decimal"/>
      <w:lvlText w:val="%1.%2.%3.%4.%5.%6.%7.%8."/>
      <w:lvlJc w:val="left"/>
      <w:pPr>
        <w:ind w:left="13210" w:hanging="1800"/>
      </w:pPr>
      <w:rPr>
        <w:rFonts w:hint="default"/>
        <w:u w:val="none"/>
      </w:rPr>
    </w:lvl>
    <w:lvl w:ilvl="8">
      <w:start w:val="1"/>
      <w:numFmt w:val="decimal"/>
      <w:lvlText w:val="%1.%2.%3.%4.%5.%6.%7.%8.%9."/>
      <w:lvlJc w:val="left"/>
      <w:pPr>
        <w:ind w:left="14840" w:hanging="1800"/>
      </w:pPr>
      <w:rPr>
        <w:rFonts w:hint="default"/>
        <w:u w:val="none"/>
      </w:rPr>
    </w:lvl>
  </w:abstractNum>
  <w:abstractNum w:abstractNumId="34">
    <w:nsid w:val="530938D8"/>
    <w:multiLevelType w:val="multilevel"/>
    <w:tmpl w:val="05ACEFD4"/>
    <w:lvl w:ilvl="0">
      <w:start w:val="22"/>
      <w:numFmt w:val="decimal"/>
      <w:lvlText w:val="%1"/>
      <w:lvlJc w:val="left"/>
      <w:pPr>
        <w:ind w:left="420" w:hanging="420"/>
      </w:pPr>
      <w:rPr>
        <w:rFonts w:eastAsia="Times New Roman" w:hint="default"/>
        <w:u w:val="none"/>
      </w:rPr>
    </w:lvl>
    <w:lvl w:ilvl="1">
      <w:start w:val="8"/>
      <w:numFmt w:val="decimal"/>
      <w:lvlText w:val="%1.%2"/>
      <w:lvlJc w:val="left"/>
      <w:pPr>
        <w:ind w:left="420" w:hanging="420"/>
      </w:pPr>
      <w:rPr>
        <w:rFonts w:eastAsia="Times New Roman" w:hint="default"/>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35">
    <w:nsid w:val="560E10B4"/>
    <w:multiLevelType w:val="multilevel"/>
    <w:tmpl w:val="49E2FA78"/>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6F4203C"/>
    <w:multiLevelType w:val="hybridMultilevel"/>
    <w:tmpl w:val="C13A7754"/>
    <w:lvl w:ilvl="0" w:tplc="04160017">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72A3426"/>
    <w:multiLevelType w:val="hybridMultilevel"/>
    <w:tmpl w:val="C8446C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B551F63"/>
    <w:multiLevelType w:val="multilevel"/>
    <w:tmpl w:val="C560943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637"/>
        </w:tabs>
        <w:ind w:left="1637" w:hanging="360"/>
      </w:pPr>
      <w:rPr>
        <w:rFonts w:hint="default"/>
        <w:color w:val="auto"/>
      </w:rPr>
    </w:lvl>
    <w:lvl w:ilvl="2">
      <w:start w:val="1"/>
      <w:numFmt w:val="lowerLetter"/>
      <w:isLgl/>
      <w:lvlText w:val="%3)"/>
      <w:lvlJc w:val="left"/>
      <w:pPr>
        <w:tabs>
          <w:tab w:val="num" w:pos="1440"/>
        </w:tabs>
        <w:ind w:left="1440" w:hanging="720"/>
      </w:p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9">
    <w:nsid w:val="62825E2C"/>
    <w:multiLevelType w:val="multilevel"/>
    <w:tmpl w:val="F7A2BAAC"/>
    <w:lvl w:ilvl="0">
      <w:start w:val="1"/>
      <w:numFmt w:val="decimal"/>
      <w:lvlText w:val="%1"/>
      <w:lvlJc w:val="left"/>
      <w:pPr>
        <w:ind w:left="708" w:hanging="708"/>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63BE3AFC"/>
    <w:multiLevelType w:val="hybridMultilevel"/>
    <w:tmpl w:val="137019AA"/>
    <w:lvl w:ilvl="0" w:tplc="15FA76A4">
      <w:start w:val="1"/>
      <w:numFmt w:val="lowerLetter"/>
      <w:lvlText w:val="%1)"/>
      <w:lvlJc w:val="left"/>
      <w:pPr>
        <w:ind w:left="1089" w:hanging="384"/>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1">
    <w:nsid w:val="66256CE9"/>
    <w:multiLevelType w:val="multilevel"/>
    <w:tmpl w:val="495EFDB8"/>
    <w:lvl w:ilvl="0">
      <w:start w:val="21"/>
      <w:numFmt w:val="decimal"/>
      <w:lvlText w:val="%1"/>
      <w:lvlJc w:val="left"/>
      <w:pPr>
        <w:ind w:left="600" w:hanging="600"/>
      </w:pPr>
      <w:rPr>
        <w:rFonts w:eastAsia="Times New Roman" w:hint="default"/>
        <w:b w:val="0"/>
        <w:u w:val="none"/>
      </w:rPr>
    </w:lvl>
    <w:lvl w:ilvl="1">
      <w:start w:val="1"/>
      <w:numFmt w:val="decimal"/>
      <w:lvlText w:val="%1.%2"/>
      <w:lvlJc w:val="left"/>
      <w:pPr>
        <w:ind w:left="2230" w:hanging="600"/>
      </w:pPr>
      <w:rPr>
        <w:rFonts w:eastAsia="Times New Roman" w:hint="default"/>
        <w:b/>
        <w:u w:val="none"/>
      </w:rPr>
    </w:lvl>
    <w:lvl w:ilvl="2">
      <w:start w:val="1"/>
      <w:numFmt w:val="decimal"/>
      <w:lvlText w:val="%1.%2.%3"/>
      <w:lvlJc w:val="left"/>
      <w:pPr>
        <w:ind w:left="3980" w:hanging="720"/>
      </w:pPr>
      <w:rPr>
        <w:rFonts w:eastAsia="Times New Roman" w:hint="default"/>
        <w:b w:val="0"/>
        <w:u w:val="none"/>
      </w:rPr>
    </w:lvl>
    <w:lvl w:ilvl="3">
      <w:start w:val="1"/>
      <w:numFmt w:val="decimal"/>
      <w:lvlText w:val="%1.%2.%3.%4"/>
      <w:lvlJc w:val="left"/>
      <w:pPr>
        <w:ind w:left="5610" w:hanging="720"/>
      </w:pPr>
      <w:rPr>
        <w:rFonts w:eastAsia="Times New Roman" w:hint="default"/>
        <w:b w:val="0"/>
        <w:u w:val="none"/>
      </w:rPr>
    </w:lvl>
    <w:lvl w:ilvl="4">
      <w:start w:val="1"/>
      <w:numFmt w:val="decimal"/>
      <w:lvlText w:val="%1.%2.%3.%4.%5"/>
      <w:lvlJc w:val="left"/>
      <w:pPr>
        <w:ind w:left="7600" w:hanging="1080"/>
      </w:pPr>
      <w:rPr>
        <w:rFonts w:eastAsia="Times New Roman" w:hint="default"/>
        <w:b/>
        <w:u w:val="none"/>
      </w:rPr>
    </w:lvl>
    <w:lvl w:ilvl="5">
      <w:start w:val="1"/>
      <w:numFmt w:val="decimal"/>
      <w:lvlText w:val="%1.%2.%3.%4.%5.%6"/>
      <w:lvlJc w:val="left"/>
      <w:pPr>
        <w:ind w:left="9230" w:hanging="1080"/>
      </w:pPr>
      <w:rPr>
        <w:rFonts w:eastAsia="Times New Roman" w:hint="default"/>
        <w:b/>
        <w:u w:val="none"/>
      </w:rPr>
    </w:lvl>
    <w:lvl w:ilvl="6">
      <w:start w:val="1"/>
      <w:numFmt w:val="decimal"/>
      <w:lvlText w:val="%1.%2.%3.%4.%5.%6.%7"/>
      <w:lvlJc w:val="left"/>
      <w:pPr>
        <w:ind w:left="11220" w:hanging="1440"/>
      </w:pPr>
      <w:rPr>
        <w:rFonts w:eastAsia="Times New Roman" w:hint="default"/>
        <w:b/>
        <w:u w:val="none"/>
      </w:rPr>
    </w:lvl>
    <w:lvl w:ilvl="7">
      <w:start w:val="1"/>
      <w:numFmt w:val="decimal"/>
      <w:lvlText w:val="%1.%2.%3.%4.%5.%6.%7.%8"/>
      <w:lvlJc w:val="left"/>
      <w:pPr>
        <w:ind w:left="12850" w:hanging="1440"/>
      </w:pPr>
      <w:rPr>
        <w:rFonts w:eastAsia="Times New Roman" w:hint="default"/>
        <w:b/>
        <w:u w:val="none"/>
      </w:rPr>
    </w:lvl>
    <w:lvl w:ilvl="8">
      <w:start w:val="1"/>
      <w:numFmt w:val="decimal"/>
      <w:lvlText w:val="%1.%2.%3.%4.%5.%6.%7.%8.%9"/>
      <w:lvlJc w:val="left"/>
      <w:pPr>
        <w:ind w:left="14840" w:hanging="1800"/>
      </w:pPr>
      <w:rPr>
        <w:rFonts w:eastAsia="Times New Roman" w:hint="default"/>
        <w:b/>
        <w:u w:val="none"/>
      </w:rPr>
    </w:lvl>
  </w:abstractNum>
  <w:abstractNum w:abstractNumId="42">
    <w:nsid w:val="6CB76E7A"/>
    <w:multiLevelType w:val="hybridMultilevel"/>
    <w:tmpl w:val="924293A6"/>
    <w:lvl w:ilvl="0" w:tplc="611C0EAA">
      <w:start w:val="1"/>
      <w:numFmt w:val="lowerLetter"/>
      <w:lvlText w:val="%1)"/>
      <w:lvlJc w:val="left"/>
      <w:pPr>
        <w:ind w:left="203" w:hanging="249"/>
      </w:pPr>
      <w:rPr>
        <w:rFonts w:ascii="DejaVu Sans" w:eastAsia="DejaVu Sans" w:hAnsi="DejaVu Sans" w:cs="DejaVu Sans" w:hint="default"/>
        <w:spacing w:val="-9"/>
        <w:w w:val="104"/>
        <w:sz w:val="17"/>
        <w:szCs w:val="17"/>
      </w:rPr>
    </w:lvl>
    <w:lvl w:ilvl="1" w:tplc="E7B0E372">
      <w:start w:val="1"/>
      <w:numFmt w:val="decimal"/>
      <w:lvlText w:val="%2."/>
      <w:lvlJc w:val="left"/>
      <w:pPr>
        <w:ind w:left="646" w:hanging="322"/>
      </w:pPr>
      <w:rPr>
        <w:rFonts w:ascii="Spranq eco sans" w:eastAsia="Arial" w:hAnsi="Spranq eco sans" w:cs="Arial" w:hint="default"/>
        <w:spacing w:val="0"/>
        <w:w w:val="104"/>
        <w:sz w:val="24"/>
        <w:szCs w:val="24"/>
      </w:rPr>
    </w:lvl>
    <w:lvl w:ilvl="2" w:tplc="2710EFA0">
      <w:numFmt w:val="bullet"/>
      <w:lvlText w:val="•"/>
      <w:lvlJc w:val="left"/>
      <w:pPr>
        <w:ind w:left="1780" w:hanging="322"/>
      </w:pPr>
      <w:rPr>
        <w:rFonts w:hint="default"/>
      </w:rPr>
    </w:lvl>
    <w:lvl w:ilvl="3" w:tplc="627CC984">
      <w:numFmt w:val="bullet"/>
      <w:lvlText w:val="•"/>
      <w:lvlJc w:val="left"/>
      <w:pPr>
        <w:ind w:left="2920" w:hanging="322"/>
      </w:pPr>
      <w:rPr>
        <w:rFonts w:hint="default"/>
      </w:rPr>
    </w:lvl>
    <w:lvl w:ilvl="4" w:tplc="499C4EB2">
      <w:numFmt w:val="bullet"/>
      <w:lvlText w:val="•"/>
      <w:lvlJc w:val="left"/>
      <w:pPr>
        <w:ind w:left="4060" w:hanging="322"/>
      </w:pPr>
      <w:rPr>
        <w:rFonts w:hint="default"/>
      </w:rPr>
    </w:lvl>
    <w:lvl w:ilvl="5" w:tplc="8F589C66">
      <w:numFmt w:val="bullet"/>
      <w:lvlText w:val="•"/>
      <w:lvlJc w:val="left"/>
      <w:pPr>
        <w:ind w:left="5200" w:hanging="322"/>
      </w:pPr>
      <w:rPr>
        <w:rFonts w:hint="default"/>
      </w:rPr>
    </w:lvl>
    <w:lvl w:ilvl="6" w:tplc="9DB257D2">
      <w:numFmt w:val="bullet"/>
      <w:lvlText w:val="•"/>
      <w:lvlJc w:val="left"/>
      <w:pPr>
        <w:ind w:left="6340" w:hanging="322"/>
      </w:pPr>
      <w:rPr>
        <w:rFonts w:hint="default"/>
      </w:rPr>
    </w:lvl>
    <w:lvl w:ilvl="7" w:tplc="9550C09C">
      <w:numFmt w:val="bullet"/>
      <w:lvlText w:val="•"/>
      <w:lvlJc w:val="left"/>
      <w:pPr>
        <w:ind w:left="7480" w:hanging="322"/>
      </w:pPr>
      <w:rPr>
        <w:rFonts w:hint="default"/>
      </w:rPr>
    </w:lvl>
    <w:lvl w:ilvl="8" w:tplc="BC7A2CEC">
      <w:numFmt w:val="bullet"/>
      <w:lvlText w:val="•"/>
      <w:lvlJc w:val="left"/>
      <w:pPr>
        <w:ind w:left="8620" w:hanging="322"/>
      </w:pPr>
      <w:rPr>
        <w:rFonts w:hint="default"/>
      </w:rPr>
    </w:lvl>
  </w:abstractNum>
  <w:abstractNum w:abstractNumId="43">
    <w:nsid w:val="6DE66DD0"/>
    <w:multiLevelType w:val="multilevel"/>
    <w:tmpl w:val="4D6EC94E"/>
    <w:lvl w:ilvl="0">
      <w:start w:val="10"/>
      <w:numFmt w:val="decimal"/>
      <w:lvlText w:val="%1."/>
      <w:lvlJc w:val="left"/>
      <w:pPr>
        <w:ind w:left="435" w:hanging="435"/>
      </w:pPr>
      <w:rPr>
        <w:rFonts w:hint="default"/>
        <w:i w:val="0"/>
      </w:rPr>
    </w:lvl>
    <w:lvl w:ilvl="1">
      <w:start w:val="2"/>
      <w:numFmt w:val="decimal"/>
      <w:lvlText w:val="%1.%2."/>
      <w:lvlJc w:val="left"/>
      <w:pPr>
        <w:ind w:left="719" w:hanging="435"/>
      </w:pPr>
      <w:rPr>
        <w:rFonts w:hint="default"/>
        <w:i w:val="0"/>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i w:val="0"/>
      </w:rPr>
    </w:lvl>
    <w:lvl w:ilvl="5">
      <w:start w:val="1"/>
      <w:numFmt w:val="decimal"/>
      <w:lvlText w:val="%1.%2.%3.%4.%5.%6."/>
      <w:lvlJc w:val="left"/>
      <w:pPr>
        <w:ind w:left="2500" w:hanging="1080"/>
      </w:pPr>
      <w:rPr>
        <w:rFonts w:hint="default"/>
        <w:i w:val="0"/>
      </w:rPr>
    </w:lvl>
    <w:lvl w:ilvl="6">
      <w:start w:val="1"/>
      <w:numFmt w:val="decimal"/>
      <w:lvlText w:val="%1.%2.%3.%4.%5.%6.%7."/>
      <w:lvlJc w:val="left"/>
      <w:pPr>
        <w:ind w:left="3144" w:hanging="1440"/>
      </w:pPr>
      <w:rPr>
        <w:rFonts w:hint="default"/>
        <w:i w:val="0"/>
      </w:rPr>
    </w:lvl>
    <w:lvl w:ilvl="7">
      <w:start w:val="1"/>
      <w:numFmt w:val="decimal"/>
      <w:lvlText w:val="%1.%2.%3.%4.%5.%6.%7.%8."/>
      <w:lvlJc w:val="left"/>
      <w:pPr>
        <w:ind w:left="3428" w:hanging="1440"/>
      </w:pPr>
      <w:rPr>
        <w:rFonts w:hint="default"/>
        <w:i w:val="0"/>
      </w:rPr>
    </w:lvl>
    <w:lvl w:ilvl="8">
      <w:start w:val="1"/>
      <w:numFmt w:val="decimal"/>
      <w:lvlText w:val="%1.%2.%3.%4.%5.%6.%7.%8.%9."/>
      <w:lvlJc w:val="left"/>
      <w:pPr>
        <w:ind w:left="4072" w:hanging="1800"/>
      </w:pPr>
      <w:rPr>
        <w:rFonts w:hint="default"/>
        <w:i w:val="0"/>
      </w:rPr>
    </w:lvl>
  </w:abstractNum>
  <w:abstractNum w:abstractNumId="44">
    <w:nsid w:val="719E0464"/>
    <w:multiLevelType w:val="hybridMultilevel"/>
    <w:tmpl w:val="4F2CAB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2B25941"/>
    <w:multiLevelType w:val="multilevel"/>
    <w:tmpl w:val="B400F79E"/>
    <w:lvl w:ilvl="0">
      <w:start w:val="1"/>
      <w:numFmt w:val="decimal"/>
      <w:lvlText w:val="%1"/>
      <w:lvlJc w:val="left"/>
      <w:pPr>
        <w:tabs>
          <w:tab w:val="num" w:pos="360"/>
        </w:tabs>
        <w:ind w:left="360" w:hanging="360"/>
      </w:pPr>
      <w:rPr>
        <w:rFonts w:hint="default"/>
        <w:b/>
        <w:bCs/>
      </w:rPr>
    </w:lvl>
    <w:lvl w:ilvl="1">
      <w:start w:val="3"/>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430"/>
        </w:tabs>
        <w:ind w:left="143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46">
    <w:nsid w:val="72C54AF4"/>
    <w:multiLevelType w:val="multilevel"/>
    <w:tmpl w:val="04B4EC6A"/>
    <w:lvl w:ilvl="0">
      <w:start w:val="13"/>
      <w:numFmt w:val="decimal"/>
      <w:lvlText w:val="%1"/>
      <w:lvlJc w:val="left"/>
      <w:pPr>
        <w:ind w:left="468" w:hanging="468"/>
      </w:pPr>
      <w:rPr>
        <w:rFonts w:eastAsia="Times New Roman" w:hint="default"/>
        <w:u w:val="none"/>
      </w:rPr>
    </w:lvl>
    <w:lvl w:ilvl="1">
      <w:start w:val="1"/>
      <w:numFmt w:val="decimal"/>
      <w:lvlText w:val="%1.%2"/>
      <w:lvlJc w:val="left"/>
      <w:pPr>
        <w:ind w:left="1430" w:hanging="720"/>
      </w:pPr>
      <w:rPr>
        <w:rFonts w:eastAsia="Times New Roman" w:hint="default"/>
        <w:u w:val="none"/>
      </w:rPr>
    </w:lvl>
    <w:lvl w:ilvl="2">
      <w:start w:val="1"/>
      <w:numFmt w:val="decimal"/>
      <w:lvlText w:val="%1.%2.%3"/>
      <w:lvlJc w:val="left"/>
      <w:pPr>
        <w:ind w:left="2989" w:hanging="720"/>
      </w:pPr>
      <w:rPr>
        <w:rFonts w:ascii="Arial" w:eastAsia="Times New Roman" w:hAnsi="Arial" w:cs="Arial" w:hint="default"/>
        <w:sz w:val="22"/>
        <w:szCs w:val="22"/>
        <w:u w:val="none"/>
      </w:rPr>
    </w:lvl>
    <w:lvl w:ilvl="3">
      <w:start w:val="1"/>
      <w:numFmt w:val="decimal"/>
      <w:lvlText w:val="%1.%2.%3.%4"/>
      <w:lvlJc w:val="left"/>
      <w:pPr>
        <w:ind w:left="3210" w:hanging="1080"/>
      </w:pPr>
      <w:rPr>
        <w:rFonts w:eastAsia="Times New Roman" w:hint="default"/>
        <w:u w:val="none"/>
      </w:rPr>
    </w:lvl>
    <w:lvl w:ilvl="4">
      <w:start w:val="1"/>
      <w:numFmt w:val="decimal"/>
      <w:lvlText w:val="%1.%2.%3.%4.%5"/>
      <w:lvlJc w:val="left"/>
      <w:pPr>
        <w:ind w:left="4280" w:hanging="1440"/>
      </w:pPr>
      <w:rPr>
        <w:rFonts w:eastAsia="Times New Roman" w:hint="default"/>
        <w:u w:val="none"/>
      </w:rPr>
    </w:lvl>
    <w:lvl w:ilvl="5">
      <w:start w:val="1"/>
      <w:numFmt w:val="decimal"/>
      <w:lvlText w:val="%1.%2.%3.%4.%5.%6"/>
      <w:lvlJc w:val="left"/>
      <w:pPr>
        <w:ind w:left="5350" w:hanging="1800"/>
      </w:pPr>
      <w:rPr>
        <w:rFonts w:eastAsia="Times New Roman" w:hint="default"/>
        <w:u w:val="none"/>
      </w:rPr>
    </w:lvl>
    <w:lvl w:ilvl="6">
      <w:start w:val="1"/>
      <w:numFmt w:val="decimal"/>
      <w:lvlText w:val="%1.%2.%3.%4.%5.%6.%7"/>
      <w:lvlJc w:val="left"/>
      <w:pPr>
        <w:ind w:left="6060" w:hanging="1800"/>
      </w:pPr>
      <w:rPr>
        <w:rFonts w:eastAsia="Times New Roman" w:hint="default"/>
        <w:u w:val="none"/>
      </w:rPr>
    </w:lvl>
    <w:lvl w:ilvl="7">
      <w:start w:val="1"/>
      <w:numFmt w:val="decimal"/>
      <w:lvlText w:val="%1.%2.%3.%4.%5.%6.%7.%8"/>
      <w:lvlJc w:val="left"/>
      <w:pPr>
        <w:ind w:left="7130" w:hanging="2160"/>
      </w:pPr>
      <w:rPr>
        <w:rFonts w:eastAsia="Times New Roman" w:hint="default"/>
        <w:u w:val="none"/>
      </w:rPr>
    </w:lvl>
    <w:lvl w:ilvl="8">
      <w:start w:val="1"/>
      <w:numFmt w:val="decimal"/>
      <w:lvlText w:val="%1.%2.%3.%4.%5.%6.%7.%8.%9"/>
      <w:lvlJc w:val="left"/>
      <w:pPr>
        <w:ind w:left="8200" w:hanging="2520"/>
      </w:pPr>
      <w:rPr>
        <w:rFonts w:eastAsia="Times New Roman" w:hint="default"/>
        <w:u w:val="none"/>
      </w:rPr>
    </w:lvl>
  </w:abstractNum>
  <w:abstractNum w:abstractNumId="47">
    <w:nsid w:val="740B2DD2"/>
    <w:multiLevelType w:val="multilevel"/>
    <w:tmpl w:val="6542F294"/>
    <w:lvl w:ilvl="0">
      <w:start w:val="1"/>
      <w:numFmt w:val="decimal"/>
      <w:pStyle w:val="Numerada5"/>
      <w:lvlText w:val="%1."/>
      <w:lvlJc w:val="left"/>
      <w:pPr>
        <w:tabs>
          <w:tab w:val="num" w:pos="1834"/>
        </w:tabs>
        <w:ind w:left="1834"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44E2AE9"/>
    <w:multiLevelType w:val="multilevel"/>
    <w:tmpl w:val="DCDEE59A"/>
    <w:lvl w:ilvl="0">
      <w:start w:val="2"/>
      <w:numFmt w:val="decimal"/>
      <w:lvlText w:val="%1"/>
      <w:lvlJc w:val="left"/>
      <w:pPr>
        <w:ind w:left="480" w:hanging="480"/>
      </w:pPr>
      <w:rPr>
        <w:rFonts w:eastAsia="Times New Roman" w:hint="default"/>
        <w:i w:val="0"/>
        <w:u w:val="none"/>
      </w:rPr>
    </w:lvl>
    <w:lvl w:ilvl="1">
      <w:start w:val="1"/>
      <w:numFmt w:val="decimal"/>
      <w:lvlText w:val="%1.%2"/>
      <w:lvlJc w:val="left"/>
      <w:pPr>
        <w:ind w:left="480" w:hanging="480"/>
      </w:pPr>
      <w:rPr>
        <w:rFonts w:eastAsia="Times New Roman" w:hint="default"/>
        <w:i w:val="0"/>
        <w:u w:val="none"/>
      </w:rPr>
    </w:lvl>
    <w:lvl w:ilvl="2">
      <w:start w:val="1"/>
      <w:numFmt w:val="decimal"/>
      <w:lvlText w:val="%1.%2.%3"/>
      <w:lvlJc w:val="left"/>
      <w:pPr>
        <w:ind w:left="720" w:hanging="720"/>
      </w:pPr>
      <w:rPr>
        <w:rFonts w:eastAsia="Times New Roman" w:hint="default"/>
        <w:i w:val="0"/>
        <w:u w:val="none"/>
      </w:rPr>
    </w:lvl>
    <w:lvl w:ilvl="3">
      <w:start w:val="1"/>
      <w:numFmt w:val="decimal"/>
      <w:lvlText w:val="%1.%2.%3.%4"/>
      <w:lvlJc w:val="left"/>
      <w:pPr>
        <w:ind w:left="720" w:hanging="720"/>
      </w:pPr>
      <w:rPr>
        <w:rFonts w:eastAsia="Times New Roman" w:hint="default"/>
        <w:i w:val="0"/>
        <w:u w:val="none"/>
      </w:rPr>
    </w:lvl>
    <w:lvl w:ilvl="4">
      <w:start w:val="1"/>
      <w:numFmt w:val="decimal"/>
      <w:lvlText w:val="%1.%2.%3.%4.%5"/>
      <w:lvlJc w:val="left"/>
      <w:pPr>
        <w:ind w:left="1080" w:hanging="1080"/>
      </w:pPr>
      <w:rPr>
        <w:rFonts w:eastAsia="Times New Roman" w:hint="default"/>
        <w:i w:val="0"/>
        <w:u w:val="none"/>
      </w:rPr>
    </w:lvl>
    <w:lvl w:ilvl="5">
      <w:start w:val="1"/>
      <w:numFmt w:val="decimal"/>
      <w:lvlText w:val="%1.%2.%3.%4.%5.%6"/>
      <w:lvlJc w:val="left"/>
      <w:pPr>
        <w:ind w:left="1080" w:hanging="1080"/>
      </w:pPr>
      <w:rPr>
        <w:rFonts w:eastAsia="Times New Roman" w:hint="default"/>
        <w:i w:val="0"/>
        <w:u w:val="none"/>
      </w:rPr>
    </w:lvl>
    <w:lvl w:ilvl="6">
      <w:start w:val="1"/>
      <w:numFmt w:val="decimal"/>
      <w:lvlText w:val="%1.%2.%3.%4.%5.%6.%7"/>
      <w:lvlJc w:val="left"/>
      <w:pPr>
        <w:ind w:left="1440" w:hanging="1440"/>
      </w:pPr>
      <w:rPr>
        <w:rFonts w:eastAsia="Times New Roman" w:hint="default"/>
        <w:i w:val="0"/>
        <w:u w:val="none"/>
      </w:rPr>
    </w:lvl>
    <w:lvl w:ilvl="7">
      <w:start w:val="1"/>
      <w:numFmt w:val="decimal"/>
      <w:lvlText w:val="%1.%2.%3.%4.%5.%6.%7.%8"/>
      <w:lvlJc w:val="left"/>
      <w:pPr>
        <w:ind w:left="1440" w:hanging="1440"/>
      </w:pPr>
      <w:rPr>
        <w:rFonts w:eastAsia="Times New Roman" w:hint="default"/>
        <w:i w:val="0"/>
        <w:u w:val="none"/>
      </w:rPr>
    </w:lvl>
    <w:lvl w:ilvl="8">
      <w:start w:val="1"/>
      <w:numFmt w:val="decimal"/>
      <w:lvlText w:val="%1.%2.%3.%4.%5.%6.%7.%8.%9"/>
      <w:lvlJc w:val="left"/>
      <w:pPr>
        <w:ind w:left="1800" w:hanging="1800"/>
      </w:pPr>
      <w:rPr>
        <w:rFonts w:eastAsia="Times New Roman" w:hint="default"/>
        <w:i w:val="0"/>
        <w:u w:val="none"/>
      </w:rPr>
    </w:lvl>
  </w:abstractNum>
  <w:abstractNum w:abstractNumId="49">
    <w:nsid w:val="74C91198"/>
    <w:multiLevelType w:val="hybridMultilevel"/>
    <w:tmpl w:val="89805596"/>
    <w:lvl w:ilvl="0" w:tplc="BA98CFC4">
      <w:start w:val="18"/>
      <w:numFmt w:val="decimal"/>
      <w:lvlText w:val="%1."/>
      <w:lvlJc w:val="left"/>
      <w:pPr>
        <w:ind w:left="2345" w:hanging="360"/>
      </w:pPr>
      <w:rPr>
        <w:rFonts w:hint="default"/>
        <w:i w:val="0"/>
        <w:color w:val="000000"/>
      </w:rPr>
    </w:lvl>
    <w:lvl w:ilvl="1" w:tplc="04160019">
      <w:start w:val="1"/>
      <w:numFmt w:val="lowerLetter"/>
      <w:lvlText w:val="%2."/>
      <w:lvlJc w:val="left"/>
      <w:pPr>
        <w:ind w:left="3065" w:hanging="360"/>
      </w:pPr>
    </w:lvl>
    <w:lvl w:ilvl="2" w:tplc="04160013">
      <w:start w:val="1"/>
      <w:numFmt w:val="upperRoman"/>
      <w:lvlText w:val="%3."/>
      <w:lvlJc w:val="right"/>
      <w:pPr>
        <w:ind w:left="2307" w:hanging="180"/>
      </w:pPr>
      <w:rPr>
        <w:b w:val="0"/>
      </w:r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50">
    <w:nsid w:val="78DC5D6C"/>
    <w:multiLevelType w:val="singleLevel"/>
    <w:tmpl w:val="DA6E6DFC"/>
    <w:lvl w:ilvl="0">
      <w:start w:val="1"/>
      <w:numFmt w:val="lowerLetter"/>
      <w:lvlText w:val="%1)"/>
      <w:lvlJc w:val="left"/>
      <w:pPr>
        <w:tabs>
          <w:tab w:val="num" w:pos="2061"/>
        </w:tabs>
        <w:ind w:firstLine="1701"/>
      </w:pPr>
      <w:rPr>
        <w:rFonts w:ascii="Arial" w:hAnsi="Arial" w:cs="Arial" w:hint="default"/>
        <w:sz w:val="20"/>
        <w:szCs w:val="20"/>
      </w:rPr>
    </w:lvl>
  </w:abstractNum>
  <w:num w:numId="1">
    <w:abstractNumId w:val="38"/>
  </w:num>
  <w:num w:numId="2">
    <w:abstractNumId w:val="29"/>
  </w:num>
  <w:num w:numId="3">
    <w:abstractNumId w:val="47"/>
  </w:num>
  <w:num w:numId="4">
    <w:abstractNumId w:val="2"/>
  </w:num>
  <w:num w:numId="5">
    <w:abstractNumId w:val="1"/>
  </w:num>
  <w:num w:numId="6">
    <w:abstractNumId w:val="0"/>
  </w:num>
  <w:num w:numId="7">
    <w:abstractNumId w:val="45"/>
  </w:num>
  <w:num w:numId="8">
    <w:abstractNumId w:val="16"/>
  </w:num>
  <w:num w:numId="9">
    <w:abstractNumId w:val="18"/>
  </w:num>
  <w:num w:numId="10">
    <w:abstractNumId w:val="6"/>
  </w:num>
  <w:num w:numId="11">
    <w:abstractNumId w:val="26"/>
  </w:num>
  <w:num w:numId="12">
    <w:abstractNumId w:val="25"/>
  </w:num>
  <w:num w:numId="13">
    <w:abstractNumId w:val="32"/>
  </w:num>
  <w:num w:numId="14">
    <w:abstractNumId w:val="35"/>
  </w:num>
  <w:num w:numId="15">
    <w:abstractNumId w:val="27"/>
  </w:num>
  <w:num w:numId="16">
    <w:abstractNumId w:val="12"/>
  </w:num>
  <w:num w:numId="17">
    <w:abstractNumId w:val="37"/>
  </w:num>
  <w:num w:numId="18">
    <w:abstractNumId w:val="7"/>
  </w:num>
  <w:num w:numId="19">
    <w:abstractNumId w:val="40"/>
  </w:num>
  <w:num w:numId="20">
    <w:abstractNumId w:val="50"/>
  </w:num>
  <w:num w:numId="21">
    <w:abstractNumId w:val="19"/>
  </w:num>
  <w:num w:numId="22">
    <w:abstractNumId w:val="36"/>
  </w:num>
  <w:num w:numId="23">
    <w:abstractNumId w:val="31"/>
  </w:num>
  <w:num w:numId="24">
    <w:abstractNumId w:val="13"/>
  </w:num>
  <w:num w:numId="25">
    <w:abstractNumId w:val="23"/>
  </w:num>
  <w:num w:numId="26">
    <w:abstractNumId w:val="44"/>
  </w:num>
  <w:num w:numId="27">
    <w:abstractNumId w:val="39"/>
  </w:num>
  <w:num w:numId="28">
    <w:abstractNumId w:val="42"/>
  </w:num>
  <w:num w:numId="29">
    <w:abstractNumId w:val="46"/>
  </w:num>
  <w:num w:numId="30">
    <w:abstractNumId w:val="30"/>
  </w:num>
  <w:num w:numId="31">
    <w:abstractNumId w:val="8"/>
  </w:num>
  <w:num w:numId="32">
    <w:abstractNumId w:val="20"/>
  </w:num>
  <w:num w:numId="33">
    <w:abstractNumId w:val="14"/>
  </w:num>
  <w:num w:numId="34">
    <w:abstractNumId w:val="15"/>
  </w:num>
  <w:num w:numId="35">
    <w:abstractNumId w:val="49"/>
  </w:num>
  <w:num w:numId="36">
    <w:abstractNumId w:val="17"/>
  </w:num>
  <w:num w:numId="37">
    <w:abstractNumId w:val="33"/>
  </w:num>
  <w:num w:numId="38">
    <w:abstractNumId w:val="10"/>
  </w:num>
  <w:num w:numId="39">
    <w:abstractNumId w:val="48"/>
  </w:num>
  <w:num w:numId="40">
    <w:abstractNumId w:val="41"/>
  </w:num>
  <w:num w:numId="41">
    <w:abstractNumId w:val="34"/>
  </w:num>
  <w:num w:numId="42">
    <w:abstractNumId w:val="22"/>
  </w:num>
  <w:num w:numId="43">
    <w:abstractNumId w:val="21"/>
  </w:num>
  <w:num w:numId="44">
    <w:abstractNumId w:val="5"/>
  </w:num>
  <w:num w:numId="45">
    <w:abstractNumId w:val="4"/>
  </w:num>
  <w:num w:numId="46">
    <w:abstractNumId w:val="43"/>
  </w:num>
  <w:num w:numId="47">
    <w:abstractNumId w:val="3"/>
  </w:num>
  <w:num w:numId="48">
    <w:abstractNumId w:val="11"/>
  </w:num>
  <w:num w:numId="49">
    <w:abstractNumId w:val="9"/>
  </w:num>
  <w:num w:numId="50">
    <w:abstractNumId w:val="28"/>
  </w:num>
  <w:num w:numId="51">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drawingGridHorizontalSpacing w:val="100"/>
  <w:displayHorizontalDrawingGridEvery w:val="2"/>
  <w:characterSpacingControl w:val="doNotCompress"/>
  <w:hdrShapeDefaults>
    <o:shapedefaults v:ext="edit" spidmax="189441"/>
  </w:hdrShapeDefaults>
  <w:footnotePr>
    <w:footnote w:id="-1"/>
    <w:footnote w:id="0"/>
  </w:footnotePr>
  <w:endnotePr>
    <w:endnote w:id="-1"/>
    <w:endnote w:id="0"/>
  </w:endnotePr>
  <w:compat/>
  <w:rsids>
    <w:rsidRoot w:val="00B05B8C"/>
    <w:rsid w:val="00003386"/>
    <w:rsid w:val="00003B73"/>
    <w:rsid w:val="00004D27"/>
    <w:rsid w:val="00004DD3"/>
    <w:rsid w:val="000053AC"/>
    <w:rsid w:val="00005D53"/>
    <w:rsid w:val="00005E82"/>
    <w:rsid w:val="000060FF"/>
    <w:rsid w:val="0000704D"/>
    <w:rsid w:val="00010C0B"/>
    <w:rsid w:val="000129DD"/>
    <w:rsid w:val="00013AAB"/>
    <w:rsid w:val="0001400C"/>
    <w:rsid w:val="00014C54"/>
    <w:rsid w:val="00016143"/>
    <w:rsid w:val="000204C6"/>
    <w:rsid w:val="00020DA5"/>
    <w:rsid w:val="00021762"/>
    <w:rsid w:val="00021B50"/>
    <w:rsid w:val="00021FEF"/>
    <w:rsid w:val="00023066"/>
    <w:rsid w:val="00024108"/>
    <w:rsid w:val="000279A5"/>
    <w:rsid w:val="00027F67"/>
    <w:rsid w:val="00030F32"/>
    <w:rsid w:val="00033592"/>
    <w:rsid w:val="00033E39"/>
    <w:rsid w:val="000342B0"/>
    <w:rsid w:val="00034408"/>
    <w:rsid w:val="00035DB4"/>
    <w:rsid w:val="00036711"/>
    <w:rsid w:val="00036825"/>
    <w:rsid w:val="00037E50"/>
    <w:rsid w:val="000407DA"/>
    <w:rsid w:val="00040B78"/>
    <w:rsid w:val="0004125C"/>
    <w:rsid w:val="00041E0A"/>
    <w:rsid w:val="0004475C"/>
    <w:rsid w:val="000464C7"/>
    <w:rsid w:val="0004702E"/>
    <w:rsid w:val="00047838"/>
    <w:rsid w:val="00050A40"/>
    <w:rsid w:val="00050B13"/>
    <w:rsid w:val="00050F42"/>
    <w:rsid w:val="00051842"/>
    <w:rsid w:val="00052777"/>
    <w:rsid w:val="00053F8B"/>
    <w:rsid w:val="00054230"/>
    <w:rsid w:val="00054732"/>
    <w:rsid w:val="00055604"/>
    <w:rsid w:val="00055BB1"/>
    <w:rsid w:val="00056ADA"/>
    <w:rsid w:val="00057BB9"/>
    <w:rsid w:val="00060172"/>
    <w:rsid w:val="0006125A"/>
    <w:rsid w:val="000617EB"/>
    <w:rsid w:val="00061F27"/>
    <w:rsid w:val="00065679"/>
    <w:rsid w:val="00066823"/>
    <w:rsid w:val="00066DC3"/>
    <w:rsid w:val="0007107C"/>
    <w:rsid w:val="000720DF"/>
    <w:rsid w:val="00072207"/>
    <w:rsid w:val="000726BE"/>
    <w:rsid w:val="000752FC"/>
    <w:rsid w:val="00077542"/>
    <w:rsid w:val="00077A15"/>
    <w:rsid w:val="0008099F"/>
    <w:rsid w:val="000817F0"/>
    <w:rsid w:val="0008220E"/>
    <w:rsid w:val="00083242"/>
    <w:rsid w:val="00083604"/>
    <w:rsid w:val="000842F8"/>
    <w:rsid w:val="00084578"/>
    <w:rsid w:val="00087777"/>
    <w:rsid w:val="000877BC"/>
    <w:rsid w:val="00091C46"/>
    <w:rsid w:val="00092717"/>
    <w:rsid w:val="000929E3"/>
    <w:rsid w:val="00093CA5"/>
    <w:rsid w:val="00094431"/>
    <w:rsid w:val="00094853"/>
    <w:rsid w:val="000A10A5"/>
    <w:rsid w:val="000A4020"/>
    <w:rsid w:val="000A43BA"/>
    <w:rsid w:val="000B0DB4"/>
    <w:rsid w:val="000B1015"/>
    <w:rsid w:val="000B1D05"/>
    <w:rsid w:val="000B2360"/>
    <w:rsid w:val="000B377E"/>
    <w:rsid w:val="000B3B14"/>
    <w:rsid w:val="000B4C0B"/>
    <w:rsid w:val="000B7D83"/>
    <w:rsid w:val="000C095F"/>
    <w:rsid w:val="000C1B78"/>
    <w:rsid w:val="000C49D2"/>
    <w:rsid w:val="000C5ED1"/>
    <w:rsid w:val="000C6FE0"/>
    <w:rsid w:val="000C7E23"/>
    <w:rsid w:val="000D013A"/>
    <w:rsid w:val="000D1A7B"/>
    <w:rsid w:val="000D29B5"/>
    <w:rsid w:val="000D3A76"/>
    <w:rsid w:val="000D40F1"/>
    <w:rsid w:val="000D7727"/>
    <w:rsid w:val="000D7ED7"/>
    <w:rsid w:val="000E041C"/>
    <w:rsid w:val="000E16F9"/>
    <w:rsid w:val="000E23F0"/>
    <w:rsid w:val="000E2BD5"/>
    <w:rsid w:val="000E35DC"/>
    <w:rsid w:val="000E3A1E"/>
    <w:rsid w:val="000E4956"/>
    <w:rsid w:val="000E5ECA"/>
    <w:rsid w:val="000F1483"/>
    <w:rsid w:val="000F2A18"/>
    <w:rsid w:val="000F2C73"/>
    <w:rsid w:val="000F2DDC"/>
    <w:rsid w:val="000F363B"/>
    <w:rsid w:val="000F3AEA"/>
    <w:rsid w:val="000F4490"/>
    <w:rsid w:val="000F6FF2"/>
    <w:rsid w:val="001001A3"/>
    <w:rsid w:val="001015A6"/>
    <w:rsid w:val="00101B9A"/>
    <w:rsid w:val="001039B6"/>
    <w:rsid w:val="001040E2"/>
    <w:rsid w:val="0010447B"/>
    <w:rsid w:val="00104946"/>
    <w:rsid w:val="001060DC"/>
    <w:rsid w:val="001073A1"/>
    <w:rsid w:val="00107B7E"/>
    <w:rsid w:val="00107C57"/>
    <w:rsid w:val="0011208E"/>
    <w:rsid w:val="00112AC2"/>
    <w:rsid w:val="00113408"/>
    <w:rsid w:val="0011545B"/>
    <w:rsid w:val="001155DB"/>
    <w:rsid w:val="001205EB"/>
    <w:rsid w:val="00120864"/>
    <w:rsid w:val="00120F95"/>
    <w:rsid w:val="00121D89"/>
    <w:rsid w:val="00122664"/>
    <w:rsid w:val="0012420F"/>
    <w:rsid w:val="00125F20"/>
    <w:rsid w:val="00130FE0"/>
    <w:rsid w:val="0013247A"/>
    <w:rsid w:val="001326A9"/>
    <w:rsid w:val="001339C4"/>
    <w:rsid w:val="00134979"/>
    <w:rsid w:val="00134FAD"/>
    <w:rsid w:val="00135E40"/>
    <w:rsid w:val="00136A56"/>
    <w:rsid w:val="001414A0"/>
    <w:rsid w:val="001421E4"/>
    <w:rsid w:val="00144AA0"/>
    <w:rsid w:val="001461CA"/>
    <w:rsid w:val="001469D4"/>
    <w:rsid w:val="001505DF"/>
    <w:rsid w:val="00150F97"/>
    <w:rsid w:val="00152346"/>
    <w:rsid w:val="001532C6"/>
    <w:rsid w:val="00155C21"/>
    <w:rsid w:val="0015691A"/>
    <w:rsid w:val="00156D07"/>
    <w:rsid w:val="00157755"/>
    <w:rsid w:val="001608DC"/>
    <w:rsid w:val="00161A2F"/>
    <w:rsid w:val="00161C81"/>
    <w:rsid w:val="0016687F"/>
    <w:rsid w:val="001706BE"/>
    <w:rsid w:val="00171529"/>
    <w:rsid w:val="0017157E"/>
    <w:rsid w:val="001722A7"/>
    <w:rsid w:val="001737EA"/>
    <w:rsid w:val="001741F1"/>
    <w:rsid w:val="001744F4"/>
    <w:rsid w:val="001759E2"/>
    <w:rsid w:val="00176136"/>
    <w:rsid w:val="0018537A"/>
    <w:rsid w:val="001853CC"/>
    <w:rsid w:val="00186A4F"/>
    <w:rsid w:val="001974DA"/>
    <w:rsid w:val="00197582"/>
    <w:rsid w:val="001A15F7"/>
    <w:rsid w:val="001A2990"/>
    <w:rsid w:val="001A2A56"/>
    <w:rsid w:val="001A2F3B"/>
    <w:rsid w:val="001A45A1"/>
    <w:rsid w:val="001A6FBC"/>
    <w:rsid w:val="001A7A2E"/>
    <w:rsid w:val="001B0E7B"/>
    <w:rsid w:val="001B1D04"/>
    <w:rsid w:val="001B4B67"/>
    <w:rsid w:val="001B51E7"/>
    <w:rsid w:val="001B54B5"/>
    <w:rsid w:val="001B7D09"/>
    <w:rsid w:val="001C0BC2"/>
    <w:rsid w:val="001C1144"/>
    <w:rsid w:val="001C2369"/>
    <w:rsid w:val="001C42F1"/>
    <w:rsid w:val="001C6E33"/>
    <w:rsid w:val="001C741D"/>
    <w:rsid w:val="001C7A50"/>
    <w:rsid w:val="001D0F69"/>
    <w:rsid w:val="001D1096"/>
    <w:rsid w:val="001D13DC"/>
    <w:rsid w:val="001D1C2B"/>
    <w:rsid w:val="001D369E"/>
    <w:rsid w:val="001D4857"/>
    <w:rsid w:val="001D49E2"/>
    <w:rsid w:val="001D4B2A"/>
    <w:rsid w:val="001D5D64"/>
    <w:rsid w:val="001E0FD3"/>
    <w:rsid w:val="001E1269"/>
    <w:rsid w:val="001E1281"/>
    <w:rsid w:val="001E5E45"/>
    <w:rsid w:val="001E683F"/>
    <w:rsid w:val="001E6FC4"/>
    <w:rsid w:val="001E71AB"/>
    <w:rsid w:val="001F0B44"/>
    <w:rsid w:val="001F20AC"/>
    <w:rsid w:val="001F2288"/>
    <w:rsid w:val="001F22DB"/>
    <w:rsid w:val="001F334F"/>
    <w:rsid w:val="001F3587"/>
    <w:rsid w:val="001F6073"/>
    <w:rsid w:val="001F6676"/>
    <w:rsid w:val="001F67ED"/>
    <w:rsid w:val="0020213C"/>
    <w:rsid w:val="00202248"/>
    <w:rsid w:val="00202D53"/>
    <w:rsid w:val="002037CD"/>
    <w:rsid w:val="002052F7"/>
    <w:rsid w:val="00205742"/>
    <w:rsid w:val="0020652A"/>
    <w:rsid w:val="00206564"/>
    <w:rsid w:val="00211A54"/>
    <w:rsid w:val="00211BAD"/>
    <w:rsid w:val="002125B9"/>
    <w:rsid w:val="00213472"/>
    <w:rsid w:val="00215AA4"/>
    <w:rsid w:val="00215BBD"/>
    <w:rsid w:val="0022087C"/>
    <w:rsid w:val="00220A45"/>
    <w:rsid w:val="00223353"/>
    <w:rsid w:val="00223F37"/>
    <w:rsid w:val="0022412F"/>
    <w:rsid w:val="00224532"/>
    <w:rsid w:val="00225946"/>
    <w:rsid w:val="00225CB4"/>
    <w:rsid w:val="00227FFC"/>
    <w:rsid w:val="002356C2"/>
    <w:rsid w:val="002367A6"/>
    <w:rsid w:val="0023717C"/>
    <w:rsid w:val="002371C2"/>
    <w:rsid w:val="002375A1"/>
    <w:rsid w:val="00237BC8"/>
    <w:rsid w:val="00241B22"/>
    <w:rsid w:val="00241C30"/>
    <w:rsid w:val="00241F44"/>
    <w:rsid w:val="00242143"/>
    <w:rsid w:val="002433E3"/>
    <w:rsid w:val="00243F37"/>
    <w:rsid w:val="00244082"/>
    <w:rsid w:val="002447A5"/>
    <w:rsid w:val="002462D6"/>
    <w:rsid w:val="00247121"/>
    <w:rsid w:val="00247670"/>
    <w:rsid w:val="00247F21"/>
    <w:rsid w:val="002522F7"/>
    <w:rsid w:val="0025409D"/>
    <w:rsid w:val="00254C39"/>
    <w:rsid w:val="002551E4"/>
    <w:rsid w:val="002553FE"/>
    <w:rsid w:val="00257DB9"/>
    <w:rsid w:val="00264DBF"/>
    <w:rsid w:val="0026571F"/>
    <w:rsid w:val="00266031"/>
    <w:rsid w:val="002662CE"/>
    <w:rsid w:val="002667CC"/>
    <w:rsid w:val="00266849"/>
    <w:rsid w:val="00270EEA"/>
    <w:rsid w:val="0027331A"/>
    <w:rsid w:val="00274206"/>
    <w:rsid w:val="00275451"/>
    <w:rsid w:val="0027561D"/>
    <w:rsid w:val="0027593B"/>
    <w:rsid w:val="00275D40"/>
    <w:rsid w:val="0027603B"/>
    <w:rsid w:val="00276479"/>
    <w:rsid w:val="00282249"/>
    <w:rsid w:val="00284781"/>
    <w:rsid w:val="002850A0"/>
    <w:rsid w:val="00291044"/>
    <w:rsid w:val="0029117C"/>
    <w:rsid w:val="00292DED"/>
    <w:rsid w:val="00293E68"/>
    <w:rsid w:val="00294D06"/>
    <w:rsid w:val="00296FAD"/>
    <w:rsid w:val="002A0F4E"/>
    <w:rsid w:val="002A5020"/>
    <w:rsid w:val="002A5F2B"/>
    <w:rsid w:val="002B0866"/>
    <w:rsid w:val="002B1D84"/>
    <w:rsid w:val="002B33A8"/>
    <w:rsid w:val="002B355A"/>
    <w:rsid w:val="002B3B26"/>
    <w:rsid w:val="002B4149"/>
    <w:rsid w:val="002B47EE"/>
    <w:rsid w:val="002B4BC6"/>
    <w:rsid w:val="002B522B"/>
    <w:rsid w:val="002B55E2"/>
    <w:rsid w:val="002B5F5F"/>
    <w:rsid w:val="002B714D"/>
    <w:rsid w:val="002B7591"/>
    <w:rsid w:val="002C0545"/>
    <w:rsid w:val="002C162A"/>
    <w:rsid w:val="002C1B38"/>
    <w:rsid w:val="002C1C92"/>
    <w:rsid w:val="002C296D"/>
    <w:rsid w:val="002C3766"/>
    <w:rsid w:val="002C4AC0"/>
    <w:rsid w:val="002C5F93"/>
    <w:rsid w:val="002C6743"/>
    <w:rsid w:val="002C78FA"/>
    <w:rsid w:val="002D035E"/>
    <w:rsid w:val="002D133B"/>
    <w:rsid w:val="002D26E5"/>
    <w:rsid w:val="002D37CE"/>
    <w:rsid w:val="002D5169"/>
    <w:rsid w:val="002D5972"/>
    <w:rsid w:val="002D66CF"/>
    <w:rsid w:val="002D789C"/>
    <w:rsid w:val="002D7BAA"/>
    <w:rsid w:val="002E0BA7"/>
    <w:rsid w:val="002E1839"/>
    <w:rsid w:val="002E1C16"/>
    <w:rsid w:val="002E679B"/>
    <w:rsid w:val="002E7443"/>
    <w:rsid w:val="002E7951"/>
    <w:rsid w:val="002E7EAB"/>
    <w:rsid w:val="002F05A2"/>
    <w:rsid w:val="002F197A"/>
    <w:rsid w:val="002F3187"/>
    <w:rsid w:val="002F32EC"/>
    <w:rsid w:val="002F3663"/>
    <w:rsid w:val="002F4A11"/>
    <w:rsid w:val="002F53AE"/>
    <w:rsid w:val="002F6A01"/>
    <w:rsid w:val="002F7C9E"/>
    <w:rsid w:val="0030004E"/>
    <w:rsid w:val="00300679"/>
    <w:rsid w:val="00301840"/>
    <w:rsid w:val="003028AC"/>
    <w:rsid w:val="00303BFB"/>
    <w:rsid w:val="003047FB"/>
    <w:rsid w:val="00304C75"/>
    <w:rsid w:val="00305419"/>
    <w:rsid w:val="00305C34"/>
    <w:rsid w:val="003062FD"/>
    <w:rsid w:val="00306BE2"/>
    <w:rsid w:val="003074D2"/>
    <w:rsid w:val="003079F8"/>
    <w:rsid w:val="00307F4F"/>
    <w:rsid w:val="00311056"/>
    <w:rsid w:val="00312C00"/>
    <w:rsid w:val="00312E90"/>
    <w:rsid w:val="003131CB"/>
    <w:rsid w:val="00313471"/>
    <w:rsid w:val="0031391C"/>
    <w:rsid w:val="00313E32"/>
    <w:rsid w:val="00317871"/>
    <w:rsid w:val="00317920"/>
    <w:rsid w:val="00320F64"/>
    <w:rsid w:val="00322324"/>
    <w:rsid w:val="003232E6"/>
    <w:rsid w:val="003306BD"/>
    <w:rsid w:val="003306D6"/>
    <w:rsid w:val="0033144C"/>
    <w:rsid w:val="00331E5D"/>
    <w:rsid w:val="00332707"/>
    <w:rsid w:val="00333C34"/>
    <w:rsid w:val="00333C9C"/>
    <w:rsid w:val="003340D5"/>
    <w:rsid w:val="00334A30"/>
    <w:rsid w:val="00335592"/>
    <w:rsid w:val="00336FD4"/>
    <w:rsid w:val="003379C0"/>
    <w:rsid w:val="003402F0"/>
    <w:rsid w:val="00340AB7"/>
    <w:rsid w:val="00340FFA"/>
    <w:rsid w:val="00341804"/>
    <w:rsid w:val="00342471"/>
    <w:rsid w:val="00342C80"/>
    <w:rsid w:val="00345662"/>
    <w:rsid w:val="003457A0"/>
    <w:rsid w:val="00347050"/>
    <w:rsid w:val="00350545"/>
    <w:rsid w:val="0035067E"/>
    <w:rsid w:val="00350C07"/>
    <w:rsid w:val="00350D16"/>
    <w:rsid w:val="00350F2B"/>
    <w:rsid w:val="003511FE"/>
    <w:rsid w:val="00352440"/>
    <w:rsid w:val="00353D27"/>
    <w:rsid w:val="003560A8"/>
    <w:rsid w:val="00361173"/>
    <w:rsid w:val="00361848"/>
    <w:rsid w:val="003636C0"/>
    <w:rsid w:val="0036392B"/>
    <w:rsid w:val="003644D5"/>
    <w:rsid w:val="003649FF"/>
    <w:rsid w:val="00364E49"/>
    <w:rsid w:val="00364E77"/>
    <w:rsid w:val="00365874"/>
    <w:rsid w:val="00366008"/>
    <w:rsid w:val="00367278"/>
    <w:rsid w:val="00370957"/>
    <w:rsid w:val="00370A40"/>
    <w:rsid w:val="00371FFE"/>
    <w:rsid w:val="00372E10"/>
    <w:rsid w:val="00373156"/>
    <w:rsid w:val="003735CE"/>
    <w:rsid w:val="00374462"/>
    <w:rsid w:val="00375FE5"/>
    <w:rsid w:val="00380550"/>
    <w:rsid w:val="003809DE"/>
    <w:rsid w:val="00382F55"/>
    <w:rsid w:val="003832D6"/>
    <w:rsid w:val="00383555"/>
    <w:rsid w:val="0038382C"/>
    <w:rsid w:val="00385890"/>
    <w:rsid w:val="00385D05"/>
    <w:rsid w:val="0038608B"/>
    <w:rsid w:val="0038662E"/>
    <w:rsid w:val="003904DC"/>
    <w:rsid w:val="0039061A"/>
    <w:rsid w:val="00390A06"/>
    <w:rsid w:val="00390A8D"/>
    <w:rsid w:val="00391E6A"/>
    <w:rsid w:val="0039387E"/>
    <w:rsid w:val="003939C0"/>
    <w:rsid w:val="00394604"/>
    <w:rsid w:val="003953B1"/>
    <w:rsid w:val="00395D9A"/>
    <w:rsid w:val="003970FB"/>
    <w:rsid w:val="0039711D"/>
    <w:rsid w:val="00397F56"/>
    <w:rsid w:val="003A0043"/>
    <w:rsid w:val="003A1652"/>
    <w:rsid w:val="003A1D96"/>
    <w:rsid w:val="003A2C3C"/>
    <w:rsid w:val="003A35BC"/>
    <w:rsid w:val="003A6228"/>
    <w:rsid w:val="003A7B74"/>
    <w:rsid w:val="003A7DC0"/>
    <w:rsid w:val="003B1359"/>
    <w:rsid w:val="003B3837"/>
    <w:rsid w:val="003B4B3A"/>
    <w:rsid w:val="003B6265"/>
    <w:rsid w:val="003B7DFE"/>
    <w:rsid w:val="003C0CC3"/>
    <w:rsid w:val="003C217E"/>
    <w:rsid w:val="003C3BAC"/>
    <w:rsid w:val="003C5ECB"/>
    <w:rsid w:val="003C6978"/>
    <w:rsid w:val="003C69F4"/>
    <w:rsid w:val="003C6FD9"/>
    <w:rsid w:val="003D1744"/>
    <w:rsid w:val="003D19DF"/>
    <w:rsid w:val="003D2734"/>
    <w:rsid w:val="003D2DC8"/>
    <w:rsid w:val="003D3031"/>
    <w:rsid w:val="003D36CF"/>
    <w:rsid w:val="003D3CD6"/>
    <w:rsid w:val="003D43DC"/>
    <w:rsid w:val="003D48D7"/>
    <w:rsid w:val="003D4BF2"/>
    <w:rsid w:val="003D5513"/>
    <w:rsid w:val="003D5CD2"/>
    <w:rsid w:val="003D60AB"/>
    <w:rsid w:val="003D63CA"/>
    <w:rsid w:val="003D64A4"/>
    <w:rsid w:val="003E063C"/>
    <w:rsid w:val="003E2E90"/>
    <w:rsid w:val="003E4E1F"/>
    <w:rsid w:val="003E5403"/>
    <w:rsid w:val="003F0041"/>
    <w:rsid w:val="003F2824"/>
    <w:rsid w:val="003F2A92"/>
    <w:rsid w:val="003F357E"/>
    <w:rsid w:val="003F55FC"/>
    <w:rsid w:val="003F5F40"/>
    <w:rsid w:val="003F6E62"/>
    <w:rsid w:val="003F72E4"/>
    <w:rsid w:val="003F7375"/>
    <w:rsid w:val="003F78CC"/>
    <w:rsid w:val="00400247"/>
    <w:rsid w:val="00403D4F"/>
    <w:rsid w:val="004044C5"/>
    <w:rsid w:val="00404BD7"/>
    <w:rsid w:val="00405572"/>
    <w:rsid w:val="0040713D"/>
    <w:rsid w:val="00407324"/>
    <w:rsid w:val="00410911"/>
    <w:rsid w:val="00411072"/>
    <w:rsid w:val="00412682"/>
    <w:rsid w:val="0041582E"/>
    <w:rsid w:val="00416818"/>
    <w:rsid w:val="00421396"/>
    <w:rsid w:val="00423176"/>
    <w:rsid w:val="00425A2E"/>
    <w:rsid w:val="00425D49"/>
    <w:rsid w:val="00426907"/>
    <w:rsid w:val="00427044"/>
    <w:rsid w:val="00427171"/>
    <w:rsid w:val="0043042E"/>
    <w:rsid w:val="00431AC0"/>
    <w:rsid w:val="00432675"/>
    <w:rsid w:val="004349A0"/>
    <w:rsid w:val="0043560A"/>
    <w:rsid w:val="004361F3"/>
    <w:rsid w:val="004377B0"/>
    <w:rsid w:val="00440474"/>
    <w:rsid w:val="00441442"/>
    <w:rsid w:val="004428F3"/>
    <w:rsid w:val="0044311C"/>
    <w:rsid w:val="00443F26"/>
    <w:rsid w:val="00445CA4"/>
    <w:rsid w:val="004465AD"/>
    <w:rsid w:val="00447C4D"/>
    <w:rsid w:val="00450761"/>
    <w:rsid w:val="004527D1"/>
    <w:rsid w:val="004527D5"/>
    <w:rsid w:val="00455181"/>
    <w:rsid w:val="00457C57"/>
    <w:rsid w:val="00461940"/>
    <w:rsid w:val="00461EB3"/>
    <w:rsid w:val="00462833"/>
    <w:rsid w:val="00462D41"/>
    <w:rsid w:val="00463AA0"/>
    <w:rsid w:val="00463F81"/>
    <w:rsid w:val="00466383"/>
    <w:rsid w:val="004676A1"/>
    <w:rsid w:val="00474280"/>
    <w:rsid w:val="00476592"/>
    <w:rsid w:val="0047694B"/>
    <w:rsid w:val="00480D13"/>
    <w:rsid w:val="00480E78"/>
    <w:rsid w:val="00483830"/>
    <w:rsid w:val="00484736"/>
    <w:rsid w:val="004848D5"/>
    <w:rsid w:val="00485CC0"/>
    <w:rsid w:val="004867F3"/>
    <w:rsid w:val="00490F38"/>
    <w:rsid w:val="004927A5"/>
    <w:rsid w:val="00492CC6"/>
    <w:rsid w:val="004937C0"/>
    <w:rsid w:val="004951F6"/>
    <w:rsid w:val="00497637"/>
    <w:rsid w:val="004977EB"/>
    <w:rsid w:val="004A3A4D"/>
    <w:rsid w:val="004A3C0D"/>
    <w:rsid w:val="004A44A8"/>
    <w:rsid w:val="004A47FF"/>
    <w:rsid w:val="004A568F"/>
    <w:rsid w:val="004A5786"/>
    <w:rsid w:val="004A5B30"/>
    <w:rsid w:val="004A61F6"/>
    <w:rsid w:val="004A6816"/>
    <w:rsid w:val="004A695E"/>
    <w:rsid w:val="004B2299"/>
    <w:rsid w:val="004B3F6C"/>
    <w:rsid w:val="004B51B5"/>
    <w:rsid w:val="004B51B7"/>
    <w:rsid w:val="004B525D"/>
    <w:rsid w:val="004B7401"/>
    <w:rsid w:val="004C0208"/>
    <w:rsid w:val="004C1220"/>
    <w:rsid w:val="004C1C3E"/>
    <w:rsid w:val="004C382E"/>
    <w:rsid w:val="004C40EF"/>
    <w:rsid w:val="004C4744"/>
    <w:rsid w:val="004C7AAA"/>
    <w:rsid w:val="004D2AB2"/>
    <w:rsid w:val="004D3015"/>
    <w:rsid w:val="004D30D5"/>
    <w:rsid w:val="004D34F2"/>
    <w:rsid w:val="004D3E64"/>
    <w:rsid w:val="004D3FCE"/>
    <w:rsid w:val="004D41FF"/>
    <w:rsid w:val="004D46C8"/>
    <w:rsid w:val="004D4985"/>
    <w:rsid w:val="004D4CB1"/>
    <w:rsid w:val="004D4F4A"/>
    <w:rsid w:val="004E2759"/>
    <w:rsid w:val="004E5518"/>
    <w:rsid w:val="004E70A0"/>
    <w:rsid w:val="004E7644"/>
    <w:rsid w:val="004F09BB"/>
    <w:rsid w:val="004F0DBB"/>
    <w:rsid w:val="004F1119"/>
    <w:rsid w:val="004F2AB0"/>
    <w:rsid w:val="004F2F73"/>
    <w:rsid w:val="004F3089"/>
    <w:rsid w:val="004F310B"/>
    <w:rsid w:val="004F3913"/>
    <w:rsid w:val="004F45BE"/>
    <w:rsid w:val="004F7190"/>
    <w:rsid w:val="00500027"/>
    <w:rsid w:val="00501C12"/>
    <w:rsid w:val="00502248"/>
    <w:rsid w:val="005028E7"/>
    <w:rsid w:val="00504FF8"/>
    <w:rsid w:val="005050CA"/>
    <w:rsid w:val="005066DF"/>
    <w:rsid w:val="00507BED"/>
    <w:rsid w:val="00511471"/>
    <w:rsid w:val="00514905"/>
    <w:rsid w:val="00514F65"/>
    <w:rsid w:val="00516239"/>
    <w:rsid w:val="00520053"/>
    <w:rsid w:val="005215E2"/>
    <w:rsid w:val="00521C01"/>
    <w:rsid w:val="005225A0"/>
    <w:rsid w:val="005245C5"/>
    <w:rsid w:val="00525D1C"/>
    <w:rsid w:val="00531B76"/>
    <w:rsid w:val="00531C3B"/>
    <w:rsid w:val="0053310D"/>
    <w:rsid w:val="00533D33"/>
    <w:rsid w:val="00534D28"/>
    <w:rsid w:val="005355E3"/>
    <w:rsid w:val="00535703"/>
    <w:rsid w:val="005360A5"/>
    <w:rsid w:val="00536659"/>
    <w:rsid w:val="005408D7"/>
    <w:rsid w:val="00542A19"/>
    <w:rsid w:val="0054403A"/>
    <w:rsid w:val="00545A88"/>
    <w:rsid w:val="00545F16"/>
    <w:rsid w:val="005468FE"/>
    <w:rsid w:val="00547823"/>
    <w:rsid w:val="005507D4"/>
    <w:rsid w:val="0055143E"/>
    <w:rsid w:val="005537C3"/>
    <w:rsid w:val="00553A16"/>
    <w:rsid w:val="00553FB9"/>
    <w:rsid w:val="00554B56"/>
    <w:rsid w:val="00556512"/>
    <w:rsid w:val="00557782"/>
    <w:rsid w:val="00557CDC"/>
    <w:rsid w:val="00564667"/>
    <w:rsid w:val="00566227"/>
    <w:rsid w:val="0056658F"/>
    <w:rsid w:val="005709CE"/>
    <w:rsid w:val="0057169A"/>
    <w:rsid w:val="00571B37"/>
    <w:rsid w:val="005728F1"/>
    <w:rsid w:val="00573EC4"/>
    <w:rsid w:val="005742A1"/>
    <w:rsid w:val="0057566F"/>
    <w:rsid w:val="00575797"/>
    <w:rsid w:val="00577308"/>
    <w:rsid w:val="0058123A"/>
    <w:rsid w:val="005815DF"/>
    <w:rsid w:val="00582457"/>
    <w:rsid w:val="005824E7"/>
    <w:rsid w:val="00584E69"/>
    <w:rsid w:val="00590964"/>
    <w:rsid w:val="00591D04"/>
    <w:rsid w:val="00596B4D"/>
    <w:rsid w:val="005A07A4"/>
    <w:rsid w:val="005A5B33"/>
    <w:rsid w:val="005A6139"/>
    <w:rsid w:val="005A6C90"/>
    <w:rsid w:val="005A7269"/>
    <w:rsid w:val="005A76BB"/>
    <w:rsid w:val="005B08B3"/>
    <w:rsid w:val="005B0B3F"/>
    <w:rsid w:val="005B0D29"/>
    <w:rsid w:val="005B1FC4"/>
    <w:rsid w:val="005B68E5"/>
    <w:rsid w:val="005B789E"/>
    <w:rsid w:val="005B7F52"/>
    <w:rsid w:val="005C174C"/>
    <w:rsid w:val="005C1759"/>
    <w:rsid w:val="005C2FC3"/>
    <w:rsid w:val="005C3133"/>
    <w:rsid w:val="005C43D4"/>
    <w:rsid w:val="005D1800"/>
    <w:rsid w:val="005D2C99"/>
    <w:rsid w:val="005D40C3"/>
    <w:rsid w:val="005D693D"/>
    <w:rsid w:val="005D7F56"/>
    <w:rsid w:val="005E08E4"/>
    <w:rsid w:val="005E1482"/>
    <w:rsid w:val="005E14FD"/>
    <w:rsid w:val="005E2758"/>
    <w:rsid w:val="005E27D2"/>
    <w:rsid w:val="005E357C"/>
    <w:rsid w:val="005E6B4F"/>
    <w:rsid w:val="005E6B8B"/>
    <w:rsid w:val="005E77ED"/>
    <w:rsid w:val="005F059E"/>
    <w:rsid w:val="005F067B"/>
    <w:rsid w:val="005F0B04"/>
    <w:rsid w:val="005F0F9E"/>
    <w:rsid w:val="005F15F6"/>
    <w:rsid w:val="005F19A6"/>
    <w:rsid w:val="005F1EC7"/>
    <w:rsid w:val="005F2D69"/>
    <w:rsid w:val="005F3EB3"/>
    <w:rsid w:val="005F5D44"/>
    <w:rsid w:val="005F5EE4"/>
    <w:rsid w:val="005F74CD"/>
    <w:rsid w:val="005F755D"/>
    <w:rsid w:val="00602FB8"/>
    <w:rsid w:val="00604D25"/>
    <w:rsid w:val="00606FA8"/>
    <w:rsid w:val="00606FFC"/>
    <w:rsid w:val="006071F4"/>
    <w:rsid w:val="006074F2"/>
    <w:rsid w:val="006108DB"/>
    <w:rsid w:val="00610D15"/>
    <w:rsid w:val="00611CD2"/>
    <w:rsid w:val="0061258B"/>
    <w:rsid w:val="0061304B"/>
    <w:rsid w:val="006148BB"/>
    <w:rsid w:val="00614C72"/>
    <w:rsid w:val="00616208"/>
    <w:rsid w:val="00616909"/>
    <w:rsid w:val="00622409"/>
    <w:rsid w:val="00622F28"/>
    <w:rsid w:val="006239F3"/>
    <w:rsid w:val="00625224"/>
    <w:rsid w:val="006257D2"/>
    <w:rsid w:val="006259E7"/>
    <w:rsid w:val="0062613B"/>
    <w:rsid w:val="00627AB7"/>
    <w:rsid w:val="00630EA6"/>
    <w:rsid w:val="00631D7F"/>
    <w:rsid w:val="006329D2"/>
    <w:rsid w:val="00632C76"/>
    <w:rsid w:val="006335B3"/>
    <w:rsid w:val="00633B86"/>
    <w:rsid w:val="006344D1"/>
    <w:rsid w:val="0063562E"/>
    <w:rsid w:val="00636DBF"/>
    <w:rsid w:val="00642AC2"/>
    <w:rsid w:val="00642E2B"/>
    <w:rsid w:val="00643E4A"/>
    <w:rsid w:val="006446B9"/>
    <w:rsid w:val="00645E89"/>
    <w:rsid w:val="006469FF"/>
    <w:rsid w:val="0064775D"/>
    <w:rsid w:val="00650075"/>
    <w:rsid w:val="006500A9"/>
    <w:rsid w:val="00652327"/>
    <w:rsid w:val="00652982"/>
    <w:rsid w:val="006534CE"/>
    <w:rsid w:val="00655E43"/>
    <w:rsid w:val="0065645E"/>
    <w:rsid w:val="00656DC3"/>
    <w:rsid w:val="00656E1D"/>
    <w:rsid w:val="00660502"/>
    <w:rsid w:val="00660FB7"/>
    <w:rsid w:val="00661052"/>
    <w:rsid w:val="00661078"/>
    <w:rsid w:val="006636CF"/>
    <w:rsid w:val="00663928"/>
    <w:rsid w:val="006649B0"/>
    <w:rsid w:val="00664BB0"/>
    <w:rsid w:val="006652E7"/>
    <w:rsid w:val="00666542"/>
    <w:rsid w:val="00667BCE"/>
    <w:rsid w:val="00672DD8"/>
    <w:rsid w:val="0067387F"/>
    <w:rsid w:val="00673EAD"/>
    <w:rsid w:val="0067463F"/>
    <w:rsid w:val="00674C06"/>
    <w:rsid w:val="00674D90"/>
    <w:rsid w:val="0067640D"/>
    <w:rsid w:val="00676D43"/>
    <w:rsid w:val="00677021"/>
    <w:rsid w:val="0067710C"/>
    <w:rsid w:val="00680F6A"/>
    <w:rsid w:val="0068117C"/>
    <w:rsid w:val="006811EA"/>
    <w:rsid w:val="00681978"/>
    <w:rsid w:val="00682108"/>
    <w:rsid w:val="00684FB1"/>
    <w:rsid w:val="0069182C"/>
    <w:rsid w:val="00692BA2"/>
    <w:rsid w:val="00693835"/>
    <w:rsid w:val="00693E67"/>
    <w:rsid w:val="00695367"/>
    <w:rsid w:val="00695A0C"/>
    <w:rsid w:val="0069691D"/>
    <w:rsid w:val="0069716A"/>
    <w:rsid w:val="006A0F2D"/>
    <w:rsid w:val="006A13AA"/>
    <w:rsid w:val="006A5932"/>
    <w:rsid w:val="006A6358"/>
    <w:rsid w:val="006B02D0"/>
    <w:rsid w:val="006B39FC"/>
    <w:rsid w:val="006B51E8"/>
    <w:rsid w:val="006B74A5"/>
    <w:rsid w:val="006B784D"/>
    <w:rsid w:val="006C01B3"/>
    <w:rsid w:val="006C062D"/>
    <w:rsid w:val="006C1FE9"/>
    <w:rsid w:val="006C2D91"/>
    <w:rsid w:val="006C2F8A"/>
    <w:rsid w:val="006C42B5"/>
    <w:rsid w:val="006D0074"/>
    <w:rsid w:val="006D00EF"/>
    <w:rsid w:val="006D05EF"/>
    <w:rsid w:val="006D14E5"/>
    <w:rsid w:val="006D2CED"/>
    <w:rsid w:val="006D3BC4"/>
    <w:rsid w:val="006D4525"/>
    <w:rsid w:val="006D55A9"/>
    <w:rsid w:val="006D6B81"/>
    <w:rsid w:val="006D7E6F"/>
    <w:rsid w:val="006D7E8F"/>
    <w:rsid w:val="006D7EBA"/>
    <w:rsid w:val="006E079A"/>
    <w:rsid w:val="006E105B"/>
    <w:rsid w:val="006E22FD"/>
    <w:rsid w:val="006E23A5"/>
    <w:rsid w:val="006E2808"/>
    <w:rsid w:val="006E3553"/>
    <w:rsid w:val="006E3BF9"/>
    <w:rsid w:val="006E642A"/>
    <w:rsid w:val="006E680C"/>
    <w:rsid w:val="006F0E38"/>
    <w:rsid w:val="006F0FA5"/>
    <w:rsid w:val="006F16EE"/>
    <w:rsid w:val="006F1E4D"/>
    <w:rsid w:val="006F20EA"/>
    <w:rsid w:val="006F295F"/>
    <w:rsid w:val="006F3E57"/>
    <w:rsid w:val="006F4362"/>
    <w:rsid w:val="006F50EB"/>
    <w:rsid w:val="006F6798"/>
    <w:rsid w:val="006F6D05"/>
    <w:rsid w:val="006F768E"/>
    <w:rsid w:val="00701AAF"/>
    <w:rsid w:val="00702BEF"/>
    <w:rsid w:val="00703D13"/>
    <w:rsid w:val="00704631"/>
    <w:rsid w:val="0070535B"/>
    <w:rsid w:val="007070EE"/>
    <w:rsid w:val="007114F9"/>
    <w:rsid w:val="007122A6"/>
    <w:rsid w:val="00712437"/>
    <w:rsid w:val="0071595B"/>
    <w:rsid w:val="00716335"/>
    <w:rsid w:val="00716C70"/>
    <w:rsid w:val="00717C25"/>
    <w:rsid w:val="007210CC"/>
    <w:rsid w:val="007213BA"/>
    <w:rsid w:val="00721509"/>
    <w:rsid w:val="007235AB"/>
    <w:rsid w:val="0072378B"/>
    <w:rsid w:val="00723926"/>
    <w:rsid w:val="0072470B"/>
    <w:rsid w:val="007265AF"/>
    <w:rsid w:val="007276B8"/>
    <w:rsid w:val="00727EFD"/>
    <w:rsid w:val="007315C0"/>
    <w:rsid w:val="00731B81"/>
    <w:rsid w:val="00732341"/>
    <w:rsid w:val="007350CE"/>
    <w:rsid w:val="0073527D"/>
    <w:rsid w:val="00736F68"/>
    <w:rsid w:val="00737B75"/>
    <w:rsid w:val="00737D01"/>
    <w:rsid w:val="00737E0A"/>
    <w:rsid w:val="00740F98"/>
    <w:rsid w:val="00741D91"/>
    <w:rsid w:val="00741E3F"/>
    <w:rsid w:val="007434CF"/>
    <w:rsid w:val="0074377F"/>
    <w:rsid w:val="00743DDE"/>
    <w:rsid w:val="00744024"/>
    <w:rsid w:val="00744250"/>
    <w:rsid w:val="00744CBC"/>
    <w:rsid w:val="00745D2C"/>
    <w:rsid w:val="00747E8D"/>
    <w:rsid w:val="00751A26"/>
    <w:rsid w:val="00752268"/>
    <w:rsid w:val="00752472"/>
    <w:rsid w:val="007531CC"/>
    <w:rsid w:val="00753AB5"/>
    <w:rsid w:val="00754538"/>
    <w:rsid w:val="00754B1D"/>
    <w:rsid w:val="007564D8"/>
    <w:rsid w:val="00760DFD"/>
    <w:rsid w:val="007629F4"/>
    <w:rsid w:val="007630CE"/>
    <w:rsid w:val="00763730"/>
    <w:rsid w:val="00764065"/>
    <w:rsid w:val="0076525D"/>
    <w:rsid w:val="0076562E"/>
    <w:rsid w:val="00770290"/>
    <w:rsid w:val="00772257"/>
    <w:rsid w:val="00772C32"/>
    <w:rsid w:val="00773446"/>
    <w:rsid w:val="007736ED"/>
    <w:rsid w:val="00777B13"/>
    <w:rsid w:val="00780489"/>
    <w:rsid w:val="007806F4"/>
    <w:rsid w:val="00780A5A"/>
    <w:rsid w:val="007819EF"/>
    <w:rsid w:val="00781B9F"/>
    <w:rsid w:val="00782257"/>
    <w:rsid w:val="00783C31"/>
    <w:rsid w:val="00785FAA"/>
    <w:rsid w:val="007921C0"/>
    <w:rsid w:val="00792345"/>
    <w:rsid w:val="00792943"/>
    <w:rsid w:val="007932E3"/>
    <w:rsid w:val="007936E3"/>
    <w:rsid w:val="00793DB6"/>
    <w:rsid w:val="00794383"/>
    <w:rsid w:val="007949FE"/>
    <w:rsid w:val="00794FFD"/>
    <w:rsid w:val="00795705"/>
    <w:rsid w:val="00797865"/>
    <w:rsid w:val="007A0ABB"/>
    <w:rsid w:val="007A0D0A"/>
    <w:rsid w:val="007A105D"/>
    <w:rsid w:val="007A1893"/>
    <w:rsid w:val="007A2AC7"/>
    <w:rsid w:val="007A3194"/>
    <w:rsid w:val="007A39D6"/>
    <w:rsid w:val="007A3DCF"/>
    <w:rsid w:val="007A5CFB"/>
    <w:rsid w:val="007A726D"/>
    <w:rsid w:val="007B10BD"/>
    <w:rsid w:val="007B4600"/>
    <w:rsid w:val="007B46F7"/>
    <w:rsid w:val="007B4F38"/>
    <w:rsid w:val="007B565E"/>
    <w:rsid w:val="007B6610"/>
    <w:rsid w:val="007B6C00"/>
    <w:rsid w:val="007B7157"/>
    <w:rsid w:val="007B7329"/>
    <w:rsid w:val="007B773B"/>
    <w:rsid w:val="007C10DB"/>
    <w:rsid w:val="007C2796"/>
    <w:rsid w:val="007C3D66"/>
    <w:rsid w:val="007C4153"/>
    <w:rsid w:val="007C4501"/>
    <w:rsid w:val="007C49EB"/>
    <w:rsid w:val="007C50EF"/>
    <w:rsid w:val="007C53E5"/>
    <w:rsid w:val="007C647C"/>
    <w:rsid w:val="007C65A6"/>
    <w:rsid w:val="007C6BF3"/>
    <w:rsid w:val="007D0A6D"/>
    <w:rsid w:val="007D0FAF"/>
    <w:rsid w:val="007D1605"/>
    <w:rsid w:val="007D5B99"/>
    <w:rsid w:val="007D66D8"/>
    <w:rsid w:val="007D7267"/>
    <w:rsid w:val="007D7B94"/>
    <w:rsid w:val="007E083F"/>
    <w:rsid w:val="007E0E65"/>
    <w:rsid w:val="007E132E"/>
    <w:rsid w:val="007E2068"/>
    <w:rsid w:val="007E232C"/>
    <w:rsid w:val="007E2959"/>
    <w:rsid w:val="007E3424"/>
    <w:rsid w:val="007E3617"/>
    <w:rsid w:val="007E3C52"/>
    <w:rsid w:val="007E441A"/>
    <w:rsid w:val="007E50CC"/>
    <w:rsid w:val="007E61E8"/>
    <w:rsid w:val="007E7C68"/>
    <w:rsid w:val="007F06C2"/>
    <w:rsid w:val="007F0FFD"/>
    <w:rsid w:val="007F138B"/>
    <w:rsid w:val="007F1B5C"/>
    <w:rsid w:val="007F2311"/>
    <w:rsid w:val="007F31BF"/>
    <w:rsid w:val="007F3295"/>
    <w:rsid w:val="007F4243"/>
    <w:rsid w:val="007F5A30"/>
    <w:rsid w:val="007F6265"/>
    <w:rsid w:val="00800881"/>
    <w:rsid w:val="00801E45"/>
    <w:rsid w:val="00802605"/>
    <w:rsid w:val="00802B9D"/>
    <w:rsid w:val="0080351A"/>
    <w:rsid w:val="008041E4"/>
    <w:rsid w:val="008067EA"/>
    <w:rsid w:val="00807044"/>
    <w:rsid w:val="008103F2"/>
    <w:rsid w:val="00811EBF"/>
    <w:rsid w:val="00812D0A"/>
    <w:rsid w:val="008130BF"/>
    <w:rsid w:val="008135A4"/>
    <w:rsid w:val="008138FD"/>
    <w:rsid w:val="008172F9"/>
    <w:rsid w:val="00826ACE"/>
    <w:rsid w:val="00826D2A"/>
    <w:rsid w:val="00830C66"/>
    <w:rsid w:val="008324BC"/>
    <w:rsid w:val="00832A5D"/>
    <w:rsid w:val="008347B8"/>
    <w:rsid w:val="00834B5F"/>
    <w:rsid w:val="00836FE4"/>
    <w:rsid w:val="00837228"/>
    <w:rsid w:val="00837600"/>
    <w:rsid w:val="00837F1C"/>
    <w:rsid w:val="008407E7"/>
    <w:rsid w:val="00840B58"/>
    <w:rsid w:val="008439AD"/>
    <w:rsid w:val="00845B20"/>
    <w:rsid w:val="00845C78"/>
    <w:rsid w:val="008463DD"/>
    <w:rsid w:val="00846A7E"/>
    <w:rsid w:val="00847C6C"/>
    <w:rsid w:val="00850DC4"/>
    <w:rsid w:val="00851848"/>
    <w:rsid w:val="00853C63"/>
    <w:rsid w:val="00855BCE"/>
    <w:rsid w:val="00855D09"/>
    <w:rsid w:val="00855E82"/>
    <w:rsid w:val="008560FD"/>
    <w:rsid w:val="0085649C"/>
    <w:rsid w:val="00856E89"/>
    <w:rsid w:val="008573CB"/>
    <w:rsid w:val="00860176"/>
    <w:rsid w:val="0086078D"/>
    <w:rsid w:val="008617EA"/>
    <w:rsid w:val="0086307C"/>
    <w:rsid w:val="008633E3"/>
    <w:rsid w:val="0086403C"/>
    <w:rsid w:val="00864B66"/>
    <w:rsid w:val="0086593E"/>
    <w:rsid w:val="00867308"/>
    <w:rsid w:val="00870029"/>
    <w:rsid w:val="0087035E"/>
    <w:rsid w:val="008705AD"/>
    <w:rsid w:val="00871850"/>
    <w:rsid w:val="00874067"/>
    <w:rsid w:val="00874427"/>
    <w:rsid w:val="00875242"/>
    <w:rsid w:val="008779F6"/>
    <w:rsid w:val="008807BF"/>
    <w:rsid w:val="00880919"/>
    <w:rsid w:val="00880A21"/>
    <w:rsid w:val="0088283F"/>
    <w:rsid w:val="00882F9C"/>
    <w:rsid w:val="00882FD2"/>
    <w:rsid w:val="008843AA"/>
    <w:rsid w:val="00890503"/>
    <w:rsid w:val="008A144D"/>
    <w:rsid w:val="008A155D"/>
    <w:rsid w:val="008A1DE1"/>
    <w:rsid w:val="008A2328"/>
    <w:rsid w:val="008A27D5"/>
    <w:rsid w:val="008A3324"/>
    <w:rsid w:val="008A332F"/>
    <w:rsid w:val="008A35DC"/>
    <w:rsid w:val="008A37C6"/>
    <w:rsid w:val="008A3FC0"/>
    <w:rsid w:val="008A6C9A"/>
    <w:rsid w:val="008A793D"/>
    <w:rsid w:val="008A7A42"/>
    <w:rsid w:val="008B05BB"/>
    <w:rsid w:val="008B0F04"/>
    <w:rsid w:val="008B11C5"/>
    <w:rsid w:val="008B18AA"/>
    <w:rsid w:val="008B1A81"/>
    <w:rsid w:val="008B2337"/>
    <w:rsid w:val="008B32FB"/>
    <w:rsid w:val="008B338A"/>
    <w:rsid w:val="008B44B8"/>
    <w:rsid w:val="008B6675"/>
    <w:rsid w:val="008C0559"/>
    <w:rsid w:val="008C0E98"/>
    <w:rsid w:val="008C0EE3"/>
    <w:rsid w:val="008C40C4"/>
    <w:rsid w:val="008C4298"/>
    <w:rsid w:val="008C47FD"/>
    <w:rsid w:val="008C517E"/>
    <w:rsid w:val="008D06CB"/>
    <w:rsid w:val="008D0919"/>
    <w:rsid w:val="008D2954"/>
    <w:rsid w:val="008D32C8"/>
    <w:rsid w:val="008D3C72"/>
    <w:rsid w:val="008D4133"/>
    <w:rsid w:val="008D4FDD"/>
    <w:rsid w:val="008D754F"/>
    <w:rsid w:val="008D78AF"/>
    <w:rsid w:val="008D7A59"/>
    <w:rsid w:val="008E0B16"/>
    <w:rsid w:val="008E21E1"/>
    <w:rsid w:val="008E2F74"/>
    <w:rsid w:val="008E40FC"/>
    <w:rsid w:val="008E4B81"/>
    <w:rsid w:val="008E4B89"/>
    <w:rsid w:val="008E614E"/>
    <w:rsid w:val="008E732D"/>
    <w:rsid w:val="008E7E0C"/>
    <w:rsid w:val="008F13A9"/>
    <w:rsid w:val="008F1575"/>
    <w:rsid w:val="008F28A1"/>
    <w:rsid w:val="008F2A80"/>
    <w:rsid w:val="008F393F"/>
    <w:rsid w:val="008F55E1"/>
    <w:rsid w:val="008F7115"/>
    <w:rsid w:val="008F7EB0"/>
    <w:rsid w:val="00901434"/>
    <w:rsid w:val="009017BB"/>
    <w:rsid w:val="00902292"/>
    <w:rsid w:val="00903BCB"/>
    <w:rsid w:val="00904714"/>
    <w:rsid w:val="009048C0"/>
    <w:rsid w:val="00905C4F"/>
    <w:rsid w:val="0091160E"/>
    <w:rsid w:val="009130FD"/>
    <w:rsid w:val="00913AD1"/>
    <w:rsid w:val="00913F04"/>
    <w:rsid w:val="00913F71"/>
    <w:rsid w:val="009146F3"/>
    <w:rsid w:val="00914832"/>
    <w:rsid w:val="00915489"/>
    <w:rsid w:val="00920D0A"/>
    <w:rsid w:val="009212A1"/>
    <w:rsid w:val="00921928"/>
    <w:rsid w:val="0092192F"/>
    <w:rsid w:val="00921A93"/>
    <w:rsid w:val="00921F62"/>
    <w:rsid w:val="00924648"/>
    <w:rsid w:val="00925253"/>
    <w:rsid w:val="00925F32"/>
    <w:rsid w:val="0092620D"/>
    <w:rsid w:val="009266C1"/>
    <w:rsid w:val="00930B4E"/>
    <w:rsid w:val="00931096"/>
    <w:rsid w:val="009313BC"/>
    <w:rsid w:val="0093226E"/>
    <w:rsid w:val="0093243B"/>
    <w:rsid w:val="00936012"/>
    <w:rsid w:val="00937302"/>
    <w:rsid w:val="0093786D"/>
    <w:rsid w:val="00940B97"/>
    <w:rsid w:val="00941765"/>
    <w:rsid w:val="009418D0"/>
    <w:rsid w:val="0094254B"/>
    <w:rsid w:val="009426D9"/>
    <w:rsid w:val="00943B96"/>
    <w:rsid w:val="00943D94"/>
    <w:rsid w:val="00944437"/>
    <w:rsid w:val="00944504"/>
    <w:rsid w:val="00944E78"/>
    <w:rsid w:val="00944EE7"/>
    <w:rsid w:val="00944EFC"/>
    <w:rsid w:val="0094560E"/>
    <w:rsid w:val="00945E3C"/>
    <w:rsid w:val="009476D7"/>
    <w:rsid w:val="009505C2"/>
    <w:rsid w:val="00951278"/>
    <w:rsid w:val="009526FA"/>
    <w:rsid w:val="00952753"/>
    <w:rsid w:val="009532CA"/>
    <w:rsid w:val="00953590"/>
    <w:rsid w:val="00953DA4"/>
    <w:rsid w:val="009548A1"/>
    <w:rsid w:val="00955795"/>
    <w:rsid w:val="00955C6F"/>
    <w:rsid w:val="009579E3"/>
    <w:rsid w:val="00961F30"/>
    <w:rsid w:val="00962B61"/>
    <w:rsid w:val="00967BD8"/>
    <w:rsid w:val="009707B1"/>
    <w:rsid w:val="0097180B"/>
    <w:rsid w:val="00971DE2"/>
    <w:rsid w:val="0097629D"/>
    <w:rsid w:val="00976CB9"/>
    <w:rsid w:val="00976FBB"/>
    <w:rsid w:val="00980D63"/>
    <w:rsid w:val="0098135A"/>
    <w:rsid w:val="00981B91"/>
    <w:rsid w:val="00984113"/>
    <w:rsid w:val="00984E26"/>
    <w:rsid w:val="009855AF"/>
    <w:rsid w:val="00986CE2"/>
    <w:rsid w:val="009870FA"/>
    <w:rsid w:val="00992F49"/>
    <w:rsid w:val="00993987"/>
    <w:rsid w:val="00993A01"/>
    <w:rsid w:val="00993CCC"/>
    <w:rsid w:val="00994D23"/>
    <w:rsid w:val="0099563B"/>
    <w:rsid w:val="00996C3D"/>
    <w:rsid w:val="009A137A"/>
    <w:rsid w:val="009A28AB"/>
    <w:rsid w:val="009A2D18"/>
    <w:rsid w:val="009A33FF"/>
    <w:rsid w:val="009A3C7A"/>
    <w:rsid w:val="009A6F87"/>
    <w:rsid w:val="009B08C5"/>
    <w:rsid w:val="009B1D0C"/>
    <w:rsid w:val="009B4AE7"/>
    <w:rsid w:val="009B61B4"/>
    <w:rsid w:val="009B61CE"/>
    <w:rsid w:val="009B7797"/>
    <w:rsid w:val="009C04AF"/>
    <w:rsid w:val="009C07E1"/>
    <w:rsid w:val="009C0C38"/>
    <w:rsid w:val="009C21B7"/>
    <w:rsid w:val="009C345F"/>
    <w:rsid w:val="009C3CBF"/>
    <w:rsid w:val="009C3FBE"/>
    <w:rsid w:val="009C41C0"/>
    <w:rsid w:val="009C7450"/>
    <w:rsid w:val="009D0AF1"/>
    <w:rsid w:val="009D1A19"/>
    <w:rsid w:val="009D5CF0"/>
    <w:rsid w:val="009D7C30"/>
    <w:rsid w:val="009D7E5D"/>
    <w:rsid w:val="009E0FB1"/>
    <w:rsid w:val="009E1B36"/>
    <w:rsid w:val="009E1F45"/>
    <w:rsid w:val="009E2431"/>
    <w:rsid w:val="009E3655"/>
    <w:rsid w:val="009E488D"/>
    <w:rsid w:val="009E7927"/>
    <w:rsid w:val="009E7F5B"/>
    <w:rsid w:val="009F0C91"/>
    <w:rsid w:val="009F1554"/>
    <w:rsid w:val="009F2345"/>
    <w:rsid w:val="009F2A08"/>
    <w:rsid w:val="009F37D5"/>
    <w:rsid w:val="009F4E6A"/>
    <w:rsid w:val="00A0213C"/>
    <w:rsid w:val="00A02800"/>
    <w:rsid w:val="00A04A27"/>
    <w:rsid w:val="00A05953"/>
    <w:rsid w:val="00A0685A"/>
    <w:rsid w:val="00A07C65"/>
    <w:rsid w:val="00A1042F"/>
    <w:rsid w:val="00A12879"/>
    <w:rsid w:val="00A138AF"/>
    <w:rsid w:val="00A13B7D"/>
    <w:rsid w:val="00A1592C"/>
    <w:rsid w:val="00A15E7B"/>
    <w:rsid w:val="00A163E4"/>
    <w:rsid w:val="00A1736D"/>
    <w:rsid w:val="00A17976"/>
    <w:rsid w:val="00A21C71"/>
    <w:rsid w:val="00A23127"/>
    <w:rsid w:val="00A24874"/>
    <w:rsid w:val="00A2592E"/>
    <w:rsid w:val="00A26087"/>
    <w:rsid w:val="00A26ED2"/>
    <w:rsid w:val="00A31C1A"/>
    <w:rsid w:val="00A3238F"/>
    <w:rsid w:val="00A32887"/>
    <w:rsid w:val="00A339C5"/>
    <w:rsid w:val="00A34C96"/>
    <w:rsid w:val="00A35BB7"/>
    <w:rsid w:val="00A35D97"/>
    <w:rsid w:val="00A35E63"/>
    <w:rsid w:val="00A36F8D"/>
    <w:rsid w:val="00A40600"/>
    <w:rsid w:val="00A40E26"/>
    <w:rsid w:val="00A41551"/>
    <w:rsid w:val="00A41BB1"/>
    <w:rsid w:val="00A43047"/>
    <w:rsid w:val="00A445BB"/>
    <w:rsid w:val="00A4578D"/>
    <w:rsid w:val="00A505B0"/>
    <w:rsid w:val="00A530F3"/>
    <w:rsid w:val="00A5476A"/>
    <w:rsid w:val="00A54B11"/>
    <w:rsid w:val="00A5536F"/>
    <w:rsid w:val="00A55C74"/>
    <w:rsid w:val="00A55FA9"/>
    <w:rsid w:val="00A56405"/>
    <w:rsid w:val="00A576A0"/>
    <w:rsid w:val="00A61A2D"/>
    <w:rsid w:val="00A62AFB"/>
    <w:rsid w:val="00A66A27"/>
    <w:rsid w:val="00A67932"/>
    <w:rsid w:val="00A730D1"/>
    <w:rsid w:val="00A74559"/>
    <w:rsid w:val="00A8039D"/>
    <w:rsid w:val="00A80733"/>
    <w:rsid w:val="00A812AF"/>
    <w:rsid w:val="00A81C39"/>
    <w:rsid w:val="00A84185"/>
    <w:rsid w:val="00A84A6F"/>
    <w:rsid w:val="00A84B02"/>
    <w:rsid w:val="00A86F80"/>
    <w:rsid w:val="00A871B3"/>
    <w:rsid w:val="00A872D3"/>
    <w:rsid w:val="00A903A7"/>
    <w:rsid w:val="00A90B8F"/>
    <w:rsid w:val="00A90CC8"/>
    <w:rsid w:val="00A91E9E"/>
    <w:rsid w:val="00A93361"/>
    <w:rsid w:val="00A9491F"/>
    <w:rsid w:val="00A94D48"/>
    <w:rsid w:val="00A94DB2"/>
    <w:rsid w:val="00A975C0"/>
    <w:rsid w:val="00A97A04"/>
    <w:rsid w:val="00AA1A74"/>
    <w:rsid w:val="00AA2F35"/>
    <w:rsid w:val="00AA5253"/>
    <w:rsid w:val="00AA6F40"/>
    <w:rsid w:val="00AA7DC8"/>
    <w:rsid w:val="00AB0DC3"/>
    <w:rsid w:val="00AB2E0F"/>
    <w:rsid w:val="00AB2F6D"/>
    <w:rsid w:val="00AB2FF8"/>
    <w:rsid w:val="00AB36EC"/>
    <w:rsid w:val="00AB48AB"/>
    <w:rsid w:val="00AB52DC"/>
    <w:rsid w:val="00AB73FD"/>
    <w:rsid w:val="00AB79CE"/>
    <w:rsid w:val="00AC25AA"/>
    <w:rsid w:val="00AC2DCA"/>
    <w:rsid w:val="00AC31B5"/>
    <w:rsid w:val="00AC37F3"/>
    <w:rsid w:val="00AC3FFC"/>
    <w:rsid w:val="00AC522E"/>
    <w:rsid w:val="00AC5265"/>
    <w:rsid w:val="00AC7FE9"/>
    <w:rsid w:val="00AD0762"/>
    <w:rsid w:val="00AD1F04"/>
    <w:rsid w:val="00AD2364"/>
    <w:rsid w:val="00AD27F4"/>
    <w:rsid w:val="00AD3481"/>
    <w:rsid w:val="00AD5956"/>
    <w:rsid w:val="00AD610D"/>
    <w:rsid w:val="00AE0A68"/>
    <w:rsid w:val="00AE1836"/>
    <w:rsid w:val="00AE240F"/>
    <w:rsid w:val="00AE3361"/>
    <w:rsid w:val="00AE35E9"/>
    <w:rsid w:val="00AE4129"/>
    <w:rsid w:val="00AE4380"/>
    <w:rsid w:val="00AE50F7"/>
    <w:rsid w:val="00AE549F"/>
    <w:rsid w:val="00AE5D7C"/>
    <w:rsid w:val="00AE7E1D"/>
    <w:rsid w:val="00AF01FD"/>
    <w:rsid w:val="00AF0D0B"/>
    <w:rsid w:val="00AF1F53"/>
    <w:rsid w:val="00AF39B4"/>
    <w:rsid w:val="00AF44E6"/>
    <w:rsid w:val="00AF4915"/>
    <w:rsid w:val="00AF665C"/>
    <w:rsid w:val="00AF6800"/>
    <w:rsid w:val="00AF6DE2"/>
    <w:rsid w:val="00AF6F5A"/>
    <w:rsid w:val="00B01FF4"/>
    <w:rsid w:val="00B02219"/>
    <w:rsid w:val="00B03C3A"/>
    <w:rsid w:val="00B04D04"/>
    <w:rsid w:val="00B055FC"/>
    <w:rsid w:val="00B05B8C"/>
    <w:rsid w:val="00B05C6F"/>
    <w:rsid w:val="00B0712D"/>
    <w:rsid w:val="00B1027D"/>
    <w:rsid w:val="00B10C2A"/>
    <w:rsid w:val="00B10E2F"/>
    <w:rsid w:val="00B11E19"/>
    <w:rsid w:val="00B13485"/>
    <w:rsid w:val="00B14083"/>
    <w:rsid w:val="00B15E1C"/>
    <w:rsid w:val="00B160C4"/>
    <w:rsid w:val="00B16642"/>
    <w:rsid w:val="00B177C2"/>
    <w:rsid w:val="00B17F87"/>
    <w:rsid w:val="00B206AB"/>
    <w:rsid w:val="00B22E73"/>
    <w:rsid w:val="00B23262"/>
    <w:rsid w:val="00B23C65"/>
    <w:rsid w:val="00B30406"/>
    <w:rsid w:val="00B31465"/>
    <w:rsid w:val="00B31DA4"/>
    <w:rsid w:val="00B338E8"/>
    <w:rsid w:val="00B340C2"/>
    <w:rsid w:val="00B36715"/>
    <w:rsid w:val="00B3702D"/>
    <w:rsid w:val="00B4195E"/>
    <w:rsid w:val="00B42CCE"/>
    <w:rsid w:val="00B44E6D"/>
    <w:rsid w:val="00B459B1"/>
    <w:rsid w:val="00B459E4"/>
    <w:rsid w:val="00B460EC"/>
    <w:rsid w:val="00B4712B"/>
    <w:rsid w:val="00B50340"/>
    <w:rsid w:val="00B507D5"/>
    <w:rsid w:val="00B50B85"/>
    <w:rsid w:val="00B51539"/>
    <w:rsid w:val="00B52B14"/>
    <w:rsid w:val="00B545DE"/>
    <w:rsid w:val="00B551A0"/>
    <w:rsid w:val="00B5623E"/>
    <w:rsid w:val="00B56270"/>
    <w:rsid w:val="00B562CF"/>
    <w:rsid w:val="00B575EA"/>
    <w:rsid w:val="00B57674"/>
    <w:rsid w:val="00B630D2"/>
    <w:rsid w:val="00B63117"/>
    <w:rsid w:val="00B63622"/>
    <w:rsid w:val="00B637EC"/>
    <w:rsid w:val="00B64623"/>
    <w:rsid w:val="00B64FF0"/>
    <w:rsid w:val="00B66749"/>
    <w:rsid w:val="00B66B0B"/>
    <w:rsid w:val="00B66FD0"/>
    <w:rsid w:val="00B672D9"/>
    <w:rsid w:val="00B67843"/>
    <w:rsid w:val="00B67B08"/>
    <w:rsid w:val="00B67C2F"/>
    <w:rsid w:val="00B70334"/>
    <w:rsid w:val="00B71878"/>
    <w:rsid w:val="00B73C7A"/>
    <w:rsid w:val="00B742DA"/>
    <w:rsid w:val="00B758EF"/>
    <w:rsid w:val="00B76A85"/>
    <w:rsid w:val="00B80C4E"/>
    <w:rsid w:val="00B80FB8"/>
    <w:rsid w:val="00B81127"/>
    <w:rsid w:val="00B845B0"/>
    <w:rsid w:val="00B86B88"/>
    <w:rsid w:val="00B86DD6"/>
    <w:rsid w:val="00B87006"/>
    <w:rsid w:val="00B90E10"/>
    <w:rsid w:val="00B91874"/>
    <w:rsid w:val="00B92CF4"/>
    <w:rsid w:val="00B935B5"/>
    <w:rsid w:val="00B93D8E"/>
    <w:rsid w:val="00B94C0C"/>
    <w:rsid w:val="00B95C52"/>
    <w:rsid w:val="00B979A8"/>
    <w:rsid w:val="00BA07C1"/>
    <w:rsid w:val="00BA1152"/>
    <w:rsid w:val="00BA3FFB"/>
    <w:rsid w:val="00BA536D"/>
    <w:rsid w:val="00BA5BCE"/>
    <w:rsid w:val="00BA6362"/>
    <w:rsid w:val="00BB1925"/>
    <w:rsid w:val="00BB2394"/>
    <w:rsid w:val="00BB244E"/>
    <w:rsid w:val="00BB2C1F"/>
    <w:rsid w:val="00BB2F2D"/>
    <w:rsid w:val="00BB3F46"/>
    <w:rsid w:val="00BB50F3"/>
    <w:rsid w:val="00BB55D9"/>
    <w:rsid w:val="00BB5BF3"/>
    <w:rsid w:val="00BB6F23"/>
    <w:rsid w:val="00BB7415"/>
    <w:rsid w:val="00BC08D5"/>
    <w:rsid w:val="00BC43C9"/>
    <w:rsid w:val="00BC507E"/>
    <w:rsid w:val="00BC5ECD"/>
    <w:rsid w:val="00BD277B"/>
    <w:rsid w:val="00BD4FF7"/>
    <w:rsid w:val="00BD514C"/>
    <w:rsid w:val="00BD538F"/>
    <w:rsid w:val="00BE1133"/>
    <w:rsid w:val="00BE24A3"/>
    <w:rsid w:val="00BE2941"/>
    <w:rsid w:val="00BE3F97"/>
    <w:rsid w:val="00BE4522"/>
    <w:rsid w:val="00BE5050"/>
    <w:rsid w:val="00BE5807"/>
    <w:rsid w:val="00BE6202"/>
    <w:rsid w:val="00BE67B6"/>
    <w:rsid w:val="00BE7978"/>
    <w:rsid w:val="00BE79FD"/>
    <w:rsid w:val="00BF0D79"/>
    <w:rsid w:val="00BF36E8"/>
    <w:rsid w:val="00BF5CF7"/>
    <w:rsid w:val="00C005BA"/>
    <w:rsid w:val="00C005F6"/>
    <w:rsid w:val="00C00FA9"/>
    <w:rsid w:val="00C035CD"/>
    <w:rsid w:val="00C04AF0"/>
    <w:rsid w:val="00C06D48"/>
    <w:rsid w:val="00C1047A"/>
    <w:rsid w:val="00C107F8"/>
    <w:rsid w:val="00C10AEA"/>
    <w:rsid w:val="00C12317"/>
    <w:rsid w:val="00C14962"/>
    <w:rsid w:val="00C1514C"/>
    <w:rsid w:val="00C1765A"/>
    <w:rsid w:val="00C2344F"/>
    <w:rsid w:val="00C240E8"/>
    <w:rsid w:val="00C25075"/>
    <w:rsid w:val="00C25B34"/>
    <w:rsid w:val="00C2604A"/>
    <w:rsid w:val="00C26D89"/>
    <w:rsid w:val="00C30F28"/>
    <w:rsid w:val="00C34EB5"/>
    <w:rsid w:val="00C35AE4"/>
    <w:rsid w:val="00C3751A"/>
    <w:rsid w:val="00C376D5"/>
    <w:rsid w:val="00C4019D"/>
    <w:rsid w:val="00C41026"/>
    <w:rsid w:val="00C41346"/>
    <w:rsid w:val="00C4225B"/>
    <w:rsid w:val="00C43038"/>
    <w:rsid w:val="00C432D1"/>
    <w:rsid w:val="00C454AA"/>
    <w:rsid w:val="00C47152"/>
    <w:rsid w:val="00C472D4"/>
    <w:rsid w:val="00C50B95"/>
    <w:rsid w:val="00C524E4"/>
    <w:rsid w:val="00C52841"/>
    <w:rsid w:val="00C52CDC"/>
    <w:rsid w:val="00C53A7D"/>
    <w:rsid w:val="00C54626"/>
    <w:rsid w:val="00C54FC2"/>
    <w:rsid w:val="00C60D59"/>
    <w:rsid w:val="00C611E8"/>
    <w:rsid w:val="00C621A6"/>
    <w:rsid w:val="00C63118"/>
    <w:rsid w:val="00C6378C"/>
    <w:rsid w:val="00C638AB"/>
    <w:rsid w:val="00C64E09"/>
    <w:rsid w:val="00C66747"/>
    <w:rsid w:val="00C67F26"/>
    <w:rsid w:val="00C70492"/>
    <w:rsid w:val="00C70868"/>
    <w:rsid w:val="00C70F06"/>
    <w:rsid w:val="00C73A8D"/>
    <w:rsid w:val="00C73C71"/>
    <w:rsid w:val="00C74351"/>
    <w:rsid w:val="00C744AB"/>
    <w:rsid w:val="00C7699D"/>
    <w:rsid w:val="00C76EC4"/>
    <w:rsid w:val="00C775A4"/>
    <w:rsid w:val="00C77895"/>
    <w:rsid w:val="00C80299"/>
    <w:rsid w:val="00C80CCB"/>
    <w:rsid w:val="00C816B0"/>
    <w:rsid w:val="00C82E82"/>
    <w:rsid w:val="00C837B2"/>
    <w:rsid w:val="00C84EE8"/>
    <w:rsid w:val="00C85CE9"/>
    <w:rsid w:val="00C85D8A"/>
    <w:rsid w:val="00C87175"/>
    <w:rsid w:val="00C87F32"/>
    <w:rsid w:val="00C90012"/>
    <w:rsid w:val="00C909CB"/>
    <w:rsid w:val="00C914D9"/>
    <w:rsid w:val="00C923D0"/>
    <w:rsid w:val="00C92719"/>
    <w:rsid w:val="00C92FF7"/>
    <w:rsid w:val="00C95904"/>
    <w:rsid w:val="00C95B88"/>
    <w:rsid w:val="00C978F4"/>
    <w:rsid w:val="00C97F1A"/>
    <w:rsid w:val="00CA1CF3"/>
    <w:rsid w:val="00CA21E2"/>
    <w:rsid w:val="00CA42AA"/>
    <w:rsid w:val="00CA4851"/>
    <w:rsid w:val="00CA51F6"/>
    <w:rsid w:val="00CA64DA"/>
    <w:rsid w:val="00CA6F60"/>
    <w:rsid w:val="00CA72F3"/>
    <w:rsid w:val="00CB007C"/>
    <w:rsid w:val="00CB1902"/>
    <w:rsid w:val="00CB1CCC"/>
    <w:rsid w:val="00CB2AC4"/>
    <w:rsid w:val="00CB4BFF"/>
    <w:rsid w:val="00CB6198"/>
    <w:rsid w:val="00CB67A3"/>
    <w:rsid w:val="00CC1B6A"/>
    <w:rsid w:val="00CC273A"/>
    <w:rsid w:val="00CC36A3"/>
    <w:rsid w:val="00CC3780"/>
    <w:rsid w:val="00CC3CD5"/>
    <w:rsid w:val="00CC5288"/>
    <w:rsid w:val="00CC66F3"/>
    <w:rsid w:val="00CC7E32"/>
    <w:rsid w:val="00CD0133"/>
    <w:rsid w:val="00CD1E03"/>
    <w:rsid w:val="00CD2590"/>
    <w:rsid w:val="00CD3EF8"/>
    <w:rsid w:val="00CD3F6E"/>
    <w:rsid w:val="00CD43DF"/>
    <w:rsid w:val="00CD56D7"/>
    <w:rsid w:val="00CD5DA2"/>
    <w:rsid w:val="00CD68AC"/>
    <w:rsid w:val="00CE041E"/>
    <w:rsid w:val="00CE1AEB"/>
    <w:rsid w:val="00CE3153"/>
    <w:rsid w:val="00CE3A5A"/>
    <w:rsid w:val="00CE6513"/>
    <w:rsid w:val="00CE662D"/>
    <w:rsid w:val="00CE78D4"/>
    <w:rsid w:val="00CE7B2B"/>
    <w:rsid w:val="00CE7BC2"/>
    <w:rsid w:val="00CF0185"/>
    <w:rsid w:val="00CF03A7"/>
    <w:rsid w:val="00CF14EC"/>
    <w:rsid w:val="00CF298A"/>
    <w:rsid w:val="00CF4F6E"/>
    <w:rsid w:val="00CF51C7"/>
    <w:rsid w:val="00D00DA7"/>
    <w:rsid w:val="00D01900"/>
    <w:rsid w:val="00D01E09"/>
    <w:rsid w:val="00D029E0"/>
    <w:rsid w:val="00D02B79"/>
    <w:rsid w:val="00D02BCC"/>
    <w:rsid w:val="00D02C25"/>
    <w:rsid w:val="00D02C80"/>
    <w:rsid w:val="00D02E39"/>
    <w:rsid w:val="00D10EB6"/>
    <w:rsid w:val="00D11364"/>
    <w:rsid w:val="00D11484"/>
    <w:rsid w:val="00D11525"/>
    <w:rsid w:val="00D140E7"/>
    <w:rsid w:val="00D16225"/>
    <w:rsid w:val="00D17AB1"/>
    <w:rsid w:val="00D2127E"/>
    <w:rsid w:val="00D2210B"/>
    <w:rsid w:val="00D228FA"/>
    <w:rsid w:val="00D233CC"/>
    <w:rsid w:val="00D23B64"/>
    <w:rsid w:val="00D250D6"/>
    <w:rsid w:val="00D25B63"/>
    <w:rsid w:val="00D25D15"/>
    <w:rsid w:val="00D26FC5"/>
    <w:rsid w:val="00D27972"/>
    <w:rsid w:val="00D30487"/>
    <w:rsid w:val="00D30B47"/>
    <w:rsid w:val="00D338F2"/>
    <w:rsid w:val="00D33CEC"/>
    <w:rsid w:val="00D3485B"/>
    <w:rsid w:val="00D34A8B"/>
    <w:rsid w:val="00D34CFC"/>
    <w:rsid w:val="00D34FD9"/>
    <w:rsid w:val="00D358FF"/>
    <w:rsid w:val="00D36BA0"/>
    <w:rsid w:val="00D3754D"/>
    <w:rsid w:val="00D41460"/>
    <w:rsid w:val="00D41DED"/>
    <w:rsid w:val="00D41FD2"/>
    <w:rsid w:val="00D42198"/>
    <w:rsid w:val="00D42C2E"/>
    <w:rsid w:val="00D4435C"/>
    <w:rsid w:val="00D460B7"/>
    <w:rsid w:val="00D51062"/>
    <w:rsid w:val="00D51679"/>
    <w:rsid w:val="00D51931"/>
    <w:rsid w:val="00D5204C"/>
    <w:rsid w:val="00D5571F"/>
    <w:rsid w:val="00D55819"/>
    <w:rsid w:val="00D55A5B"/>
    <w:rsid w:val="00D55B63"/>
    <w:rsid w:val="00D568D1"/>
    <w:rsid w:val="00D56AEF"/>
    <w:rsid w:val="00D572F5"/>
    <w:rsid w:val="00D6027F"/>
    <w:rsid w:val="00D610A8"/>
    <w:rsid w:val="00D615CE"/>
    <w:rsid w:val="00D64140"/>
    <w:rsid w:val="00D666B9"/>
    <w:rsid w:val="00D67A6C"/>
    <w:rsid w:val="00D70A3A"/>
    <w:rsid w:val="00D772F2"/>
    <w:rsid w:val="00D7759C"/>
    <w:rsid w:val="00D80DDB"/>
    <w:rsid w:val="00D84462"/>
    <w:rsid w:val="00D85A2C"/>
    <w:rsid w:val="00D86F16"/>
    <w:rsid w:val="00D8732D"/>
    <w:rsid w:val="00D87781"/>
    <w:rsid w:val="00D91B3C"/>
    <w:rsid w:val="00D9328D"/>
    <w:rsid w:val="00D93559"/>
    <w:rsid w:val="00D93609"/>
    <w:rsid w:val="00D94B33"/>
    <w:rsid w:val="00D94F80"/>
    <w:rsid w:val="00D95E12"/>
    <w:rsid w:val="00D9768D"/>
    <w:rsid w:val="00D97B74"/>
    <w:rsid w:val="00DA064D"/>
    <w:rsid w:val="00DA0C41"/>
    <w:rsid w:val="00DA0F7F"/>
    <w:rsid w:val="00DA1504"/>
    <w:rsid w:val="00DA3072"/>
    <w:rsid w:val="00DA34FE"/>
    <w:rsid w:val="00DA3781"/>
    <w:rsid w:val="00DA3B39"/>
    <w:rsid w:val="00DA4106"/>
    <w:rsid w:val="00DB05F1"/>
    <w:rsid w:val="00DB0800"/>
    <w:rsid w:val="00DB0B73"/>
    <w:rsid w:val="00DB1292"/>
    <w:rsid w:val="00DB290C"/>
    <w:rsid w:val="00DB468A"/>
    <w:rsid w:val="00DB47E4"/>
    <w:rsid w:val="00DB5C74"/>
    <w:rsid w:val="00DB6C4F"/>
    <w:rsid w:val="00DC0232"/>
    <w:rsid w:val="00DC05A1"/>
    <w:rsid w:val="00DC0963"/>
    <w:rsid w:val="00DC1470"/>
    <w:rsid w:val="00DC4112"/>
    <w:rsid w:val="00DC4853"/>
    <w:rsid w:val="00DC56E4"/>
    <w:rsid w:val="00DC5774"/>
    <w:rsid w:val="00DC6007"/>
    <w:rsid w:val="00DC6F30"/>
    <w:rsid w:val="00DD07C7"/>
    <w:rsid w:val="00DD0AA0"/>
    <w:rsid w:val="00DD2148"/>
    <w:rsid w:val="00DD338D"/>
    <w:rsid w:val="00DD35F4"/>
    <w:rsid w:val="00DD3867"/>
    <w:rsid w:val="00DD3EE0"/>
    <w:rsid w:val="00DD46DC"/>
    <w:rsid w:val="00DD526D"/>
    <w:rsid w:val="00DD5DD2"/>
    <w:rsid w:val="00DD736A"/>
    <w:rsid w:val="00DE1A64"/>
    <w:rsid w:val="00DE1AD5"/>
    <w:rsid w:val="00DE3BA3"/>
    <w:rsid w:val="00DE5C9C"/>
    <w:rsid w:val="00DE67C8"/>
    <w:rsid w:val="00DE6B4C"/>
    <w:rsid w:val="00DE7855"/>
    <w:rsid w:val="00DE7F03"/>
    <w:rsid w:val="00DF001B"/>
    <w:rsid w:val="00DF070E"/>
    <w:rsid w:val="00DF0865"/>
    <w:rsid w:val="00DF163A"/>
    <w:rsid w:val="00DF16D1"/>
    <w:rsid w:val="00DF2E76"/>
    <w:rsid w:val="00DF34C3"/>
    <w:rsid w:val="00DF390E"/>
    <w:rsid w:val="00E001CF"/>
    <w:rsid w:val="00E00B7E"/>
    <w:rsid w:val="00E022C4"/>
    <w:rsid w:val="00E02E51"/>
    <w:rsid w:val="00E031EE"/>
    <w:rsid w:val="00E06609"/>
    <w:rsid w:val="00E1024C"/>
    <w:rsid w:val="00E1058C"/>
    <w:rsid w:val="00E10C60"/>
    <w:rsid w:val="00E11616"/>
    <w:rsid w:val="00E116D2"/>
    <w:rsid w:val="00E11B4C"/>
    <w:rsid w:val="00E1295B"/>
    <w:rsid w:val="00E13037"/>
    <w:rsid w:val="00E13F2E"/>
    <w:rsid w:val="00E14AF6"/>
    <w:rsid w:val="00E153C3"/>
    <w:rsid w:val="00E157A1"/>
    <w:rsid w:val="00E16720"/>
    <w:rsid w:val="00E20565"/>
    <w:rsid w:val="00E20642"/>
    <w:rsid w:val="00E23796"/>
    <w:rsid w:val="00E23CD8"/>
    <w:rsid w:val="00E24B86"/>
    <w:rsid w:val="00E254BA"/>
    <w:rsid w:val="00E26F8B"/>
    <w:rsid w:val="00E3007E"/>
    <w:rsid w:val="00E319C8"/>
    <w:rsid w:val="00E31CC0"/>
    <w:rsid w:val="00E32050"/>
    <w:rsid w:val="00E32284"/>
    <w:rsid w:val="00E33472"/>
    <w:rsid w:val="00E34EE9"/>
    <w:rsid w:val="00E36021"/>
    <w:rsid w:val="00E361AC"/>
    <w:rsid w:val="00E3657E"/>
    <w:rsid w:val="00E415C1"/>
    <w:rsid w:val="00E415EB"/>
    <w:rsid w:val="00E4183F"/>
    <w:rsid w:val="00E41C87"/>
    <w:rsid w:val="00E42D59"/>
    <w:rsid w:val="00E43044"/>
    <w:rsid w:val="00E47FF3"/>
    <w:rsid w:val="00E51980"/>
    <w:rsid w:val="00E53486"/>
    <w:rsid w:val="00E5491A"/>
    <w:rsid w:val="00E54A10"/>
    <w:rsid w:val="00E54F40"/>
    <w:rsid w:val="00E568E3"/>
    <w:rsid w:val="00E57BF9"/>
    <w:rsid w:val="00E60E24"/>
    <w:rsid w:val="00E61115"/>
    <w:rsid w:val="00E61876"/>
    <w:rsid w:val="00E6326A"/>
    <w:rsid w:val="00E64332"/>
    <w:rsid w:val="00E65312"/>
    <w:rsid w:val="00E67178"/>
    <w:rsid w:val="00E71206"/>
    <w:rsid w:val="00E71A3B"/>
    <w:rsid w:val="00E71F49"/>
    <w:rsid w:val="00E75EF3"/>
    <w:rsid w:val="00E761AB"/>
    <w:rsid w:val="00E76914"/>
    <w:rsid w:val="00E77B41"/>
    <w:rsid w:val="00E77C0E"/>
    <w:rsid w:val="00E80614"/>
    <w:rsid w:val="00E80F43"/>
    <w:rsid w:val="00E82DED"/>
    <w:rsid w:val="00E83AFC"/>
    <w:rsid w:val="00E842A3"/>
    <w:rsid w:val="00E8578F"/>
    <w:rsid w:val="00E8677A"/>
    <w:rsid w:val="00E87663"/>
    <w:rsid w:val="00E87E30"/>
    <w:rsid w:val="00E87FDB"/>
    <w:rsid w:val="00E9012C"/>
    <w:rsid w:val="00E90F7A"/>
    <w:rsid w:val="00E915A9"/>
    <w:rsid w:val="00E91846"/>
    <w:rsid w:val="00E91B9B"/>
    <w:rsid w:val="00E91EA9"/>
    <w:rsid w:val="00E93BB0"/>
    <w:rsid w:val="00E93F63"/>
    <w:rsid w:val="00E949CE"/>
    <w:rsid w:val="00E96EDD"/>
    <w:rsid w:val="00E97276"/>
    <w:rsid w:val="00E97F64"/>
    <w:rsid w:val="00EA3706"/>
    <w:rsid w:val="00EA3F7D"/>
    <w:rsid w:val="00EA5258"/>
    <w:rsid w:val="00EA5746"/>
    <w:rsid w:val="00EA58BF"/>
    <w:rsid w:val="00EA715B"/>
    <w:rsid w:val="00EA7EE1"/>
    <w:rsid w:val="00EB0519"/>
    <w:rsid w:val="00EB33B2"/>
    <w:rsid w:val="00EB57FE"/>
    <w:rsid w:val="00EC0E75"/>
    <w:rsid w:val="00EC1DD7"/>
    <w:rsid w:val="00EC3D81"/>
    <w:rsid w:val="00EC427F"/>
    <w:rsid w:val="00EC4DEE"/>
    <w:rsid w:val="00EC5142"/>
    <w:rsid w:val="00EC61A1"/>
    <w:rsid w:val="00ED0600"/>
    <w:rsid w:val="00ED1AA3"/>
    <w:rsid w:val="00ED4106"/>
    <w:rsid w:val="00ED5513"/>
    <w:rsid w:val="00ED6B2F"/>
    <w:rsid w:val="00EE08B5"/>
    <w:rsid w:val="00EE1ADD"/>
    <w:rsid w:val="00EE1F9B"/>
    <w:rsid w:val="00EE2DCE"/>
    <w:rsid w:val="00EE2F98"/>
    <w:rsid w:val="00EE510C"/>
    <w:rsid w:val="00EE579C"/>
    <w:rsid w:val="00EE7D1A"/>
    <w:rsid w:val="00EF3BE8"/>
    <w:rsid w:val="00EF43C3"/>
    <w:rsid w:val="00EF4893"/>
    <w:rsid w:val="00EF4A0A"/>
    <w:rsid w:val="00EF58AE"/>
    <w:rsid w:val="00EF6EC9"/>
    <w:rsid w:val="00F0111B"/>
    <w:rsid w:val="00F0137E"/>
    <w:rsid w:val="00F01685"/>
    <w:rsid w:val="00F01B36"/>
    <w:rsid w:val="00F0254C"/>
    <w:rsid w:val="00F027B2"/>
    <w:rsid w:val="00F02881"/>
    <w:rsid w:val="00F03E16"/>
    <w:rsid w:val="00F045D9"/>
    <w:rsid w:val="00F056C3"/>
    <w:rsid w:val="00F05D5F"/>
    <w:rsid w:val="00F06691"/>
    <w:rsid w:val="00F06849"/>
    <w:rsid w:val="00F06CFC"/>
    <w:rsid w:val="00F07338"/>
    <w:rsid w:val="00F1024C"/>
    <w:rsid w:val="00F10491"/>
    <w:rsid w:val="00F106CF"/>
    <w:rsid w:val="00F11271"/>
    <w:rsid w:val="00F127D7"/>
    <w:rsid w:val="00F13D01"/>
    <w:rsid w:val="00F14C18"/>
    <w:rsid w:val="00F15A93"/>
    <w:rsid w:val="00F15D97"/>
    <w:rsid w:val="00F16B96"/>
    <w:rsid w:val="00F2016A"/>
    <w:rsid w:val="00F2045E"/>
    <w:rsid w:val="00F21010"/>
    <w:rsid w:val="00F22078"/>
    <w:rsid w:val="00F23745"/>
    <w:rsid w:val="00F23824"/>
    <w:rsid w:val="00F242A7"/>
    <w:rsid w:val="00F2617A"/>
    <w:rsid w:val="00F26957"/>
    <w:rsid w:val="00F26DDD"/>
    <w:rsid w:val="00F31CBC"/>
    <w:rsid w:val="00F33835"/>
    <w:rsid w:val="00F34F1F"/>
    <w:rsid w:val="00F35868"/>
    <w:rsid w:val="00F35F3B"/>
    <w:rsid w:val="00F376D7"/>
    <w:rsid w:val="00F4117B"/>
    <w:rsid w:val="00F433C7"/>
    <w:rsid w:val="00F444EF"/>
    <w:rsid w:val="00F445D2"/>
    <w:rsid w:val="00F449B9"/>
    <w:rsid w:val="00F5064F"/>
    <w:rsid w:val="00F50E89"/>
    <w:rsid w:val="00F50EF0"/>
    <w:rsid w:val="00F530E5"/>
    <w:rsid w:val="00F5584F"/>
    <w:rsid w:val="00F55B59"/>
    <w:rsid w:val="00F572BF"/>
    <w:rsid w:val="00F601A8"/>
    <w:rsid w:val="00F608A7"/>
    <w:rsid w:val="00F60A52"/>
    <w:rsid w:val="00F60AA8"/>
    <w:rsid w:val="00F618DD"/>
    <w:rsid w:val="00F64EE2"/>
    <w:rsid w:val="00F66E76"/>
    <w:rsid w:val="00F67D28"/>
    <w:rsid w:val="00F67EFF"/>
    <w:rsid w:val="00F707BC"/>
    <w:rsid w:val="00F71A96"/>
    <w:rsid w:val="00F71E08"/>
    <w:rsid w:val="00F725C6"/>
    <w:rsid w:val="00F73253"/>
    <w:rsid w:val="00F76775"/>
    <w:rsid w:val="00F76AEB"/>
    <w:rsid w:val="00F8251F"/>
    <w:rsid w:val="00F828A2"/>
    <w:rsid w:val="00F83C51"/>
    <w:rsid w:val="00F83D3A"/>
    <w:rsid w:val="00F84947"/>
    <w:rsid w:val="00F85C6C"/>
    <w:rsid w:val="00F86D51"/>
    <w:rsid w:val="00F8737A"/>
    <w:rsid w:val="00F87F09"/>
    <w:rsid w:val="00F91402"/>
    <w:rsid w:val="00F91B4C"/>
    <w:rsid w:val="00F91DC8"/>
    <w:rsid w:val="00F93527"/>
    <w:rsid w:val="00F936C6"/>
    <w:rsid w:val="00F946F8"/>
    <w:rsid w:val="00F94750"/>
    <w:rsid w:val="00F94B0B"/>
    <w:rsid w:val="00F95C11"/>
    <w:rsid w:val="00FA2998"/>
    <w:rsid w:val="00FA2A2B"/>
    <w:rsid w:val="00FA2A74"/>
    <w:rsid w:val="00FA4E8F"/>
    <w:rsid w:val="00FA679D"/>
    <w:rsid w:val="00FA7780"/>
    <w:rsid w:val="00FB10C8"/>
    <w:rsid w:val="00FB152C"/>
    <w:rsid w:val="00FB1875"/>
    <w:rsid w:val="00FB25A6"/>
    <w:rsid w:val="00FB30C3"/>
    <w:rsid w:val="00FB4042"/>
    <w:rsid w:val="00FB4BCB"/>
    <w:rsid w:val="00FB5C96"/>
    <w:rsid w:val="00FB5F13"/>
    <w:rsid w:val="00FB7FDB"/>
    <w:rsid w:val="00FC08F1"/>
    <w:rsid w:val="00FC0AD6"/>
    <w:rsid w:val="00FC1A46"/>
    <w:rsid w:val="00FC1AC9"/>
    <w:rsid w:val="00FC3E0D"/>
    <w:rsid w:val="00FC5517"/>
    <w:rsid w:val="00FC60DA"/>
    <w:rsid w:val="00FC6455"/>
    <w:rsid w:val="00FC6D7B"/>
    <w:rsid w:val="00FC6E69"/>
    <w:rsid w:val="00FC750A"/>
    <w:rsid w:val="00FC7A80"/>
    <w:rsid w:val="00FD1216"/>
    <w:rsid w:val="00FD24BE"/>
    <w:rsid w:val="00FD3703"/>
    <w:rsid w:val="00FD5BF8"/>
    <w:rsid w:val="00FD6463"/>
    <w:rsid w:val="00FD7CEA"/>
    <w:rsid w:val="00FE151A"/>
    <w:rsid w:val="00FE1C92"/>
    <w:rsid w:val="00FE1E3A"/>
    <w:rsid w:val="00FE1FB8"/>
    <w:rsid w:val="00FE234F"/>
    <w:rsid w:val="00FE255F"/>
    <w:rsid w:val="00FE2D79"/>
    <w:rsid w:val="00FE3F39"/>
    <w:rsid w:val="00FE6655"/>
    <w:rsid w:val="00FE674B"/>
    <w:rsid w:val="00FE709B"/>
    <w:rsid w:val="00FE7A4D"/>
    <w:rsid w:val="00FF0598"/>
    <w:rsid w:val="00FF0FE5"/>
    <w:rsid w:val="00FF3BBE"/>
    <w:rsid w:val="00FF4402"/>
    <w:rsid w:val="00FF569B"/>
    <w:rsid w:val="00FF5EFC"/>
    <w:rsid w:val="00FF7260"/>
    <w:rsid w:val="00FF730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9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List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B8C"/>
    <w:pPr>
      <w:spacing w:after="0" w:line="240" w:lineRule="auto"/>
    </w:pPr>
    <w:rPr>
      <w:rFonts w:ascii="Times New Roman" w:eastAsia="Times New Roman" w:hAnsi="Times New Roman" w:cs="Times New Roman"/>
      <w:sz w:val="20"/>
      <w:szCs w:val="20"/>
      <w:lang w:eastAsia="pt-BR"/>
    </w:rPr>
  </w:style>
  <w:style w:type="paragraph" w:styleId="Ttulo1">
    <w:name w:val="heading 1"/>
    <w:aliases w:val="PSC_Titulo_1,PSC_Titulo_1 + Left,Left:  0 cm,Hanging:  0,76 cm,Before:  6 pt,...,......,Head1,Título 1 Big,H1,PSC_Titulo_1 Char,Titre§,1,Box Header,Roman 14 B Heading"/>
    <w:basedOn w:val="Normal"/>
    <w:next w:val="Normal"/>
    <w:link w:val="Ttulo1Char"/>
    <w:qFormat/>
    <w:rsid w:val="00B05B8C"/>
    <w:pPr>
      <w:keepNext/>
      <w:jc w:val="center"/>
      <w:outlineLvl w:val="0"/>
    </w:pPr>
    <w:rPr>
      <w:rFonts w:ascii="Arial" w:hAnsi="Arial" w:cs="Arial"/>
      <w:b/>
      <w:bCs/>
      <w:sz w:val="32"/>
      <w:szCs w:val="32"/>
    </w:rPr>
  </w:style>
  <w:style w:type="paragraph" w:styleId="Ttulo2">
    <w:name w:val="heading 2"/>
    <w:aliases w:val="PSC_Titulo_2,H2,h2,Título 21"/>
    <w:basedOn w:val="Normal"/>
    <w:next w:val="Normal"/>
    <w:link w:val="Ttulo2Char"/>
    <w:qFormat/>
    <w:rsid w:val="00B05B8C"/>
    <w:pPr>
      <w:keepNext/>
      <w:jc w:val="center"/>
      <w:outlineLvl w:val="1"/>
    </w:pPr>
    <w:rPr>
      <w:rFonts w:ascii="Arial" w:hAnsi="Arial" w:cs="Arial"/>
      <w:b/>
      <w:bCs/>
      <w:sz w:val="24"/>
      <w:szCs w:val="24"/>
    </w:rPr>
  </w:style>
  <w:style w:type="paragraph" w:styleId="Ttulo3">
    <w:name w:val="heading 3"/>
    <w:basedOn w:val="Normal"/>
    <w:next w:val="Normal"/>
    <w:link w:val="Ttulo3Char"/>
    <w:uiPriority w:val="9"/>
    <w:qFormat/>
    <w:rsid w:val="00B05B8C"/>
    <w:pPr>
      <w:keepNext/>
      <w:jc w:val="center"/>
      <w:outlineLvl w:val="2"/>
    </w:pPr>
    <w:rPr>
      <w:rFonts w:ascii="Arial" w:hAnsi="Arial" w:cs="Arial"/>
      <w:b/>
      <w:bCs/>
      <w:caps/>
      <w:sz w:val="22"/>
      <w:szCs w:val="22"/>
    </w:rPr>
  </w:style>
  <w:style w:type="paragraph" w:styleId="Ttulo4">
    <w:name w:val="heading 4"/>
    <w:basedOn w:val="Normal"/>
    <w:next w:val="Normal"/>
    <w:link w:val="Ttulo4Char"/>
    <w:qFormat/>
    <w:rsid w:val="00B05B8C"/>
    <w:pPr>
      <w:keepNext/>
      <w:jc w:val="center"/>
      <w:outlineLvl w:val="3"/>
    </w:pPr>
    <w:rPr>
      <w:rFonts w:ascii="Arial" w:hAnsi="Arial" w:cs="Arial"/>
      <w:b/>
      <w:bCs/>
      <w:color w:val="000000"/>
      <w:sz w:val="72"/>
      <w:szCs w:val="72"/>
    </w:rPr>
  </w:style>
  <w:style w:type="paragraph" w:styleId="Ttulo5">
    <w:name w:val="heading 5"/>
    <w:basedOn w:val="Normal"/>
    <w:next w:val="Normal"/>
    <w:link w:val="Ttulo5Char"/>
    <w:qFormat/>
    <w:rsid w:val="00B05B8C"/>
    <w:pPr>
      <w:keepNext/>
      <w:ind w:firstLine="708"/>
      <w:jc w:val="both"/>
      <w:outlineLvl w:val="4"/>
    </w:pPr>
    <w:rPr>
      <w:rFonts w:ascii="Arial" w:hAnsi="Arial" w:cs="Arial"/>
      <w:sz w:val="18"/>
      <w:szCs w:val="18"/>
      <w:u w:val="single"/>
    </w:rPr>
  </w:style>
  <w:style w:type="paragraph" w:styleId="Ttulo6">
    <w:name w:val="heading 6"/>
    <w:basedOn w:val="Normal"/>
    <w:next w:val="Normal"/>
    <w:link w:val="Ttulo6Char"/>
    <w:qFormat/>
    <w:rsid w:val="00B05B8C"/>
    <w:pPr>
      <w:keepNext/>
      <w:jc w:val="center"/>
      <w:outlineLvl w:val="5"/>
    </w:pPr>
    <w:rPr>
      <w:rFonts w:ascii="Arial" w:hAnsi="Arial" w:cs="Arial"/>
      <w:b/>
      <w:bCs/>
      <w:color w:val="0000FF"/>
    </w:rPr>
  </w:style>
  <w:style w:type="paragraph" w:styleId="Ttulo7">
    <w:name w:val="heading 7"/>
    <w:basedOn w:val="Normal"/>
    <w:next w:val="Normal"/>
    <w:link w:val="Ttulo7Char"/>
    <w:qFormat/>
    <w:rsid w:val="00B05B8C"/>
    <w:pPr>
      <w:keepNext/>
      <w:jc w:val="center"/>
      <w:outlineLvl w:val="6"/>
    </w:pPr>
    <w:rPr>
      <w:rFonts w:ascii="Arial" w:hAnsi="Arial" w:cs="Arial"/>
      <w:b/>
      <w:bCs/>
      <w:color w:val="000000"/>
      <w:sz w:val="22"/>
      <w:szCs w:val="22"/>
    </w:rPr>
  </w:style>
  <w:style w:type="paragraph" w:styleId="Ttulo8">
    <w:name w:val="heading 8"/>
    <w:basedOn w:val="Normal"/>
    <w:next w:val="Normal"/>
    <w:link w:val="Ttulo8Char"/>
    <w:qFormat/>
    <w:rsid w:val="00B05B8C"/>
    <w:pPr>
      <w:keepNext/>
      <w:jc w:val="center"/>
      <w:outlineLvl w:val="7"/>
    </w:pPr>
    <w:rPr>
      <w:rFonts w:ascii="Arial" w:hAnsi="Arial" w:cs="Arial"/>
      <w:b/>
      <w:bCs/>
      <w:color w:val="FFFFFF"/>
      <w:sz w:val="22"/>
      <w:szCs w:val="22"/>
    </w:rPr>
  </w:style>
  <w:style w:type="paragraph" w:styleId="Ttulo9">
    <w:name w:val="heading 9"/>
    <w:basedOn w:val="Normal"/>
    <w:next w:val="Normal"/>
    <w:link w:val="Ttulo9Char"/>
    <w:qFormat/>
    <w:rsid w:val="00B05B8C"/>
    <w:pPr>
      <w:keepNext/>
      <w:ind w:left="708" w:right="-2"/>
      <w:jc w:val="both"/>
      <w:outlineLvl w:val="8"/>
    </w:pPr>
    <w:rPr>
      <w:rFonts w:ascii="Arial" w:hAnsi="Arial" w:cs="Arial"/>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SC_Titulo_1 Char1,PSC_Titulo_1 + Left Char,Left:  0 cm Char,Hanging:  0 Char,76 cm Char,Before:  6 pt Char,... Char,...... Char,Head1 Char,Título 1 Big Char,H1 Char,PSC_Titulo_1 Char Char,Titre§ Char,1 Char,Box Header Char"/>
    <w:basedOn w:val="Fontepargpadro"/>
    <w:link w:val="Ttulo1"/>
    <w:rsid w:val="00B05B8C"/>
    <w:rPr>
      <w:rFonts w:ascii="Arial" w:eastAsia="Times New Roman" w:hAnsi="Arial" w:cs="Arial"/>
      <w:b/>
      <w:bCs/>
      <w:sz w:val="32"/>
      <w:szCs w:val="32"/>
      <w:lang w:eastAsia="pt-BR"/>
    </w:rPr>
  </w:style>
  <w:style w:type="character" w:customStyle="1" w:styleId="Ttulo2Char">
    <w:name w:val="Título 2 Char"/>
    <w:aliases w:val="PSC_Titulo_2 Char,H2 Char,h2 Char,Título 21 Char"/>
    <w:basedOn w:val="Fontepargpadro"/>
    <w:link w:val="Ttulo2"/>
    <w:rsid w:val="00B05B8C"/>
    <w:rPr>
      <w:rFonts w:ascii="Arial" w:eastAsia="Times New Roman" w:hAnsi="Arial" w:cs="Arial"/>
      <w:b/>
      <w:bCs/>
      <w:sz w:val="24"/>
      <w:szCs w:val="24"/>
      <w:lang w:eastAsia="pt-BR"/>
    </w:rPr>
  </w:style>
  <w:style w:type="character" w:customStyle="1" w:styleId="Ttulo3Char">
    <w:name w:val="Título 3 Char"/>
    <w:basedOn w:val="Fontepargpadro"/>
    <w:link w:val="Ttulo3"/>
    <w:uiPriority w:val="9"/>
    <w:rsid w:val="00B05B8C"/>
    <w:rPr>
      <w:rFonts w:ascii="Arial" w:eastAsia="Times New Roman" w:hAnsi="Arial" w:cs="Arial"/>
      <w:b/>
      <w:bCs/>
      <w:caps/>
      <w:lang w:eastAsia="pt-BR"/>
    </w:rPr>
  </w:style>
  <w:style w:type="character" w:customStyle="1" w:styleId="Ttulo4Char">
    <w:name w:val="Título 4 Char"/>
    <w:basedOn w:val="Fontepargpadro"/>
    <w:link w:val="Ttulo4"/>
    <w:rsid w:val="00B05B8C"/>
    <w:rPr>
      <w:rFonts w:ascii="Arial" w:eastAsia="Times New Roman" w:hAnsi="Arial" w:cs="Arial"/>
      <w:b/>
      <w:bCs/>
      <w:color w:val="000000"/>
      <w:sz w:val="72"/>
      <w:szCs w:val="72"/>
      <w:lang w:eastAsia="pt-BR"/>
    </w:rPr>
  </w:style>
  <w:style w:type="character" w:customStyle="1" w:styleId="Ttulo5Char">
    <w:name w:val="Título 5 Char"/>
    <w:basedOn w:val="Fontepargpadro"/>
    <w:link w:val="Ttulo5"/>
    <w:rsid w:val="00B05B8C"/>
    <w:rPr>
      <w:rFonts w:ascii="Arial" w:eastAsia="Times New Roman" w:hAnsi="Arial" w:cs="Arial"/>
      <w:sz w:val="18"/>
      <w:szCs w:val="18"/>
      <w:u w:val="single"/>
      <w:lang w:eastAsia="pt-BR"/>
    </w:rPr>
  </w:style>
  <w:style w:type="character" w:customStyle="1" w:styleId="Ttulo6Char">
    <w:name w:val="Título 6 Char"/>
    <w:basedOn w:val="Fontepargpadro"/>
    <w:link w:val="Ttulo6"/>
    <w:rsid w:val="00B05B8C"/>
    <w:rPr>
      <w:rFonts w:ascii="Arial" w:eastAsia="Times New Roman" w:hAnsi="Arial" w:cs="Arial"/>
      <w:b/>
      <w:bCs/>
      <w:color w:val="0000FF"/>
      <w:sz w:val="20"/>
      <w:szCs w:val="20"/>
      <w:lang w:eastAsia="pt-BR"/>
    </w:rPr>
  </w:style>
  <w:style w:type="character" w:customStyle="1" w:styleId="Ttulo7Char">
    <w:name w:val="Título 7 Char"/>
    <w:basedOn w:val="Fontepargpadro"/>
    <w:link w:val="Ttulo7"/>
    <w:rsid w:val="00B05B8C"/>
    <w:rPr>
      <w:rFonts w:ascii="Arial" w:eastAsia="Times New Roman" w:hAnsi="Arial" w:cs="Arial"/>
      <w:b/>
      <w:bCs/>
      <w:color w:val="000000"/>
      <w:lang w:eastAsia="pt-BR"/>
    </w:rPr>
  </w:style>
  <w:style w:type="character" w:customStyle="1" w:styleId="Ttulo8Char">
    <w:name w:val="Título 8 Char"/>
    <w:basedOn w:val="Fontepargpadro"/>
    <w:link w:val="Ttulo8"/>
    <w:rsid w:val="00B05B8C"/>
    <w:rPr>
      <w:rFonts w:ascii="Arial" w:eastAsia="Times New Roman" w:hAnsi="Arial" w:cs="Arial"/>
      <w:b/>
      <w:bCs/>
      <w:color w:val="FFFFFF"/>
      <w:lang w:eastAsia="pt-BR"/>
    </w:rPr>
  </w:style>
  <w:style w:type="character" w:customStyle="1" w:styleId="Ttulo9Char">
    <w:name w:val="Título 9 Char"/>
    <w:basedOn w:val="Fontepargpadro"/>
    <w:link w:val="Ttulo9"/>
    <w:rsid w:val="00B05B8C"/>
    <w:rPr>
      <w:rFonts w:ascii="Arial" w:eastAsia="Times New Roman" w:hAnsi="Arial" w:cs="Arial"/>
      <w:b/>
      <w:bCs/>
      <w:i/>
      <w:iCs/>
      <w:sz w:val="20"/>
      <w:szCs w:val="20"/>
      <w:lang w:eastAsia="pt-BR"/>
    </w:rPr>
  </w:style>
  <w:style w:type="paragraph" w:styleId="Corpodetexto">
    <w:name w:val="Body Text"/>
    <w:basedOn w:val="Normal"/>
    <w:link w:val="CorpodetextoChar"/>
    <w:qFormat/>
    <w:rsid w:val="00B05B8C"/>
    <w:pPr>
      <w:jc w:val="both"/>
    </w:pPr>
    <w:rPr>
      <w:rFonts w:ascii="Arial" w:hAnsi="Arial" w:cs="Arial"/>
      <w:sz w:val="22"/>
      <w:szCs w:val="22"/>
    </w:rPr>
  </w:style>
  <w:style w:type="character" w:customStyle="1" w:styleId="CorpodetextoChar">
    <w:name w:val="Corpo de texto Char"/>
    <w:basedOn w:val="Fontepargpadro"/>
    <w:link w:val="Corpodetexto"/>
    <w:rsid w:val="00B05B8C"/>
    <w:rPr>
      <w:rFonts w:ascii="Arial" w:eastAsia="Times New Roman" w:hAnsi="Arial" w:cs="Arial"/>
      <w:lang w:eastAsia="pt-BR"/>
    </w:rPr>
  </w:style>
  <w:style w:type="character" w:styleId="Hyperlink">
    <w:name w:val="Hyperlink"/>
    <w:rsid w:val="00B05B8C"/>
    <w:rPr>
      <w:color w:val="0000FF"/>
      <w:u w:val="single"/>
    </w:rPr>
  </w:style>
  <w:style w:type="paragraph" w:styleId="Recuodecorpodetexto">
    <w:name w:val="Body Text Indent"/>
    <w:basedOn w:val="Normal"/>
    <w:link w:val="RecuodecorpodetextoChar"/>
    <w:uiPriority w:val="99"/>
    <w:rsid w:val="00B05B8C"/>
    <w:pPr>
      <w:ind w:left="993" w:hanging="284"/>
      <w:jc w:val="both"/>
    </w:pPr>
    <w:rPr>
      <w:rFonts w:ascii="Arial" w:hAnsi="Arial" w:cs="Arial"/>
    </w:rPr>
  </w:style>
  <w:style w:type="character" w:customStyle="1" w:styleId="RecuodecorpodetextoChar">
    <w:name w:val="Recuo de corpo de texto Char"/>
    <w:basedOn w:val="Fontepargpadro"/>
    <w:link w:val="Recuodecorpodetexto"/>
    <w:uiPriority w:val="99"/>
    <w:rsid w:val="00B05B8C"/>
    <w:rPr>
      <w:rFonts w:ascii="Arial" w:eastAsia="Times New Roman" w:hAnsi="Arial" w:cs="Arial"/>
      <w:sz w:val="20"/>
      <w:szCs w:val="20"/>
      <w:lang w:eastAsia="pt-BR"/>
    </w:rPr>
  </w:style>
  <w:style w:type="paragraph" w:styleId="Corpodetexto3">
    <w:name w:val="Body Text 3"/>
    <w:basedOn w:val="Normal"/>
    <w:link w:val="Corpodetexto3Char"/>
    <w:rsid w:val="00B05B8C"/>
    <w:pPr>
      <w:jc w:val="both"/>
    </w:pPr>
    <w:rPr>
      <w:rFonts w:ascii="Arial" w:hAnsi="Arial" w:cs="Arial"/>
      <w:color w:val="000000"/>
    </w:rPr>
  </w:style>
  <w:style w:type="character" w:customStyle="1" w:styleId="Corpodetexto3Char">
    <w:name w:val="Corpo de texto 3 Char"/>
    <w:basedOn w:val="Fontepargpadro"/>
    <w:link w:val="Corpodetexto3"/>
    <w:rsid w:val="00B05B8C"/>
    <w:rPr>
      <w:rFonts w:ascii="Arial" w:eastAsia="Times New Roman" w:hAnsi="Arial" w:cs="Arial"/>
      <w:color w:val="000000"/>
      <w:sz w:val="20"/>
      <w:szCs w:val="20"/>
      <w:lang w:eastAsia="pt-BR"/>
    </w:rPr>
  </w:style>
  <w:style w:type="paragraph" w:styleId="Recuodecorpodetexto2">
    <w:name w:val="Body Text Indent 2"/>
    <w:basedOn w:val="Normal"/>
    <w:link w:val="Recuodecorpodetexto2Char"/>
    <w:rsid w:val="00B05B8C"/>
    <w:pPr>
      <w:spacing w:before="120"/>
      <w:ind w:left="993" w:hanging="284"/>
      <w:jc w:val="both"/>
    </w:pPr>
    <w:rPr>
      <w:rFonts w:ascii="Arial" w:hAnsi="Arial" w:cs="Arial"/>
      <w:color w:val="000000"/>
    </w:rPr>
  </w:style>
  <w:style w:type="character" w:customStyle="1" w:styleId="Recuodecorpodetexto2Char">
    <w:name w:val="Recuo de corpo de texto 2 Char"/>
    <w:basedOn w:val="Fontepargpadro"/>
    <w:link w:val="Recuodecorpodetexto2"/>
    <w:rsid w:val="00B05B8C"/>
    <w:rPr>
      <w:rFonts w:ascii="Arial" w:eastAsia="Times New Roman" w:hAnsi="Arial" w:cs="Arial"/>
      <w:color w:val="000000"/>
      <w:sz w:val="20"/>
      <w:szCs w:val="20"/>
      <w:lang w:eastAsia="pt-BR"/>
    </w:rPr>
  </w:style>
  <w:style w:type="paragraph" w:styleId="Recuodecorpodetexto3">
    <w:name w:val="Body Text Indent 3"/>
    <w:basedOn w:val="Normal"/>
    <w:link w:val="Recuodecorpodetexto3Char"/>
    <w:rsid w:val="00B05B8C"/>
    <w:pPr>
      <w:ind w:left="1843" w:hanging="425"/>
      <w:jc w:val="both"/>
    </w:pPr>
    <w:rPr>
      <w:rFonts w:ascii="Arial" w:hAnsi="Arial" w:cs="Arial"/>
    </w:rPr>
  </w:style>
  <w:style w:type="character" w:customStyle="1" w:styleId="Recuodecorpodetexto3Char">
    <w:name w:val="Recuo de corpo de texto 3 Char"/>
    <w:basedOn w:val="Fontepargpadro"/>
    <w:link w:val="Recuodecorpodetexto3"/>
    <w:rsid w:val="00B05B8C"/>
    <w:rPr>
      <w:rFonts w:ascii="Arial" w:eastAsia="Times New Roman" w:hAnsi="Arial" w:cs="Arial"/>
      <w:sz w:val="20"/>
      <w:szCs w:val="20"/>
      <w:lang w:eastAsia="pt-BR"/>
    </w:rPr>
  </w:style>
  <w:style w:type="paragraph" w:styleId="Cabealho">
    <w:name w:val="header"/>
    <w:aliases w:val=" Char Char,Cabeçalho superior,Cabeçalho superior Char Char Char Char,Cabeçalho superior Char Char Char,Cabeçalho superior Char Char Char Char Char Char Char Char Char Char Char Char Char Char, Char,Char Char,Char Char Char Char,Char Char Char"/>
    <w:basedOn w:val="Normal"/>
    <w:link w:val="CabealhoChar"/>
    <w:rsid w:val="00B05B8C"/>
    <w:pPr>
      <w:tabs>
        <w:tab w:val="center" w:pos="4419"/>
        <w:tab w:val="right" w:pos="8838"/>
      </w:tabs>
    </w:pPr>
  </w:style>
  <w:style w:type="character" w:customStyle="1" w:styleId="CabealhoChar">
    <w:name w:val="Cabeçalho Char"/>
    <w:aliases w:val=" Char Char Char,Cabeçalho superior Char,Cabeçalho superior Char Char Char Char Char,Cabeçalho superior Char Char Char Char1,Cabeçalho superior Char Char Char Char Char Char Char Char Char Char Char Char Char Char Char, Char Char1"/>
    <w:basedOn w:val="Fontepargpadro"/>
    <w:link w:val="Cabealho"/>
    <w:rsid w:val="00B05B8C"/>
    <w:rPr>
      <w:rFonts w:ascii="Times New Roman" w:eastAsia="Times New Roman" w:hAnsi="Times New Roman" w:cs="Times New Roman"/>
      <w:sz w:val="20"/>
      <w:szCs w:val="20"/>
      <w:lang w:eastAsia="pt-BR"/>
    </w:rPr>
  </w:style>
  <w:style w:type="character" w:styleId="Nmerodepgina">
    <w:name w:val="page number"/>
    <w:basedOn w:val="Fontepargpadro"/>
    <w:rsid w:val="00B05B8C"/>
  </w:style>
  <w:style w:type="paragraph" w:styleId="Rodap">
    <w:name w:val="footer"/>
    <w:basedOn w:val="Normal"/>
    <w:link w:val="RodapChar"/>
    <w:uiPriority w:val="99"/>
    <w:rsid w:val="00B05B8C"/>
    <w:pPr>
      <w:tabs>
        <w:tab w:val="center" w:pos="4419"/>
        <w:tab w:val="right" w:pos="8838"/>
      </w:tabs>
    </w:pPr>
  </w:style>
  <w:style w:type="character" w:customStyle="1" w:styleId="RodapChar">
    <w:name w:val="Rodapé Char"/>
    <w:basedOn w:val="Fontepargpadro"/>
    <w:link w:val="Rodap"/>
    <w:uiPriority w:val="99"/>
    <w:rsid w:val="00B05B8C"/>
    <w:rPr>
      <w:rFonts w:ascii="Times New Roman" w:eastAsia="Times New Roman" w:hAnsi="Times New Roman" w:cs="Times New Roman"/>
      <w:sz w:val="20"/>
      <w:szCs w:val="20"/>
      <w:lang w:eastAsia="pt-BR"/>
    </w:rPr>
  </w:style>
  <w:style w:type="paragraph" w:styleId="Textoembloco">
    <w:name w:val="Block Text"/>
    <w:basedOn w:val="Normal"/>
    <w:uiPriority w:val="99"/>
    <w:rsid w:val="00B05B8C"/>
    <w:pPr>
      <w:ind w:left="567" w:right="113" w:hanging="567"/>
      <w:jc w:val="both"/>
    </w:pPr>
    <w:rPr>
      <w:rFonts w:ascii="Arial" w:hAnsi="Arial" w:cs="Arial"/>
    </w:rPr>
  </w:style>
  <w:style w:type="paragraph" w:customStyle="1" w:styleId="Incisos">
    <w:name w:val="Incisos"/>
    <w:basedOn w:val="Normal"/>
    <w:uiPriority w:val="99"/>
    <w:rsid w:val="00B05B8C"/>
    <w:pPr>
      <w:ind w:left="2126" w:hanging="992"/>
      <w:jc w:val="both"/>
    </w:pPr>
    <w:rPr>
      <w:rFonts w:ascii="Courier New" w:hAnsi="Courier New" w:cs="Courier New"/>
      <w:sz w:val="24"/>
      <w:szCs w:val="24"/>
    </w:rPr>
  </w:style>
  <w:style w:type="paragraph" w:styleId="NormalWeb">
    <w:name w:val="Normal (Web)"/>
    <w:basedOn w:val="Normal"/>
    <w:rsid w:val="00B05B8C"/>
    <w:pPr>
      <w:spacing w:before="100" w:after="100"/>
    </w:pPr>
    <w:rPr>
      <w:rFonts w:ascii="Arial Unicode MS" w:cs="Arial Unicode MS"/>
      <w:sz w:val="24"/>
      <w:szCs w:val="24"/>
    </w:rPr>
  </w:style>
  <w:style w:type="character" w:styleId="Refdecomentrio">
    <w:name w:val="annotation reference"/>
    <w:uiPriority w:val="99"/>
    <w:rsid w:val="00B05B8C"/>
    <w:rPr>
      <w:sz w:val="16"/>
      <w:szCs w:val="16"/>
    </w:rPr>
  </w:style>
  <w:style w:type="paragraph" w:styleId="Textodecomentrio">
    <w:name w:val="annotation text"/>
    <w:basedOn w:val="Normal"/>
    <w:link w:val="TextodecomentrioChar"/>
    <w:uiPriority w:val="99"/>
    <w:rsid w:val="00B05B8C"/>
  </w:style>
  <w:style w:type="character" w:customStyle="1" w:styleId="TextodecomentrioChar">
    <w:name w:val="Texto de comentário Char"/>
    <w:basedOn w:val="Fontepargpadro"/>
    <w:link w:val="Textodecomentrio"/>
    <w:uiPriority w:val="99"/>
    <w:rsid w:val="00B05B8C"/>
    <w:rPr>
      <w:rFonts w:ascii="Times New Roman" w:eastAsia="Times New Roman" w:hAnsi="Times New Roman" w:cs="Times New Roman"/>
      <w:sz w:val="20"/>
      <w:szCs w:val="20"/>
      <w:lang w:eastAsia="pt-BR"/>
    </w:rPr>
  </w:style>
  <w:style w:type="paragraph" w:styleId="MapadoDocumento">
    <w:name w:val="Document Map"/>
    <w:basedOn w:val="Normal"/>
    <w:link w:val="MapadoDocumentoChar"/>
    <w:uiPriority w:val="99"/>
    <w:semiHidden/>
    <w:rsid w:val="00B05B8C"/>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rsid w:val="00B05B8C"/>
    <w:rPr>
      <w:rFonts w:ascii="Tahoma" w:eastAsia="Times New Roman" w:hAnsi="Tahoma" w:cs="Tahoma"/>
      <w:sz w:val="20"/>
      <w:szCs w:val="20"/>
      <w:shd w:val="clear" w:color="auto" w:fill="000080"/>
      <w:lang w:eastAsia="pt-BR"/>
    </w:rPr>
  </w:style>
  <w:style w:type="paragraph" w:styleId="Corpodetexto2">
    <w:name w:val="Body Text 2"/>
    <w:basedOn w:val="Normal"/>
    <w:link w:val="Corpodetexto2Char"/>
    <w:uiPriority w:val="99"/>
    <w:rsid w:val="00B05B8C"/>
    <w:pPr>
      <w:jc w:val="both"/>
    </w:pPr>
    <w:rPr>
      <w:rFonts w:ascii="Arial" w:hAnsi="Arial" w:cs="Arial"/>
      <w:color w:val="FF0000"/>
      <w:sz w:val="22"/>
      <w:szCs w:val="22"/>
    </w:rPr>
  </w:style>
  <w:style w:type="character" w:customStyle="1" w:styleId="Corpodetexto2Char">
    <w:name w:val="Corpo de texto 2 Char"/>
    <w:basedOn w:val="Fontepargpadro"/>
    <w:link w:val="Corpodetexto2"/>
    <w:uiPriority w:val="99"/>
    <w:rsid w:val="00B05B8C"/>
    <w:rPr>
      <w:rFonts w:ascii="Arial" w:eastAsia="Times New Roman" w:hAnsi="Arial" w:cs="Arial"/>
      <w:color w:val="FF0000"/>
      <w:lang w:eastAsia="pt-BR"/>
    </w:rPr>
  </w:style>
  <w:style w:type="paragraph" w:styleId="Ttulo">
    <w:name w:val="Title"/>
    <w:basedOn w:val="Normal"/>
    <w:link w:val="TtuloChar"/>
    <w:qFormat/>
    <w:rsid w:val="00B05B8C"/>
    <w:pPr>
      <w:jc w:val="center"/>
    </w:pPr>
    <w:rPr>
      <w:rFonts w:ascii="Arial" w:hAnsi="Arial" w:cs="Arial"/>
      <w:b/>
      <w:bCs/>
      <w:sz w:val="24"/>
      <w:szCs w:val="24"/>
      <w:u w:val="single"/>
    </w:rPr>
  </w:style>
  <w:style w:type="character" w:customStyle="1" w:styleId="TtuloChar">
    <w:name w:val="Título Char"/>
    <w:basedOn w:val="Fontepargpadro"/>
    <w:link w:val="Ttulo"/>
    <w:rsid w:val="00B05B8C"/>
    <w:rPr>
      <w:rFonts w:ascii="Arial" w:eastAsia="Times New Roman" w:hAnsi="Arial" w:cs="Arial"/>
      <w:b/>
      <w:bCs/>
      <w:sz w:val="24"/>
      <w:szCs w:val="24"/>
      <w:u w:val="single"/>
      <w:lang w:eastAsia="pt-BR"/>
    </w:rPr>
  </w:style>
  <w:style w:type="character" w:styleId="HiperlinkVisitado">
    <w:name w:val="FollowedHyperlink"/>
    <w:uiPriority w:val="99"/>
    <w:rsid w:val="00B05B8C"/>
    <w:rPr>
      <w:color w:val="800080"/>
      <w:u w:val="single"/>
    </w:rPr>
  </w:style>
  <w:style w:type="paragraph" w:styleId="Subttulo">
    <w:name w:val="Subtitle"/>
    <w:basedOn w:val="Normal"/>
    <w:link w:val="SubttuloChar"/>
    <w:qFormat/>
    <w:rsid w:val="00B05B8C"/>
    <w:pPr>
      <w:jc w:val="center"/>
    </w:pPr>
    <w:rPr>
      <w:rFonts w:ascii="Arial" w:hAnsi="Arial" w:cs="Arial"/>
      <w:b/>
      <w:bCs/>
      <w:color w:val="000080"/>
    </w:rPr>
  </w:style>
  <w:style w:type="character" w:customStyle="1" w:styleId="SubttuloChar">
    <w:name w:val="Subtítulo Char"/>
    <w:basedOn w:val="Fontepargpadro"/>
    <w:link w:val="Subttulo"/>
    <w:rsid w:val="00B05B8C"/>
    <w:rPr>
      <w:rFonts w:ascii="Arial" w:eastAsia="Times New Roman" w:hAnsi="Arial" w:cs="Arial"/>
      <w:b/>
      <w:bCs/>
      <w:color w:val="000080"/>
      <w:sz w:val="20"/>
      <w:szCs w:val="20"/>
      <w:lang w:eastAsia="pt-BR"/>
    </w:rPr>
  </w:style>
  <w:style w:type="table" w:styleId="Tabelacomgrade">
    <w:name w:val="Table Grid"/>
    <w:basedOn w:val="Tabelanormal"/>
    <w:uiPriority w:val="59"/>
    <w:rsid w:val="00B05B8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cluses">
    <w:name w:val="Inclusões"/>
    <w:basedOn w:val="Corpodetexto"/>
    <w:next w:val="Normal"/>
    <w:rsid w:val="00B05B8C"/>
    <w:pPr>
      <w:keepNext/>
      <w:keepLines/>
      <w:spacing w:after="240" w:line="240" w:lineRule="atLeast"/>
    </w:pPr>
    <w:rPr>
      <w:rFonts w:ascii="Garamond MT" w:hAnsi="Garamond MT" w:cs="Garamond MT"/>
      <w:kern w:val="18"/>
    </w:rPr>
  </w:style>
  <w:style w:type="paragraph" w:styleId="PargrafodaLista">
    <w:name w:val="List Paragraph"/>
    <w:aliases w:val="Segundo,Lista Itens,List Paragraph,Parágrafo da Lista11"/>
    <w:basedOn w:val="Normal"/>
    <w:link w:val="PargrafodaListaChar"/>
    <w:uiPriority w:val="1"/>
    <w:qFormat/>
    <w:rsid w:val="00B05B8C"/>
    <w:pPr>
      <w:ind w:left="708"/>
    </w:pPr>
  </w:style>
  <w:style w:type="paragraph" w:customStyle="1" w:styleId="PargrafodaLista1">
    <w:name w:val="Parágrafo da Lista1"/>
    <w:basedOn w:val="Normal"/>
    <w:rsid w:val="00B05B8C"/>
    <w:pPr>
      <w:ind w:left="708"/>
    </w:pPr>
  </w:style>
  <w:style w:type="paragraph" w:customStyle="1" w:styleId="NormalArial10">
    <w:name w:val="Normal + Arial 10"/>
    <w:basedOn w:val="Normal"/>
    <w:rsid w:val="00B05B8C"/>
    <w:rPr>
      <w:rFonts w:ascii="Arial" w:hAnsi="Arial"/>
      <w:sz w:val="24"/>
      <w:szCs w:val="24"/>
    </w:rPr>
  </w:style>
  <w:style w:type="character" w:styleId="Forte">
    <w:name w:val="Strong"/>
    <w:uiPriority w:val="22"/>
    <w:qFormat/>
    <w:rsid w:val="00B05B8C"/>
    <w:rPr>
      <w:b/>
      <w:bCs/>
    </w:rPr>
  </w:style>
  <w:style w:type="paragraph" w:styleId="Textodebalo">
    <w:name w:val="Balloon Text"/>
    <w:basedOn w:val="Normal"/>
    <w:link w:val="TextodebaloChar"/>
    <w:uiPriority w:val="99"/>
    <w:semiHidden/>
    <w:unhideWhenUsed/>
    <w:rsid w:val="00B05B8C"/>
    <w:rPr>
      <w:rFonts w:ascii="Tahoma" w:hAnsi="Tahoma" w:cs="Tahoma"/>
      <w:sz w:val="16"/>
      <w:szCs w:val="16"/>
    </w:rPr>
  </w:style>
  <w:style w:type="character" w:customStyle="1" w:styleId="TextodebaloChar">
    <w:name w:val="Texto de balão Char"/>
    <w:basedOn w:val="Fontepargpadro"/>
    <w:link w:val="Textodebalo"/>
    <w:uiPriority w:val="99"/>
    <w:semiHidden/>
    <w:rsid w:val="00B05B8C"/>
    <w:rPr>
      <w:rFonts w:ascii="Tahoma" w:eastAsia="Times New Roman" w:hAnsi="Tahoma" w:cs="Tahoma"/>
      <w:sz w:val="16"/>
      <w:szCs w:val="16"/>
      <w:lang w:eastAsia="pt-BR"/>
    </w:rPr>
  </w:style>
  <w:style w:type="character" w:customStyle="1" w:styleId="subtitulo-subpaginas-portalpe">
    <w:name w:val="subtitulo-subpaginas-portalpe"/>
    <w:basedOn w:val="Fontepargpadro"/>
    <w:rsid w:val="00B05B8C"/>
  </w:style>
  <w:style w:type="paragraph" w:customStyle="1" w:styleId="font5">
    <w:name w:val="font5"/>
    <w:basedOn w:val="Normal"/>
    <w:rsid w:val="00B05B8C"/>
    <w:pPr>
      <w:widowControl w:val="0"/>
      <w:adjustRightInd w:val="0"/>
      <w:spacing w:before="100" w:beforeAutospacing="1" w:after="100" w:afterAutospacing="1" w:line="360" w:lineRule="atLeast"/>
      <w:jc w:val="both"/>
      <w:textAlignment w:val="baseline"/>
    </w:pPr>
    <w:rPr>
      <w:rFonts w:ascii="Arial" w:eastAsia="Arial Unicode MS" w:hAnsi="Arial" w:cs="Arial"/>
      <w:b/>
      <w:bCs/>
    </w:rPr>
  </w:style>
  <w:style w:type="paragraph" w:customStyle="1" w:styleId="Default">
    <w:name w:val="Default"/>
    <w:rsid w:val="00B05B8C"/>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FontStyle42">
    <w:name w:val="Font Style42"/>
    <w:uiPriority w:val="99"/>
    <w:rsid w:val="00B05B8C"/>
    <w:rPr>
      <w:rFonts w:ascii="Times New Roman" w:hAnsi="Times New Roman" w:cs="Times New Roman"/>
      <w:sz w:val="22"/>
      <w:szCs w:val="22"/>
    </w:rPr>
  </w:style>
  <w:style w:type="character" w:customStyle="1" w:styleId="FontStyle44">
    <w:name w:val="Font Style44"/>
    <w:uiPriority w:val="99"/>
    <w:rsid w:val="00B05B8C"/>
    <w:rPr>
      <w:rFonts w:ascii="Times New Roman" w:hAnsi="Times New Roman" w:cs="Times New Roman"/>
      <w:i/>
      <w:iCs/>
      <w:sz w:val="22"/>
      <w:szCs w:val="22"/>
    </w:rPr>
  </w:style>
  <w:style w:type="paragraph" w:customStyle="1" w:styleId="Style16">
    <w:name w:val="Style16"/>
    <w:basedOn w:val="Normal"/>
    <w:uiPriority w:val="99"/>
    <w:rsid w:val="00B05B8C"/>
    <w:pPr>
      <w:widowControl w:val="0"/>
      <w:autoSpaceDE w:val="0"/>
      <w:autoSpaceDN w:val="0"/>
      <w:adjustRightInd w:val="0"/>
      <w:spacing w:line="274" w:lineRule="exact"/>
      <w:jc w:val="both"/>
    </w:pPr>
    <w:rPr>
      <w:rFonts w:ascii="Arial Unicode MS" w:eastAsia="Arial Unicode MS" w:hAnsi="Calibri" w:cs="Arial Unicode MS"/>
      <w:sz w:val="24"/>
      <w:szCs w:val="24"/>
    </w:rPr>
  </w:style>
  <w:style w:type="paragraph" w:styleId="Numerada5">
    <w:name w:val="List Number 5"/>
    <w:basedOn w:val="Normal"/>
    <w:rsid w:val="00B05B8C"/>
    <w:pPr>
      <w:keepNext/>
      <w:numPr>
        <w:numId w:val="3"/>
      </w:numPr>
      <w:spacing w:before="60" w:after="60"/>
      <w:jc w:val="both"/>
    </w:pPr>
    <w:rPr>
      <w:rFonts w:ascii="Spranq eco sans" w:hAnsi="Spranq eco sans"/>
      <w:sz w:val="24"/>
      <w:szCs w:val="24"/>
    </w:rPr>
  </w:style>
  <w:style w:type="character" w:customStyle="1" w:styleId="FontStyle43">
    <w:name w:val="Font Style43"/>
    <w:basedOn w:val="Fontepargpadro"/>
    <w:uiPriority w:val="99"/>
    <w:rsid w:val="00B05B8C"/>
    <w:rPr>
      <w:rFonts w:ascii="Calibri" w:hAnsi="Calibri" w:cs="Calibri"/>
      <w:sz w:val="22"/>
      <w:szCs w:val="22"/>
    </w:rPr>
  </w:style>
  <w:style w:type="paragraph" w:customStyle="1" w:styleId="font0">
    <w:name w:val="font0"/>
    <w:basedOn w:val="Normal"/>
    <w:rsid w:val="00B05B8C"/>
    <w:pPr>
      <w:spacing w:before="100" w:beforeAutospacing="1" w:after="100" w:afterAutospacing="1"/>
    </w:pPr>
    <w:rPr>
      <w:rFonts w:ascii="Arial" w:eastAsia="Arial Unicode MS" w:hAnsi="Arial" w:cs="Arial"/>
    </w:rPr>
  </w:style>
  <w:style w:type="paragraph" w:customStyle="1" w:styleId="xl24">
    <w:name w:val="xl24"/>
    <w:basedOn w:val="Normal"/>
    <w:rsid w:val="00B05B8C"/>
    <w:pPr>
      <w:spacing w:before="100" w:beforeAutospacing="1" w:after="100" w:afterAutospacing="1"/>
      <w:jc w:val="center"/>
      <w:textAlignment w:val="center"/>
    </w:pPr>
    <w:rPr>
      <w:rFonts w:ascii="Arial" w:eastAsia="Arial Unicode MS" w:hAnsi="Arial" w:cs="Arial"/>
      <w:sz w:val="24"/>
      <w:szCs w:val="24"/>
    </w:rPr>
  </w:style>
  <w:style w:type="paragraph" w:customStyle="1" w:styleId="xl25">
    <w:name w:val="xl25"/>
    <w:basedOn w:val="Normal"/>
    <w:rsid w:val="00B05B8C"/>
    <w:pPr>
      <w:pBdr>
        <w:top w:val="single" w:sz="8" w:space="0" w:color="auto"/>
        <w:left w:val="single" w:sz="8" w:space="0" w:color="auto"/>
      </w:pBdr>
      <w:spacing w:before="100" w:beforeAutospacing="1" w:after="100" w:afterAutospacing="1"/>
    </w:pPr>
    <w:rPr>
      <w:rFonts w:ascii="Arial" w:eastAsia="Arial Unicode MS" w:hAnsi="Arial" w:cs="Arial"/>
      <w:b/>
      <w:bCs/>
      <w:sz w:val="22"/>
      <w:szCs w:val="22"/>
    </w:rPr>
  </w:style>
  <w:style w:type="paragraph" w:customStyle="1" w:styleId="xl26">
    <w:name w:val="xl26"/>
    <w:basedOn w:val="Normal"/>
    <w:rsid w:val="00B05B8C"/>
    <w:pPr>
      <w:pBdr>
        <w:top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05B8C"/>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B05B8C"/>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B05B8C"/>
    <w:pPr>
      <w:pBdr>
        <w:left w:val="single" w:sz="8"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1">
    <w:name w:val="xl31"/>
    <w:basedOn w:val="Normal"/>
    <w:rsid w:val="00B05B8C"/>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2">
    <w:name w:val="xl32"/>
    <w:basedOn w:val="Normal"/>
    <w:rsid w:val="00B05B8C"/>
    <w:pPr>
      <w:pBdr>
        <w:right w:val="single" w:sz="8"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3">
    <w:name w:val="xl33"/>
    <w:basedOn w:val="Normal"/>
    <w:rsid w:val="00B05B8C"/>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B05B8C"/>
    <w:pPr>
      <w:pBdr>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B05B8C"/>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rsid w:val="00B05B8C"/>
    <w:pPr>
      <w:pBdr>
        <w:top w:val="single" w:sz="8" w:space="0" w:color="auto"/>
      </w:pBdr>
      <w:spacing w:before="100" w:beforeAutospacing="1" w:after="100" w:afterAutospacing="1"/>
      <w:jc w:val="center"/>
    </w:pPr>
    <w:rPr>
      <w:rFonts w:ascii="Arial" w:eastAsia="Arial Unicode MS" w:hAnsi="Arial" w:cs="Arial"/>
      <w:color w:val="FFFFFF"/>
      <w:sz w:val="24"/>
      <w:szCs w:val="24"/>
    </w:rPr>
  </w:style>
  <w:style w:type="paragraph" w:customStyle="1" w:styleId="xl37">
    <w:name w:val="xl37"/>
    <w:basedOn w:val="Normal"/>
    <w:rsid w:val="00B05B8C"/>
    <w:pPr>
      <w:pBdr>
        <w:top w:val="single" w:sz="8" w:space="0" w:color="auto"/>
      </w:pBdr>
      <w:spacing w:before="100" w:beforeAutospacing="1" w:after="100" w:afterAutospacing="1"/>
    </w:pPr>
    <w:rPr>
      <w:rFonts w:ascii="Arial" w:eastAsia="Arial Unicode MS" w:hAnsi="Arial" w:cs="Arial"/>
      <w:color w:val="FFFFFF"/>
      <w:sz w:val="24"/>
      <w:szCs w:val="24"/>
    </w:rPr>
  </w:style>
  <w:style w:type="paragraph" w:customStyle="1" w:styleId="xl39">
    <w:name w:val="xl39"/>
    <w:basedOn w:val="Normal"/>
    <w:rsid w:val="00B05B8C"/>
    <w:pPr>
      <w:spacing w:before="100" w:beforeAutospacing="1" w:after="100" w:afterAutospacing="1"/>
      <w:jc w:val="center"/>
    </w:pPr>
    <w:rPr>
      <w:rFonts w:ascii="Arial" w:eastAsia="Arial Unicode MS" w:hAnsi="Arial" w:cs="Arial"/>
      <w:color w:val="FFFFFF"/>
      <w:sz w:val="24"/>
      <w:szCs w:val="24"/>
    </w:rPr>
  </w:style>
  <w:style w:type="paragraph" w:customStyle="1" w:styleId="xl40">
    <w:name w:val="xl40"/>
    <w:basedOn w:val="Normal"/>
    <w:rsid w:val="00B05B8C"/>
    <w:pPr>
      <w:spacing w:before="100" w:beforeAutospacing="1" w:after="100" w:afterAutospacing="1"/>
    </w:pPr>
    <w:rPr>
      <w:rFonts w:ascii="Arial" w:eastAsia="Arial Unicode MS" w:hAnsi="Arial" w:cs="Arial"/>
      <w:color w:val="FFFFFF"/>
      <w:sz w:val="24"/>
      <w:szCs w:val="24"/>
    </w:rPr>
  </w:style>
  <w:style w:type="paragraph" w:customStyle="1" w:styleId="xl41">
    <w:name w:val="xl41"/>
    <w:basedOn w:val="Normal"/>
    <w:rsid w:val="00B05B8C"/>
    <w:pPr>
      <w:pBdr>
        <w:left w:val="single" w:sz="8" w:space="0" w:color="auto"/>
      </w:pBdr>
      <w:spacing w:before="100" w:beforeAutospacing="1" w:after="100" w:afterAutospacing="1"/>
    </w:pPr>
    <w:rPr>
      <w:rFonts w:ascii="Arial" w:eastAsia="Arial Unicode MS" w:hAnsi="Arial" w:cs="Arial"/>
      <w:b/>
      <w:bCs/>
      <w:sz w:val="24"/>
      <w:szCs w:val="24"/>
    </w:rPr>
  </w:style>
  <w:style w:type="paragraph" w:customStyle="1" w:styleId="xl42">
    <w:name w:val="xl42"/>
    <w:basedOn w:val="Normal"/>
    <w:rsid w:val="00B05B8C"/>
    <w:pPr>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B05B8C"/>
    <w:pPr>
      <w:spacing w:before="100" w:beforeAutospacing="1" w:after="100" w:afterAutospacing="1"/>
    </w:pPr>
    <w:rPr>
      <w:rFonts w:ascii="Arial" w:eastAsia="Arial Unicode MS" w:hAnsi="Arial" w:cs="Arial"/>
      <w:color w:val="FF0000"/>
      <w:sz w:val="24"/>
      <w:szCs w:val="24"/>
    </w:rPr>
  </w:style>
  <w:style w:type="paragraph" w:customStyle="1" w:styleId="xl44">
    <w:name w:val="xl44"/>
    <w:basedOn w:val="Normal"/>
    <w:rsid w:val="00B05B8C"/>
    <w:pPr>
      <w:spacing w:before="100" w:beforeAutospacing="1" w:after="100" w:afterAutospacing="1"/>
    </w:pPr>
    <w:rPr>
      <w:rFonts w:ascii="Arial" w:eastAsia="Arial Unicode MS" w:hAnsi="Arial" w:cs="Arial"/>
      <w:color w:val="FFFFFF"/>
      <w:sz w:val="24"/>
      <w:szCs w:val="24"/>
    </w:rPr>
  </w:style>
  <w:style w:type="paragraph" w:customStyle="1" w:styleId="xl45">
    <w:name w:val="xl45"/>
    <w:basedOn w:val="Normal"/>
    <w:rsid w:val="00B05B8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B05B8C"/>
    <w:pPr>
      <w:spacing w:before="100" w:beforeAutospacing="1" w:after="100" w:afterAutospacing="1"/>
      <w:jc w:val="center"/>
    </w:pPr>
    <w:rPr>
      <w:rFonts w:ascii="Arial" w:eastAsia="Arial Unicode MS" w:hAnsi="Arial" w:cs="Arial"/>
      <w:b/>
      <w:bCs/>
      <w:sz w:val="24"/>
      <w:szCs w:val="24"/>
    </w:rPr>
  </w:style>
  <w:style w:type="paragraph" w:customStyle="1" w:styleId="xl47">
    <w:name w:val="xl47"/>
    <w:basedOn w:val="Normal"/>
    <w:rsid w:val="00B05B8C"/>
    <w:pP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B05B8C"/>
    <w:pPr>
      <w:spacing w:before="100" w:beforeAutospacing="1" w:after="100" w:afterAutospacing="1"/>
    </w:pPr>
    <w:rPr>
      <w:rFonts w:ascii="Arial" w:eastAsia="Arial Unicode MS" w:hAnsi="Arial" w:cs="Arial"/>
      <w:b/>
      <w:bCs/>
      <w:sz w:val="24"/>
      <w:szCs w:val="24"/>
    </w:rPr>
  </w:style>
  <w:style w:type="paragraph" w:customStyle="1" w:styleId="xl49">
    <w:name w:val="xl49"/>
    <w:basedOn w:val="Normal"/>
    <w:rsid w:val="00B05B8C"/>
    <w:pPr>
      <w:pBdr>
        <w:left w:val="single" w:sz="8" w:space="0" w:color="auto"/>
      </w:pBdr>
      <w:spacing w:before="100" w:beforeAutospacing="1" w:after="100" w:afterAutospacing="1"/>
      <w:jc w:val="both"/>
      <w:textAlignment w:val="center"/>
    </w:pPr>
    <w:rPr>
      <w:rFonts w:ascii="Arial" w:eastAsia="Arial Unicode MS" w:hAnsi="Arial" w:cs="Arial"/>
      <w:b/>
      <w:bCs/>
      <w:sz w:val="24"/>
      <w:szCs w:val="24"/>
    </w:rPr>
  </w:style>
  <w:style w:type="paragraph" w:customStyle="1" w:styleId="xl50">
    <w:name w:val="xl50"/>
    <w:basedOn w:val="Normal"/>
    <w:rsid w:val="00B05B8C"/>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texto1">
    <w:name w:val="texto1"/>
    <w:basedOn w:val="Normal"/>
    <w:rsid w:val="00B05B8C"/>
    <w:pPr>
      <w:spacing w:before="100" w:after="100" w:line="300" w:lineRule="atLeast"/>
      <w:jc w:val="both"/>
    </w:pPr>
    <w:rPr>
      <w:rFonts w:ascii="Arial" w:hAnsi="Arial"/>
      <w:sz w:val="17"/>
    </w:rPr>
  </w:style>
  <w:style w:type="paragraph" w:customStyle="1" w:styleId="xl240">
    <w:name w:val="xl240"/>
    <w:basedOn w:val="style0"/>
    <w:rsid w:val="00B05B8C"/>
    <w:pPr>
      <w:pBdr>
        <w:bottom w:val="single" w:sz="8" w:space="0" w:color="auto"/>
      </w:pBdr>
      <w:jc w:val="center"/>
    </w:pPr>
    <w:rPr>
      <w:rFonts w:ascii="Arial" w:hAnsi="Arial" w:cs="Arial"/>
      <w:b/>
      <w:bCs/>
    </w:rPr>
  </w:style>
  <w:style w:type="paragraph" w:customStyle="1" w:styleId="style0">
    <w:name w:val="style0"/>
    <w:basedOn w:val="Normal"/>
    <w:rsid w:val="00B05B8C"/>
    <w:pPr>
      <w:spacing w:before="100" w:beforeAutospacing="1" w:after="100" w:afterAutospacing="1"/>
    </w:pPr>
    <w:rPr>
      <w:rFonts w:ascii="Arial Unicode MS" w:eastAsia="Arial Unicode MS" w:hAnsi="Arial Unicode MS" w:cs="Arial Unicode MS"/>
      <w:sz w:val="24"/>
      <w:szCs w:val="24"/>
    </w:rPr>
  </w:style>
  <w:style w:type="paragraph" w:customStyle="1" w:styleId="xl238">
    <w:name w:val="xl238"/>
    <w:basedOn w:val="style0"/>
    <w:rsid w:val="00B05B8C"/>
    <w:pPr>
      <w:pBdr>
        <w:bottom w:val="single" w:sz="8" w:space="0" w:color="auto"/>
      </w:pBdr>
    </w:pPr>
    <w:rPr>
      <w:rFonts w:ascii="Arial" w:hAnsi="Arial" w:cs="Arial"/>
      <w:b/>
      <w:bCs/>
    </w:rPr>
  </w:style>
  <w:style w:type="paragraph" w:customStyle="1" w:styleId="Porcentagem">
    <w:name w:val="Porcentagem"/>
    <w:basedOn w:val="Normal"/>
    <w:rsid w:val="00B05B8C"/>
    <w:pP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Normal"/>
    <w:rsid w:val="00B05B8C"/>
    <w:pPr>
      <w:spacing w:before="100" w:beforeAutospacing="1" w:after="100" w:afterAutospacing="1"/>
    </w:pPr>
    <w:rPr>
      <w:rFonts w:ascii="Arial Unicode MS" w:eastAsia="Arial Unicode MS" w:hAnsi="Arial Unicode MS" w:cs="Arial Unicode MS"/>
      <w:sz w:val="18"/>
      <w:szCs w:val="18"/>
    </w:rPr>
  </w:style>
  <w:style w:type="paragraph" w:customStyle="1" w:styleId="xl23">
    <w:name w:val="xl23"/>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28">
    <w:name w:val="xl2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1">
    <w:name w:val="xl51"/>
    <w:basedOn w:val="Normal"/>
    <w:rsid w:val="00B05B8C"/>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2">
    <w:name w:val="xl52"/>
    <w:basedOn w:val="Normal"/>
    <w:rsid w:val="00B05B8C"/>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3">
    <w:name w:val="xl53"/>
    <w:basedOn w:val="Normal"/>
    <w:rsid w:val="00B05B8C"/>
    <w:pPr>
      <w:pBdr>
        <w:bottom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4">
    <w:name w:val="xl54"/>
    <w:basedOn w:val="Normal"/>
    <w:rsid w:val="00B05B8C"/>
    <w:pPr>
      <w:pBdr>
        <w:lef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5">
    <w:name w:val="xl55"/>
    <w:basedOn w:val="Normal"/>
    <w:rsid w:val="00B05B8C"/>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56">
    <w:name w:val="xl56"/>
    <w:basedOn w:val="Normal"/>
    <w:rsid w:val="00B05B8C"/>
    <w:pPr>
      <w:pBdr>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38">
    <w:name w:val="xl3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58">
    <w:name w:val="xl58"/>
    <w:basedOn w:val="Normal"/>
    <w:rsid w:val="00B05B8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font6">
    <w:name w:val="font6"/>
    <w:basedOn w:val="Normal"/>
    <w:rsid w:val="00B05B8C"/>
    <w:pPr>
      <w:spacing w:before="100" w:beforeAutospacing="1" w:after="100" w:afterAutospacing="1"/>
    </w:pPr>
    <w:rPr>
      <w:rFonts w:ascii="Arial" w:eastAsia="Arial Unicode MS" w:hAnsi="Arial" w:cs="Arial"/>
      <w:b/>
      <w:bCs/>
    </w:rPr>
  </w:style>
  <w:style w:type="paragraph" w:customStyle="1" w:styleId="xl57">
    <w:name w:val="xl57"/>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59">
    <w:name w:val="xl59"/>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60">
    <w:name w:val="xl60"/>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2">
    <w:name w:val="xl62"/>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Arial Unicode MS" w:hAnsi="Arial" w:cs="Arial"/>
      <w:sz w:val="24"/>
      <w:szCs w:val="24"/>
    </w:rPr>
  </w:style>
  <w:style w:type="paragraph" w:customStyle="1" w:styleId="xl63">
    <w:name w:val="xl63"/>
    <w:basedOn w:val="Normal"/>
    <w:rsid w:val="00B05B8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Normal"/>
    <w:rsid w:val="00B05B8C"/>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66">
    <w:name w:val="xl66"/>
    <w:basedOn w:val="Normal"/>
    <w:rsid w:val="00B05B8C"/>
    <w:pPr>
      <w:pBdr>
        <w:top w:val="single" w:sz="4" w:space="0" w:color="auto"/>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67">
    <w:name w:val="xl67"/>
    <w:basedOn w:val="Normal"/>
    <w:rsid w:val="00B05B8C"/>
    <w:pPr>
      <w:pBdr>
        <w:top w:val="single" w:sz="4" w:space="0" w:color="auto"/>
        <w:left w:val="single" w:sz="8"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68">
    <w:name w:val="xl68"/>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69">
    <w:name w:val="xl69"/>
    <w:basedOn w:val="Normal"/>
    <w:rsid w:val="00B05B8C"/>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70">
    <w:name w:val="xl70"/>
    <w:basedOn w:val="Normal"/>
    <w:rsid w:val="00B05B8C"/>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1">
    <w:name w:val="xl71"/>
    <w:basedOn w:val="Normal"/>
    <w:rsid w:val="00B05B8C"/>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72">
    <w:name w:val="xl72"/>
    <w:basedOn w:val="Normal"/>
    <w:rsid w:val="00B05B8C"/>
    <w:pPr>
      <w:pBdr>
        <w:top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73">
    <w:name w:val="xl73"/>
    <w:basedOn w:val="Normal"/>
    <w:rsid w:val="00B05B8C"/>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rsid w:val="00B05B8C"/>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Normal"/>
    <w:rsid w:val="00B05B8C"/>
    <w:pPr>
      <w:pBdr>
        <w:top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6">
    <w:name w:val="xl76"/>
    <w:basedOn w:val="Normal"/>
    <w:rsid w:val="00B05B8C"/>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7">
    <w:name w:val="xl77"/>
    <w:basedOn w:val="Normal"/>
    <w:rsid w:val="00B05B8C"/>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8">
    <w:name w:val="xl78"/>
    <w:basedOn w:val="Normal"/>
    <w:rsid w:val="00B05B8C"/>
    <w:pPr>
      <w:pBdr>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9">
    <w:name w:val="xl79"/>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Normal"/>
    <w:rsid w:val="00B05B8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2">
    <w:name w:val="xl82"/>
    <w:basedOn w:val="Normal"/>
    <w:rsid w:val="00B05B8C"/>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83">
    <w:name w:val="xl83"/>
    <w:basedOn w:val="Normal"/>
    <w:rsid w:val="00B05B8C"/>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4">
    <w:name w:val="xl84"/>
    <w:basedOn w:val="Normal"/>
    <w:rsid w:val="00B05B8C"/>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5">
    <w:name w:val="xl85"/>
    <w:basedOn w:val="Normal"/>
    <w:rsid w:val="00B05B8C"/>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6">
    <w:name w:val="xl86"/>
    <w:basedOn w:val="Normal"/>
    <w:rsid w:val="00B05B8C"/>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7">
    <w:name w:val="xl87"/>
    <w:basedOn w:val="Normal"/>
    <w:rsid w:val="00B05B8C"/>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8">
    <w:name w:val="xl88"/>
    <w:basedOn w:val="Normal"/>
    <w:rsid w:val="00B05B8C"/>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9">
    <w:name w:val="xl89"/>
    <w:basedOn w:val="Normal"/>
    <w:rsid w:val="00B05B8C"/>
    <w:pPr>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90">
    <w:name w:val="xl90"/>
    <w:basedOn w:val="Normal"/>
    <w:rsid w:val="00B05B8C"/>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91">
    <w:name w:val="xl91"/>
    <w:basedOn w:val="Normal"/>
    <w:rsid w:val="00B05B8C"/>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92">
    <w:name w:val="xl92"/>
    <w:basedOn w:val="Normal"/>
    <w:rsid w:val="00B05B8C"/>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3">
    <w:name w:val="xl93"/>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4">
    <w:name w:val="xl94"/>
    <w:basedOn w:val="Normal"/>
    <w:rsid w:val="00B05B8C"/>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5">
    <w:name w:val="xl95"/>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6">
    <w:name w:val="xl96"/>
    <w:basedOn w:val="Normal"/>
    <w:rsid w:val="00B05B8C"/>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7">
    <w:name w:val="xl97"/>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8">
    <w:name w:val="xl98"/>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99">
    <w:name w:val="xl99"/>
    <w:basedOn w:val="Normal"/>
    <w:rsid w:val="00B05B8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00">
    <w:name w:val="xl100"/>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01">
    <w:name w:val="xl101"/>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02">
    <w:name w:val="xl102"/>
    <w:basedOn w:val="Normal"/>
    <w:rsid w:val="00B05B8C"/>
    <w:pPr>
      <w:pBdr>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103">
    <w:name w:val="xl103"/>
    <w:basedOn w:val="Normal"/>
    <w:rsid w:val="00B05B8C"/>
    <w:pPr>
      <w:pBdr>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104">
    <w:name w:val="xl104"/>
    <w:basedOn w:val="Normal"/>
    <w:rsid w:val="00B05B8C"/>
    <w:pPr>
      <w:pBdr>
        <w:bottom w:val="single" w:sz="4"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05">
    <w:name w:val="xl105"/>
    <w:basedOn w:val="Normal"/>
    <w:rsid w:val="00B05B8C"/>
    <w:pPr>
      <w:pBdr>
        <w:left w:val="single" w:sz="8" w:space="0" w:color="auto"/>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106">
    <w:name w:val="xl106"/>
    <w:basedOn w:val="Normal"/>
    <w:rsid w:val="00B05B8C"/>
    <w:pPr>
      <w:pBdr>
        <w:bottom w:val="single" w:sz="4"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107">
    <w:name w:val="xl107"/>
    <w:basedOn w:val="Normal"/>
    <w:rsid w:val="00B05B8C"/>
    <w:pPr>
      <w:pBdr>
        <w:left w:val="single" w:sz="4" w:space="0" w:color="auto"/>
      </w:pBdr>
      <w:spacing w:before="100" w:beforeAutospacing="1" w:after="100" w:afterAutospacing="1"/>
    </w:pPr>
    <w:rPr>
      <w:rFonts w:ascii="Arial" w:eastAsia="Arial Unicode MS" w:hAnsi="Arial" w:cs="Arial"/>
      <w:sz w:val="24"/>
      <w:szCs w:val="24"/>
    </w:rPr>
  </w:style>
  <w:style w:type="paragraph" w:customStyle="1" w:styleId="xl108">
    <w:name w:val="xl108"/>
    <w:basedOn w:val="Normal"/>
    <w:rsid w:val="00B05B8C"/>
    <w:pPr>
      <w:spacing w:before="100" w:beforeAutospacing="1" w:after="100" w:afterAutospacing="1"/>
    </w:pPr>
    <w:rPr>
      <w:rFonts w:ascii="Arial" w:eastAsia="Arial Unicode MS" w:hAnsi="Arial" w:cs="Arial"/>
      <w:sz w:val="24"/>
      <w:szCs w:val="24"/>
    </w:rPr>
  </w:style>
  <w:style w:type="paragraph" w:customStyle="1" w:styleId="xl109">
    <w:name w:val="xl109"/>
    <w:basedOn w:val="Normal"/>
    <w:rsid w:val="00B05B8C"/>
    <w:pPr>
      <w:pBdr>
        <w:right w:val="single" w:sz="8" w:space="0" w:color="auto"/>
      </w:pBdr>
      <w:spacing w:before="100" w:beforeAutospacing="1" w:after="100" w:afterAutospacing="1"/>
    </w:pPr>
    <w:rPr>
      <w:rFonts w:ascii="Arial" w:eastAsia="Arial Unicode MS" w:hAnsi="Arial" w:cs="Arial"/>
      <w:sz w:val="24"/>
      <w:szCs w:val="24"/>
    </w:rPr>
  </w:style>
  <w:style w:type="paragraph" w:customStyle="1" w:styleId="xl110">
    <w:name w:val="xl110"/>
    <w:basedOn w:val="Normal"/>
    <w:rsid w:val="00B05B8C"/>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11">
    <w:name w:val="xl111"/>
    <w:basedOn w:val="Normal"/>
    <w:rsid w:val="00B05B8C"/>
    <w:pPr>
      <w:pBdr>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12">
    <w:name w:val="xl112"/>
    <w:basedOn w:val="Normal"/>
    <w:rsid w:val="00B05B8C"/>
    <w:pPr>
      <w:pBdr>
        <w:left w:val="single" w:sz="8"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3">
    <w:name w:val="xl113"/>
    <w:basedOn w:val="Normal"/>
    <w:rsid w:val="00B05B8C"/>
    <w:pPr>
      <w:pBdr>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4">
    <w:name w:val="xl114"/>
    <w:basedOn w:val="Normal"/>
    <w:rsid w:val="00B05B8C"/>
    <w:pPr>
      <w:pBdr>
        <w:bottom w:val="single" w:sz="8"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5">
    <w:name w:val="xl115"/>
    <w:basedOn w:val="Normal"/>
    <w:rsid w:val="00B05B8C"/>
    <w:pPr>
      <w:pBdr>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16">
    <w:name w:val="xl116"/>
    <w:basedOn w:val="Normal"/>
    <w:rsid w:val="00B05B8C"/>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17">
    <w:name w:val="xl117"/>
    <w:basedOn w:val="Normal"/>
    <w:rsid w:val="00B05B8C"/>
    <w:pPr>
      <w:pBdr>
        <w:top w:val="single" w:sz="8" w:space="0" w:color="auto"/>
        <w:left w:val="single" w:sz="8" w:space="0" w:color="auto"/>
        <w:bottom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118">
    <w:name w:val="xl118"/>
    <w:basedOn w:val="Normal"/>
    <w:rsid w:val="00B05B8C"/>
    <w:pPr>
      <w:pBdr>
        <w:top w:val="single" w:sz="8" w:space="0" w:color="auto"/>
        <w:bottom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119">
    <w:name w:val="xl119"/>
    <w:basedOn w:val="Normal"/>
    <w:rsid w:val="00B05B8C"/>
    <w:pPr>
      <w:pBdr>
        <w:top w:val="single" w:sz="8" w:space="0" w:color="auto"/>
        <w:bottom w:val="single" w:sz="4"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20">
    <w:name w:val="xl120"/>
    <w:basedOn w:val="Normal"/>
    <w:rsid w:val="00B05B8C"/>
    <w:pPr>
      <w:pBdr>
        <w:top w:val="single" w:sz="4"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21">
    <w:name w:val="xl121"/>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22">
    <w:name w:val="xl122"/>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23">
    <w:name w:val="xl123"/>
    <w:basedOn w:val="Normal"/>
    <w:rsid w:val="00B05B8C"/>
    <w:pPr>
      <w:pBdr>
        <w:top w:val="single" w:sz="8" w:space="0" w:color="auto"/>
        <w:lef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4">
    <w:name w:val="xl124"/>
    <w:basedOn w:val="Normal"/>
    <w:rsid w:val="00B05B8C"/>
    <w:pPr>
      <w:pBdr>
        <w:top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5">
    <w:name w:val="xl125"/>
    <w:basedOn w:val="Normal"/>
    <w:rsid w:val="00B05B8C"/>
    <w:pPr>
      <w:pBdr>
        <w:top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6">
    <w:name w:val="xl126"/>
    <w:basedOn w:val="Normal"/>
    <w:rsid w:val="00B05B8C"/>
    <w:pPr>
      <w:pBdr>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7">
    <w:name w:val="xl127"/>
    <w:basedOn w:val="Normal"/>
    <w:rsid w:val="00B05B8C"/>
    <w:pPr>
      <w:pBdr>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8">
    <w:name w:val="xl128"/>
    <w:basedOn w:val="Normal"/>
    <w:rsid w:val="00B05B8C"/>
    <w:pPr>
      <w:pBdr>
        <w:bottom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9">
    <w:name w:val="xl129"/>
    <w:basedOn w:val="Normal"/>
    <w:rsid w:val="00B05B8C"/>
    <w:pPr>
      <w:pBdr>
        <w:top w:val="single" w:sz="8" w:space="0" w:color="auto"/>
        <w:lef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0">
    <w:name w:val="xl130"/>
    <w:basedOn w:val="Normal"/>
    <w:rsid w:val="00B05B8C"/>
    <w:pPr>
      <w:pBdr>
        <w:top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1">
    <w:name w:val="xl131"/>
    <w:basedOn w:val="Normal"/>
    <w:rsid w:val="00B05B8C"/>
    <w:pPr>
      <w:pBdr>
        <w:left w:val="single" w:sz="8" w:space="0" w:color="auto"/>
        <w:bottom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2">
    <w:name w:val="xl132"/>
    <w:basedOn w:val="Normal"/>
    <w:rsid w:val="00B05B8C"/>
    <w:pPr>
      <w:pBdr>
        <w:bottom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3">
    <w:name w:val="xl133"/>
    <w:basedOn w:val="Normal"/>
    <w:rsid w:val="00B05B8C"/>
    <w:pPr>
      <w:pBdr>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34">
    <w:name w:val="xl134"/>
    <w:basedOn w:val="Normal"/>
    <w:rsid w:val="00B05B8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35">
    <w:name w:val="xl135"/>
    <w:basedOn w:val="Normal"/>
    <w:rsid w:val="00B05B8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36">
    <w:name w:val="xl136"/>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37">
    <w:name w:val="xl137"/>
    <w:basedOn w:val="Normal"/>
    <w:rsid w:val="00B05B8C"/>
    <w:pPr>
      <w:pBdr>
        <w:top w:val="single" w:sz="4" w:space="0" w:color="auto"/>
        <w:left w:val="single" w:sz="8" w:space="0" w:color="auto"/>
        <w:bottom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38">
    <w:name w:val="xl138"/>
    <w:basedOn w:val="Normal"/>
    <w:rsid w:val="00B05B8C"/>
    <w:pPr>
      <w:pBdr>
        <w:top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39">
    <w:name w:val="xl139"/>
    <w:basedOn w:val="Normal"/>
    <w:rsid w:val="00B05B8C"/>
    <w:pPr>
      <w:pBdr>
        <w:top w:val="single" w:sz="4" w:space="0" w:color="auto"/>
        <w:left w:val="single" w:sz="8" w:space="0" w:color="auto"/>
        <w:bottom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40">
    <w:name w:val="xl140"/>
    <w:basedOn w:val="Normal"/>
    <w:rsid w:val="00B05B8C"/>
    <w:pPr>
      <w:pBdr>
        <w:top w:val="single" w:sz="4" w:space="0" w:color="auto"/>
        <w:bottom w:val="single" w:sz="8" w:space="0" w:color="auto"/>
        <w:right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41">
    <w:name w:val="xl141"/>
    <w:basedOn w:val="Normal"/>
    <w:rsid w:val="00B05B8C"/>
    <w:pPr>
      <w:pBdr>
        <w:top w:val="single" w:sz="8" w:space="0" w:color="auto"/>
        <w:left w:val="single" w:sz="4"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42">
    <w:name w:val="xl142"/>
    <w:basedOn w:val="Normal"/>
    <w:rsid w:val="00B05B8C"/>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3">
    <w:name w:val="xl143"/>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4">
    <w:name w:val="xl144"/>
    <w:basedOn w:val="Normal"/>
    <w:rsid w:val="00B05B8C"/>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5">
    <w:name w:val="xl145"/>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6">
    <w:name w:val="xl146"/>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7">
    <w:name w:val="xl147"/>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8">
    <w:name w:val="xl148"/>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49">
    <w:name w:val="xl149"/>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0">
    <w:name w:val="xl150"/>
    <w:basedOn w:val="Normal"/>
    <w:rsid w:val="00B05B8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1">
    <w:name w:val="xl151"/>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2">
    <w:name w:val="xl152"/>
    <w:basedOn w:val="Normal"/>
    <w:rsid w:val="00B05B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3">
    <w:name w:val="xl153"/>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4">
    <w:name w:val="xl154"/>
    <w:basedOn w:val="Normal"/>
    <w:rsid w:val="00B05B8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Normal"/>
    <w:rsid w:val="00B05B8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6">
    <w:name w:val="xl156"/>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57">
    <w:name w:val="xl157"/>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58">
    <w:name w:val="xl158"/>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b/>
      <w:bCs/>
      <w:sz w:val="24"/>
      <w:szCs w:val="24"/>
    </w:rPr>
  </w:style>
  <w:style w:type="paragraph" w:customStyle="1" w:styleId="xl159">
    <w:name w:val="xl159"/>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160">
    <w:name w:val="xl160"/>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61">
    <w:name w:val="xl161"/>
    <w:basedOn w:val="Normal"/>
    <w:rsid w:val="00B05B8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2">
    <w:name w:val="xl162"/>
    <w:basedOn w:val="Normal"/>
    <w:rsid w:val="00B05B8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3">
    <w:name w:val="xl163"/>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4">
    <w:name w:val="xl164"/>
    <w:basedOn w:val="Normal"/>
    <w:rsid w:val="00B05B8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5">
    <w:name w:val="xl165"/>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6">
    <w:name w:val="xl166"/>
    <w:basedOn w:val="Normal"/>
    <w:rsid w:val="00B05B8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67">
    <w:name w:val="xl167"/>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8">
    <w:name w:val="xl16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9">
    <w:name w:val="xl169"/>
    <w:basedOn w:val="Normal"/>
    <w:rsid w:val="00B05B8C"/>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textAlignment w:val="center"/>
    </w:pPr>
    <w:rPr>
      <w:rFonts w:ascii="Arial" w:eastAsia="Arial Unicode MS" w:hAnsi="Arial" w:cs="Arial"/>
      <w:b/>
      <w:bCs/>
      <w:sz w:val="24"/>
      <w:szCs w:val="24"/>
    </w:rPr>
  </w:style>
  <w:style w:type="paragraph" w:customStyle="1" w:styleId="xl170">
    <w:name w:val="xl170"/>
    <w:basedOn w:val="Normal"/>
    <w:rsid w:val="00B05B8C"/>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71">
    <w:name w:val="xl171"/>
    <w:basedOn w:val="Normal"/>
    <w:rsid w:val="00B05B8C"/>
    <w:pPr>
      <w:pBdr>
        <w:top w:val="single" w:sz="8" w:space="0" w:color="auto"/>
        <w:left w:val="single" w:sz="8" w:space="0" w:color="auto"/>
        <w:bottom w:val="single" w:sz="4" w:space="0" w:color="auto"/>
      </w:pBdr>
      <w:shd w:val="clear" w:color="auto" w:fill="CCFFFF"/>
      <w:spacing w:before="100" w:beforeAutospacing="1" w:after="100" w:afterAutospacing="1"/>
    </w:pPr>
    <w:rPr>
      <w:rFonts w:ascii="Arial" w:eastAsia="Arial Unicode MS" w:hAnsi="Arial" w:cs="Arial"/>
      <w:b/>
      <w:bCs/>
      <w:sz w:val="24"/>
      <w:szCs w:val="24"/>
    </w:rPr>
  </w:style>
  <w:style w:type="paragraph" w:customStyle="1" w:styleId="xl172">
    <w:name w:val="xl172"/>
    <w:basedOn w:val="Normal"/>
    <w:rsid w:val="00B05B8C"/>
    <w:pPr>
      <w:pBdr>
        <w:top w:val="single" w:sz="8" w:space="0" w:color="auto"/>
        <w:bottom w:val="single" w:sz="4" w:space="0" w:color="auto"/>
      </w:pBdr>
      <w:shd w:val="clear" w:color="auto" w:fill="CCFFFF"/>
      <w:spacing w:before="100" w:beforeAutospacing="1" w:after="100" w:afterAutospacing="1"/>
    </w:pPr>
    <w:rPr>
      <w:rFonts w:ascii="Arial" w:eastAsia="Arial Unicode MS" w:hAnsi="Arial" w:cs="Arial"/>
      <w:b/>
      <w:bCs/>
      <w:sz w:val="24"/>
      <w:szCs w:val="24"/>
    </w:rPr>
  </w:style>
  <w:style w:type="paragraph" w:customStyle="1" w:styleId="xl173">
    <w:name w:val="xl173"/>
    <w:basedOn w:val="Normal"/>
    <w:rsid w:val="00B05B8C"/>
    <w:pPr>
      <w:pBdr>
        <w:top w:val="single" w:sz="8"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4">
    <w:name w:val="xl174"/>
    <w:basedOn w:val="Normal"/>
    <w:rsid w:val="00B05B8C"/>
    <w:pPr>
      <w:pBdr>
        <w:top w:val="single" w:sz="8" w:space="0" w:color="auto"/>
        <w:bottom w:val="single" w:sz="4"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5">
    <w:name w:val="xl175"/>
    <w:basedOn w:val="Normal"/>
    <w:rsid w:val="00B05B8C"/>
    <w:pPr>
      <w:pBdr>
        <w:top w:val="single" w:sz="4" w:space="0" w:color="auto"/>
        <w:left w:val="single" w:sz="8"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6">
    <w:name w:val="xl176"/>
    <w:basedOn w:val="Normal"/>
    <w:rsid w:val="00B05B8C"/>
    <w:pPr>
      <w:pBdr>
        <w:top w:val="single" w:sz="4"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7">
    <w:name w:val="xl177"/>
    <w:basedOn w:val="Normal"/>
    <w:rsid w:val="00B05B8C"/>
    <w:pPr>
      <w:pBdr>
        <w:top w:val="single" w:sz="4" w:space="0" w:color="auto"/>
        <w:bottom w:val="single" w:sz="4"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8">
    <w:name w:val="xl178"/>
    <w:basedOn w:val="Normal"/>
    <w:rsid w:val="00B05B8C"/>
    <w:pPr>
      <w:pBdr>
        <w:top w:val="single" w:sz="4" w:space="0" w:color="auto"/>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sz w:val="24"/>
      <w:szCs w:val="24"/>
    </w:rPr>
  </w:style>
  <w:style w:type="paragraph" w:customStyle="1" w:styleId="xl179">
    <w:name w:val="xl179"/>
    <w:basedOn w:val="Normal"/>
    <w:rsid w:val="00B05B8C"/>
    <w:pPr>
      <w:pBdr>
        <w:top w:val="single" w:sz="4" w:space="0" w:color="auto"/>
        <w:bottom w:val="single" w:sz="8" w:space="0" w:color="auto"/>
      </w:pBdr>
      <w:shd w:val="clear" w:color="auto" w:fill="CCFFFF"/>
      <w:spacing w:before="100" w:beforeAutospacing="1" w:after="100" w:afterAutospacing="1"/>
      <w:jc w:val="right"/>
    </w:pPr>
    <w:rPr>
      <w:rFonts w:ascii="Arial Unicode MS" w:eastAsia="Arial Unicode MS" w:hAnsi="Arial Unicode MS" w:cs="Arial Unicode MS"/>
      <w:sz w:val="24"/>
      <w:szCs w:val="24"/>
    </w:rPr>
  </w:style>
  <w:style w:type="paragraph" w:customStyle="1" w:styleId="xl180">
    <w:name w:val="xl180"/>
    <w:basedOn w:val="Normal"/>
    <w:rsid w:val="00B05B8C"/>
    <w:pPr>
      <w:pBdr>
        <w:top w:val="single" w:sz="4" w:space="0" w:color="auto"/>
        <w:bottom w:val="single" w:sz="8" w:space="0" w:color="auto"/>
        <w:right w:val="single" w:sz="4" w:space="0" w:color="auto"/>
      </w:pBdr>
      <w:shd w:val="clear" w:color="auto" w:fill="CCFFFF"/>
      <w:spacing w:before="100" w:beforeAutospacing="1" w:after="100" w:afterAutospacing="1"/>
      <w:jc w:val="right"/>
    </w:pPr>
    <w:rPr>
      <w:rFonts w:ascii="Arial Unicode MS" w:eastAsia="Arial Unicode MS" w:hAnsi="Arial Unicode MS" w:cs="Arial Unicode MS"/>
      <w:sz w:val="24"/>
      <w:szCs w:val="24"/>
    </w:rPr>
  </w:style>
  <w:style w:type="paragraph" w:customStyle="1" w:styleId="xl181">
    <w:name w:val="xl181"/>
    <w:basedOn w:val="Normal"/>
    <w:rsid w:val="00B05B8C"/>
    <w:pPr>
      <w:pBdr>
        <w:top w:val="single" w:sz="4" w:space="0" w:color="auto"/>
        <w:left w:val="single" w:sz="4"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82">
    <w:name w:val="xl182"/>
    <w:basedOn w:val="Normal"/>
    <w:rsid w:val="00B05B8C"/>
    <w:pPr>
      <w:pBdr>
        <w:top w:val="single" w:sz="4"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83">
    <w:name w:val="xl183"/>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184">
    <w:name w:val="xl184"/>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85">
    <w:name w:val="xl185"/>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b/>
      <w:bCs/>
      <w:sz w:val="24"/>
      <w:szCs w:val="24"/>
    </w:rPr>
  </w:style>
  <w:style w:type="paragraph" w:customStyle="1" w:styleId="xl186">
    <w:name w:val="xl186"/>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87">
    <w:name w:val="xl187"/>
    <w:basedOn w:val="Normal"/>
    <w:rsid w:val="00B05B8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88">
    <w:name w:val="xl188"/>
    <w:basedOn w:val="Normal"/>
    <w:rsid w:val="00B05B8C"/>
    <w:pPr>
      <w:pBdr>
        <w:top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89">
    <w:name w:val="xl189"/>
    <w:basedOn w:val="Normal"/>
    <w:rsid w:val="00B05B8C"/>
    <w:pPr>
      <w:pBdr>
        <w:top w:val="single" w:sz="8" w:space="0" w:color="auto"/>
        <w:lef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0">
    <w:name w:val="xl190"/>
    <w:basedOn w:val="Normal"/>
    <w:rsid w:val="00B05B8C"/>
    <w:pPr>
      <w:pBdr>
        <w:top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1">
    <w:name w:val="xl191"/>
    <w:basedOn w:val="Normal"/>
    <w:rsid w:val="00B05B8C"/>
    <w:pPr>
      <w:pBdr>
        <w:top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2">
    <w:name w:val="xl192"/>
    <w:basedOn w:val="Normal"/>
    <w:rsid w:val="00B05B8C"/>
    <w:pPr>
      <w:pBdr>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3">
    <w:name w:val="xl193"/>
    <w:basedOn w:val="Normal"/>
    <w:rsid w:val="00B05B8C"/>
    <w:pPr>
      <w:pBdr>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4">
    <w:name w:val="xl194"/>
    <w:basedOn w:val="Normal"/>
    <w:rsid w:val="00B05B8C"/>
    <w:pPr>
      <w:pBdr>
        <w:bottom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5">
    <w:name w:val="xl195"/>
    <w:basedOn w:val="Normal"/>
    <w:rsid w:val="00B05B8C"/>
    <w:pPr>
      <w:pBdr>
        <w:top w:val="single" w:sz="8" w:space="0" w:color="auto"/>
        <w:lef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6">
    <w:name w:val="xl196"/>
    <w:basedOn w:val="Normal"/>
    <w:rsid w:val="00B05B8C"/>
    <w:pPr>
      <w:pBdr>
        <w:top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7">
    <w:name w:val="xl197"/>
    <w:basedOn w:val="Normal"/>
    <w:rsid w:val="00B05B8C"/>
    <w:pPr>
      <w:pBdr>
        <w:left w:val="single" w:sz="8" w:space="0" w:color="auto"/>
        <w:bottom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8">
    <w:name w:val="xl198"/>
    <w:basedOn w:val="Normal"/>
    <w:rsid w:val="00B05B8C"/>
    <w:pPr>
      <w:pBdr>
        <w:bottom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9">
    <w:name w:val="xl199"/>
    <w:basedOn w:val="Normal"/>
    <w:rsid w:val="00B05B8C"/>
    <w:pPr>
      <w:pBdr>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200">
    <w:name w:val="xl200"/>
    <w:basedOn w:val="Normal"/>
    <w:rsid w:val="00B05B8C"/>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Itemedital">
    <w:name w:val="Item edital"/>
    <w:basedOn w:val="Normal"/>
    <w:rsid w:val="00B05B8C"/>
    <w:pPr>
      <w:numPr>
        <w:ilvl w:val="1"/>
        <w:numId w:val="4"/>
      </w:numPr>
      <w:suppressAutoHyphens/>
      <w:spacing w:after="240"/>
      <w:jc w:val="both"/>
      <w:outlineLvl w:val="1"/>
    </w:pPr>
    <w:rPr>
      <w:rFonts w:ascii="Tahoma" w:hAnsi="Tahoma" w:cs="Century Gothic"/>
      <w:sz w:val="24"/>
      <w:szCs w:val="24"/>
      <w:lang w:eastAsia="ar-SA"/>
    </w:rPr>
  </w:style>
  <w:style w:type="paragraph" w:customStyle="1" w:styleId="Corpodetexto21">
    <w:name w:val="Corpo de texto 21"/>
    <w:basedOn w:val="Normal"/>
    <w:rsid w:val="00B05B8C"/>
    <w:pPr>
      <w:ind w:firstLine="567"/>
      <w:jc w:val="both"/>
    </w:pPr>
    <w:rPr>
      <w:rFonts w:ascii="Arial" w:hAnsi="Arial"/>
      <w:sz w:val="22"/>
    </w:rPr>
  </w:style>
  <w:style w:type="table" w:styleId="Tabelaemlista7">
    <w:name w:val="Table List 7"/>
    <w:basedOn w:val="Tabelanormal"/>
    <w:rsid w:val="00B05B8C"/>
    <w:pPr>
      <w:spacing w:after="0" w:line="240" w:lineRule="auto"/>
    </w:pPr>
    <w:rPr>
      <w:rFonts w:ascii="Times New Roman" w:eastAsia="Times New Roman" w:hAnsi="Times New Roman" w:cs="Times New Roman"/>
      <w:sz w:val="20"/>
      <w:szCs w:val="20"/>
      <w:lang w:eastAsia="pt-B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Commarcadores">
    <w:name w:val="List Bullet"/>
    <w:basedOn w:val="Normal"/>
    <w:uiPriority w:val="99"/>
    <w:rsid w:val="00B05B8C"/>
    <w:pPr>
      <w:numPr>
        <w:numId w:val="5"/>
      </w:numPr>
      <w:overflowPunct w:val="0"/>
      <w:autoSpaceDE w:val="0"/>
      <w:autoSpaceDN w:val="0"/>
      <w:adjustRightInd w:val="0"/>
      <w:contextualSpacing/>
      <w:textAlignment w:val="baseline"/>
    </w:pPr>
    <w:rPr>
      <w:lang w:val="en-US"/>
    </w:rPr>
  </w:style>
  <w:style w:type="paragraph" w:customStyle="1" w:styleId="Contedodetabela">
    <w:name w:val="Conteúdo de tabela"/>
    <w:basedOn w:val="Normal"/>
    <w:rsid w:val="00B05B8C"/>
    <w:pPr>
      <w:suppressLineNumbers/>
    </w:pPr>
    <w:rPr>
      <w:lang w:eastAsia="ar-SA"/>
    </w:rPr>
  </w:style>
  <w:style w:type="paragraph" w:styleId="Numerada">
    <w:name w:val="List Number"/>
    <w:basedOn w:val="Normal"/>
    <w:rsid w:val="00B05B8C"/>
    <w:pPr>
      <w:keepNext/>
      <w:numPr>
        <w:numId w:val="6"/>
      </w:numPr>
      <w:spacing w:after="60"/>
      <w:jc w:val="both"/>
    </w:pPr>
    <w:rPr>
      <w:rFonts w:ascii="Spranq eco sans" w:hAnsi="Spranq eco sans"/>
      <w:sz w:val="24"/>
      <w:szCs w:val="24"/>
    </w:rPr>
  </w:style>
  <w:style w:type="paragraph" w:customStyle="1" w:styleId="Assuntodocomentrio1">
    <w:name w:val="Assunto do comentário1"/>
    <w:basedOn w:val="Normal"/>
    <w:rsid w:val="00B05B8C"/>
    <w:pPr>
      <w:suppressAutoHyphens/>
    </w:pPr>
    <w:rPr>
      <w:sz w:val="24"/>
      <w:szCs w:val="24"/>
      <w:lang w:eastAsia="ar-SA"/>
    </w:rPr>
  </w:style>
  <w:style w:type="character" w:customStyle="1" w:styleId="FontStyle59">
    <w:name w:val="Font Style59"/>
    <w:basedOn w:val="Fontepargpadro"/>
    <w:uiPriority w:val="99"/>
    <w:rsid w:val="00B05B8C"/>
    <w:rPr>
      <w:rFonts w:ascii="Arial" w:hAnsi="Arial" w:cs="Arial"/>
      <w:sz w:val="18"/>
      <w:szCs w:val="18"/>
    </w:rPr>
  </w:style>
  <w:style w:type="paragraph" w:customStyle="1" w:styleId="Style17">
    <w:name w:val="Style17"/>
    <w:basedOn w:val="Normal"/>
    <w:uiPriority w:val="99"/>
    <w:rsid w:val="00B05B8C"/>
    <w:pPr>
      <w:widowControl w:val="0"/>
      <w:autoSpaceDE w:val="0"/>
      <w:autoSpaceDN w:val="0"/>
      <w:adjustRightInd w:val="0"/>
      <w:spacing w:line="218" w:lineRule="exact"/>
      <w:jc w:val="both"/>
    </w:pPr>
    <w:rPr>
      <w:rFonts w:eastAsiaTheme="minorEastAsia"/>
      <w:sz w:val="24"/>
      <w:szCs w:val="24"/>
    </w:rPr>
  </w:style>
  <w:style w:type="paragraph" w:customStyle="1" w:styleId="Style18">
    <w:name w:val="Style18"/>
    <w:basedOn w:val="Normal"/>
    <w:uiPriority w:val="99"/>
    <w:rsid w:val="00B05B8C"/>
    <w:pPr>
      <w:widowControl w:val="0"/>
      <w:autoSpaceDE w:val="0"/>
      <w:autoSpaceDN w:val="0"/>
      <w:adjustRightInd w:val="0"/>
      <w:jc w:val="center"/>
    </w:pPr>
    <w:rPr>
      <w:rFonts w:eastAsiaTheme="minorEastAsia"/>
      <w:sz w:val="24"/>
      <w:szCs w:val="24"/>
    </w:rPr>
  </w:style>
  <w:style w:type="paragraph" w:customStyle="1" w:styleId="Style19">
    <w:name w:val="Style19"/>
    <w:basedOn w:val="Normal"/>
    <w:uiPriority w:val="99"/>
    <w:rsid w:val="00B05B8C"/>
    <w:pPr>
      <w:widowControl w:val="0"/>
      <w:autoSpaceDE w:val="0"/>
      <w:autoSpaceDN w:val="0"/>
      <w:adjustRightInd w:val="0"/>
      <w:spacing w:line="215" w:lineRule="exact"/>
    </w:pPr>
    <w:rPr>
      <w:rFonts w:eastAsiaTheme="minorEastAsia"/>
      <w:sz w:val="24"/>
      <w:szCs w:val="24"/>
    </w:rPr>
  </w:style>
  <w:style w:type="character" w:customStyle="1" w:styleId="FontStyle52">
    <w:name w:val="Font Style52"/>
    <w:basedOn w:val="Fontepargpadro"/>
    <w:uiPriority w:val="99"/>
    <w:rsid w:val="00B05B8C"/>
    <w:rPr>
      <w:rFonts w:ascii="Arial" w:hAnsi="Arial" w:cs="Arial"/>
      <w:sz w:val="18"/>
      <w:szCs w:val="18"/>
    </w:rPr>
  </w:style>
  <w:style w:type="character" w:customStyle="1" w:styleId="FontStyle53">
    <w:name w:val="Font Style53"/>
    <w:basedOn w:val="Fontepargpadro"/>
    <w:uiPriority w:val="99"/>
    <w:rsid w:val="00B05B8C"/>
    <w:rPr>
      <w:rFonts w:ascii="Arial" w:hAnsi="Arial" w:cs="Arial"/>
      <w:b/>
      <w:bCs/>
      <w:sz w:val="18"/>
      <w:szCs w:val="18"/>
    </w:rPr>
  </w:style>
  <w:style w:type="character" w:customStyle="1" w:styleId="FontStyle55">
    <w:name w:val="Font Style55"/>
    <w:basedOn w:val="Fontepargpadro"/>
    <w:uiPriority w:val="99"/>
    <w:rsid w:val="00B05B8C"/>
    <w:rPr>
      <w:rFonts w:ascii="Arial" w:hAnsi="Arial" w:cs="Arial"/>
      <w:sz w:val="12"/>
      <w:szCs w:val="12"/>
    </w:rPr>
  </w:style>
  <w:style w:type="paragraph" w:customStyle="1" w:styleId="Style9">
    <w:name w:val="Style9"/>
    <w:basedOn w:val="Normal"/>
    <w:uiPriority w:val="99"/>
    <w:rsid w:val="00B05B8C"/>
    <w:pPr>
      <w:widowControl w:val="0"/>
      <w:autoSpaceDE w:val="0"/>
      <w:autoSpaceDN w:val="0"/>
      <w:adjustRightInd w:val="0"/>
      <w:spacing w:line="218" w:lineRule="exact"/>
      <w:ind w:hanging="511"/>
      <w:jc w:val="both"/>
    </w:pPr>
    <w:rPr>
      <w:rFonts w:eastAsiaTheme="minorEastAsia"/>
      <w:sz w:val="24"/>
      <w:szCs w:val="24"/>
    </w:rPr>
  </w:style>
  <w:style w:type="character" w:customStyle="1" w:styleId="FontStyle58">
    <w:name w:val="Font Style58"/>
    <w:basedOn w:val="Fontepargpadro"/>
    <w:uiPriority w:val="99"/>
    <w:rsid w:val="00B05B8C"/>
    <w:rPr>
      <w:rFonts w:ascii="Arial" w:hAnsi="Arial" w:cs="Arial"/>
      <w:b/>
      <w:bCs/>
      <w:sz w:val="18"/>
      <w:szCs w:val="18"/>
    </w:rPr>
  </w:style>
  <w:style w:type="paragraph" w:customStyle="1" w:styleId="Style37">
    <w:name w:val="Style37"/>
    <w:basedOn w:val="Normal"/>
    <w:uiPriority w:val="99"/>
    <w:rsid w:val="00B05B8C"/>
    <w:pPr>
      <w:widowControl w:val="0"/>
      <w:autoSpaceDE w:val="0"/>
      <w:autoSpaceDN w:val="0"/>
      <w:adjustRightInd w:val="0"/>
      <w:spacing w:line="216" w:lineRule="exact"/>
      <w:ind w:hanging="276"/>
      <w:jc w:val="both"/>
    </w:pPr>
    <w:rPr>
      <w:rFonts w:eastAsiaTheme="minorEastAsia"/>
      <w:sz w:val="24"/>
      <w:szCs w:val="24"/>
    </w:rPr>
  </w:style>
  <w:style w:type="paragraph" w:customStyle="1" w:styleId="WW-Padro">
    <w:name w:val="WW-Padrão"/>
    <w:rsid w:val="009C3CBF"/>
    <w:pPr>
      <w:widowControl w:val="0"/>
      <w:suppressAutoHyphens/>
      <w:spacing w:after="0" w:line="240" w:lineRule="auto"/>
    </w:pPr>
    <w:rPr>
      <w:rFonts w:ascii="Times New Roman" w:eastAsia="Times New Roman" w:hAnsi="Times New Roman" w:cs="Times New Roman"/>
      <w:sz w:val="24"/>
      <w:szCs w:val="20"/>
      <w:lang w:eastAsia="pt-BR"/>
    </w:rPr>
  </w:style>
  <w:style w:type="paragraph" w:customStyle="1" w:styleId="Recuodecorpodetexto31">
    <w:name w:val="Recuo de corpo de texto 31"/>
    <w:basedOn w:val="Normal"/>
    <w:rsid w:val="00976CB9"/>
    <w:pPr>
      <w:widowControl w:val="0"/>
      <w:suppressAutoHyphens/>
      <w:ind w:left="567"/>
      <w:jc w:val="both"/>
    </w:pPr>
    <w:rPr>
      <w:rFonts w:ascii="Arial" w:eastAsia="Lucida Sans Unicode" w:hAnsi="Arial"/>
      <w:sz w:val="24"/>
      <w:szCs w:val="24"/>
    </w:rPr>
  </w:style>
  <w:style w:type="character" w:customStyle="1" w:styleId="submenu">
    <w:name w:val="submenu"/>
    <w:basedOn w:val="Fontepargpadro"/>
    <w:rsid w:val="00976CB9"/>
  </w:style>
  <w:style w:type="paragraph" w:customStyle="1" w:styleId="Style25">
    <w:name w:val="Style25"/>
    <w:basedOn w:val="Normal"/>
    <w:uiPriority w:val="99"/>
    <w:rsid w:val="001C42F1"/>
    <w:pPr>
      <w:widowControl w:val="0"/>
      <w:autoSpaceDE w:val="0"/>
      <w:autoSpaceDN w:val="0"/>
      <w:adjustRightInd w:val="0"/>
      <w:spacing w:line="256" w:lineRule="exact"/>
      <w:jc w:val="both"/>
    </w:pPr>
    <w:rPr>
      <w:rFonts w:ascii="Impact" w:hAnsi="Impact"/>
      <w:sz w:val="24"/>
      <w:szCs w:val="24"/>
    </w:rPr>
  </w:style>
  <w:style w:type="character" w:customStyle="1" w:styleId="FontStyle50">
    <w:name w:val="Font Style50"/>
    <w:basedOn w:val="Fontepargpadro"/>
    <w:uiPriority w:val="99"/>
    <w:rsid w:val="001C42F1"/>
    <w:rPr>
      <w:rFonts w:ascii="Bookman Old Style" w:hAnsi="Bookman Old Style" w:cs="Bookman Old Style"/>
      <w:sz w:val="20"/>
      <w:szCs w:val="20"/>
    </w:rPr>
  </w:style>
  <w:style w:type="paragraph" w:customStyle="1" w:styleId="Contedodatabela">
    <w:name w:val="Conteúdo da tabela"/>
    <w:basedOn w:val="Normal"/>
    <w:rsid w:val="001C42F1"/>
    <w:pPr>
      <w:suppressLineNumbers/>
      <w:suppressAutoHyphens/>
      <w:textAlignment w:val="baseline"/>
    </w:pPr>
    <w:rPr>
      <w:kern w:val="1"/>
    </w:rPr>
  </w:style>
  <w:style w:type="character" w:customStyle="1" w:styleId="st1">
    <w:name w:val="st1"/>
    <w:basedOn w:val="Fontepargpadro"/>
    <w:rsid w:val="00FA2998"/>
  </w:style>
  <w:style w:type="character" w:customStyle="1" w:styleId="PargrafodaListaChar">
    <w:name w:val="Parágrafo da Lista Char"/>
    <w:aliases w:val="Segundo Char,Lista Itens Char,List Paragraph Char,Parágrafo da Lista11 Char"/>
    <w:link w:val="PargrafodaLista"/>
    <w:uiPriority w:val="1"/>
    <w:qFormat/>
    <w:locked/>
    <w:rsid w:val="00AE4380"/>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AE4380"/>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AE4380"/>
    <w:rPr>
      <w:rFonts w:ascii="Calibri" w:eastAsia="Calibri" w:hAnsi="Calibri" w:cs="Times New Roman"/>
    </w:rPr>
  </w:style>
  <w:style w:type="character" w:customStyle="1" w:styleId="apple-converted-space">
    <w:name w:val="apple-converted-space"/>
    <w:basedOn w:val="Fontepargpadro"/>
    <w:rsid w:val="00013AAB"/>
  </w:style>
  <w:style w:type="paragraph" w:styleId="Citao">
    <w:name w:val="Quote"/>
    <w:basedOn w:val="Normal"/>
    <w:next w:val="Normal"/>
    <w:link w:val="CitaoChar"/>
    <w:uiPriority w:val="29"/>
    <w:qFormat/>
    <w:rsid w:val="00013AAB"/>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lang w:eastAsia="en-US"/>
    </w:rPr>
  </w:style>
  <w:style w:type="character" w:customStyle="1" w:styleId="CitaoChar">
    <w:name w:val="Citação Char"/>
    <w:basedOn w:val="Fontepargpadro"/>
    <w:link w:val="Citao"/>
    <w:uiPriority w:val="29"/>
    <w:rsid w:val="00013AAB"/>
    <w:rPr>
      <w:rFonts w:ascii="Arial" w:eastAsia="Calibri" w:hAnsi="Arial" w:cs="Tahoma"/>
      <w:i/>
      <w:iCs/>
      <w:color w:val="000000"/>
      <w:sz w:val="20"/>
      <w:szCs w:val="24"/>
      <w:shd w:val="clear" w:color="auto" w:fill="FFFFCC"/>
    </w:rPr>
  </w:style>
  <w:style w:type="paragraph" w:styleId="Assuntodocomentrio">
    <w:name w:val="annotation subject"/>
    <w:basedOn w:val="Textodecomentrio"/>
    <w:next w:val="Textodecomentrio"/>
    <w:link w:val="AssuntodocomentrioChar"/>
    <w:uiPriority w:val="99"/>
    <w:semiHidden/>
    <w:unhideWhenUsed/>
    <w:rsid w:val="00013AAB"/>
    <w:pPr>
      <w:spacing w:after="200" w:line="276" w:lineRule="auto"/>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013AAB"/>
    <w:rPr>
      <w:rFonts w:ascii="Calibri" w:eastAsia="Calibri" w:hAnsi="Calibri" w:cs="Times New Roman"/>
      <w:b/>
      <w:bCs/>
      <w:sz w:val="20"/>
      <w:szCs w:val="20"/>
      <w:lang w:eastAsia="pt-BR"/>
    </w:rPr>
  </w:style>
  <w:style w:type="paragraph" w:customStyle="1" w:styleId="Style15">
    <w:name w:val="Style15"/>
    <w:basedOn w:val="Normal"/>
    <w:uiPriority w:val="99"/>
    <w:rsid w:val="000877BC"/>
    <w:pPr>
      <w:widowControl w:val="0"/>
      <w:autoSpaceDE w:val="0"/>
      <w:autoSpaceDN w:val="0"/>
      <w:adjustRightInd w:val="0"/>
      <w:spacing w:line="269" w:lineRule="exact"/>
      <w:ind w:hanging="562"/>
      <w:jc w:val="both"/>
    </w:pPr>
    <w:rPr>
      <w:rFonts w:ascii="Arial" w:hAnsi="Arial" w:cs="Arial"/>
      <w:sz w:val="24"/>
      <w:szCs w:val="24"/>
    </w:rPr>
  </w:style>
  <w:style w:type="paragraph" w:customStyle="1" w:styleId="Style20">
    <w:name w:val="Style20"/>
    <w:basedOn w:val="Normal"/>
    <w:uiPriority w:val="99"/>
    <w:rsid w:val="000877BC"/>
    <w:pPr>
      <w:widowControl w:val="0"/>
      <w:autoSpaceDE w:val="0"/>
      <w:autoSpaceDN w:val="0"/>
      <w:adjustRightInd w:val="0"/>
      <w:jc w:val="both"/>
    </w:pPr>
    <w:rPr>
      <w:rFonts w:ascii="Impact" w:hAnsi="Impact"/>
      <w:sz w:val="24"/>
      <w:szCs w:val="24"/>
    </w:rPr>
  </w:style>
  <w:style w:type="paragraph" w:customStyle="1" w:styleId="Style27">
    <w:name w:val="Style27"/>
    <w:basedOn w:val="Normal"/>
    <w:uiPriority w:val="99"/>
    <w:rsid w:val="000877BC"/>
    <w:pPr>
      <w:widowControl w:val="0"/>
      <w:autoSpaceDE w:val="0"/>
      <w:autoSpaceDN w:val="0"/>
      <w:adjustRightInd w:val="0"/>
      <w:spacing w:line="259" w:lineRule="exact"/>
      <w:ind w:hanging="240"/>
      <w:jc w:val="both"/>
    </w:pPr>
    <w:rPr>
      <w:rFonts w:ascii="Impact" w:hAnsi="Impact"/>
      <w:sz w:val="24"/>
      <w:szCs w:val="24"/>
    </w:rPr>
  </w:style>
  <w:style w:type="paragraph" w:customStyle="1" w:styleId="Style28">
    <w:name w:val="Style28"/>
    <w:basedOn w:val="Normal"/>
    <w:uiPriority w:val="99"/>
    <w:rsid w:val="000877BC"/>
    <w:pPr>
      <w:widowControl w:val="0"/>
      <w:autoSpaceDE w:val="0"/>
      <w:autoSpaceDN w:val="0"/>
      <w:adjustRightInd w:val="0"/>
      <w:spacing w:line="504" w:lineRule="exact"/>
      <w:ind w:firstLine="365"/>
      <w:jc w:val="both"/>
    </w:pPr>
    <w:rPr>
      <w:rFonts w:ascii="Impact" w:hAnsi="Impact"/>
      <w:sz w:val="24"/>
      <w:szCs w:val="24"/>
    </w:rPr>
  </w:style>
  <w:style w:type="character" w:customStyle="1" w:styleId="FontStyle34">
    <w:name w:val="Font Style34"/>
    <w:basedOn w:val="Fontepargpadro"/>
    <w:uiPriority w:val="99"/>
    <w:rsid w:val="000877BC"/>
    <w:rPr>
      <w:rFonts w:ascii="Georgia" w:hAnsi="Georgia" w:cs="Georgia"/>
      <w:b/>
      <w:bCs/>
      <w:sz w:val="22"/>
      <w:szCs w:val="22"/>
    </w:rPr>
  </w:style>
  <w:style w:type="character" w:customStyle="1" w:styleId="FontStyle35">
    <w:name w:val="Font Style35"/>
    <w:basedOn w:val="Fontepargpadro"/>
    <w:uiPriority w:val="99"/>
    <w:rsid w:val="000877BC"/>
    <w:rPr>
      <w:rFonts w:ascii="Georgia" w:hAnsi="Georgia" w:cs="Georgia"/>
      <w:sz w:val="22"/>
      <w:szCs w:val="22"/>
    </w:rPr>
  </w:style>
  <w:style w:type="paragraph" w:customStyle="1" w:styleId="Style5">
    <w:name w:val="Style5"/>
    <w:basedOn w:val="Normal"/>
    <w:uiPriority w:val="99"/>
    <w:rsid w:val="000877BC"/>
    <w:pPr>
      <w:widowControl w:val="0"/>
      <w:autoSpaceDE w:val="0"/>
      <w:autoSpaceDN w:val="0"/>
      <w:adjustRightInd w:val="0"/>
    </w:pPr>
    <w:rPr>
      <w:rFonts w:ascii="Impact" w:hAnsi="Impact"/>
      <w:sz w:val="24"/>
      <w:szCs w:val="24"/>
    </w:rPr>
  </w:style>
  <w:style w:type="character" w:customStyle="1" w:styleId="FontStyle32">
    <w:name w:val="Font Style32"/>
    <w:basedOn w:val="Fontepargpadro"/>
    <w:uiPriority w:val="99"/>
    <w:rsid w:val="000877BC"/>
    <w:rPr>
      <w:rFonts w:ascii="Impact" w:hAnsi="Impact" w:cs="Impact"/>
      <w:smallCaps/>
      <w:sz w:val="8"/>
      <w:szCs w:val="8"/>
    </w:rPr>
  </w:style>
  <w:style w:type="character" w:customStyle="1" w:styleId="FontStyle28">
    <w:name w:val="Font Style28"/>
    <w:basedOn w:val="Fontepargpadro"/>
    <w:uiPriority w:val="99"/>
    <w:rsid w:val="000877BC"/>
    <w:rPr>
      <w:rFonts w:ascii="Georgia" w:hAnsi="Georgia" w:cs="Georgia"/>
      <w:b/>
      <w:bCs/>
      <w:color w:val="000000"/>
      <w:sz w:val="20"/>
      <w:szCs w:val="20"/>
    </w:rPr>
  </w:style>
  <w:style w:type="paragraph" w:customStyle="1" w:styleId="Style2">
    <w:name w:val="Style2"/>
    <w:basedOn w:val="Normal"/>
    <w:uiPriority w:val="99"/>
    <w:rsid w:val="000877BC"/>
    <w:pPr>
      <w:widowControl w:val="0"/>
      <w:autoSpaceDE w:val="0"/>
      <w:autoSpaceDN w:val="0"/>
      <w:adjustRightInd w:val="0"/>
      <w:spacing w:line="252" w:lineRule="exact"/>
      <w:ind w:hanging="269"/>
    </w:pPr>
    <w:rPr>
      <w:rFonts w:ascii="Impact" w:hAnsi="Impact"/>
      <w:sz w:val="24"/>
      <w:szCs w:val="24"/>
    </w:rPr>
  </w:style>
  <w:style w:type="character" w:customStyle="1" w:styleId="FontStyle29">
    <w:name w:val="Font Style29"/>
    <w:basedOn w:val="Fontepargpadro"/>
    <w:uiPriority w:val="99"/>
    <w:rsid w:val="000877BC"/>
    <w:rPr>
      <w:rFonts w:ascii="Bookman Old Style" w:hAnsi="Bookman Old Style" w:cs="Bookman Old Style"/>
      <w:color w:val="000000"/>
      <w:sz w:val="18"/>
      <w:szCs w:val="18"/>
    </w:rPr>
  </w:style>
  <w:style w:type="paragraph" w:customStyle="1" w:styleId="Style11">
    <w:name w:val="Style11"/>
    <w:basedOn w:val="Normal"/>
    <w:uiPriority w:val="99"/>
    <w:rsid w:val="000877BC"/>
    <w:pPr>
      <w:widowControl w:val="0"/>
      <w:autoSpaceDE w:val="0"/>
      <w:autoSpaceDN w:val="0"/>
      <w:adjustRightInd w:val="0"/>
      <w:spacing w:before="120"/>
      <w:ind w:left="709"/>
      <w:jc w:val="both"/>
    </w:pPr>
    <w:rPr>
      <w:rFonts w:eastAsiaTheme="minorEastAsia"/>
      <w:sz w:val="24"/>
      <w:szCs w:val="24"/>
    </w:rPr>
  </w:style>
  <w:style w:type="character" w:customStyle="1" w:styleId="FontStyle26">
    <w:name w:val="Font Style26"/>
    <w:basedOn w:val="Fontepargpadro"/>
    <w:uiPriority w:val="99"/>
    <w:rsid w:val="000877BC"/>
    <w:rPr>
      <w:rFonts w:ascii="Calibri" w:hAnsi="Calibri" w:cs="Calibri"/>
      <w:sz w:val="22"/>
      <w:szCs w:val="22"/>
    </w:rPr>
  </w:style>
  <w:style w:type="paragraph" w:customStyle="1" w:styleId="Recuodecorpodetexto1">
    <w:name w:val="Recuo de corpo de texto1"/>
    <w:basedOn w:val="Normal"/>
    <w:uiPriority w:val="99"/>
    <w:rsid w:val="00C53A7D"/>
    <w:pPr>
      <w:autoSpaceDE w:val="0"/>
      <w:autoSpaceDN w:val="0"/>
      <w:jc w:val="both"/>
    </w:pPr>
    <w:rPr>
      <w:rFonts w:ascii="Arial" w:hAnsi="Arial" w:cs="Arial"/>
    </w:rPr>
  </w:style>
  <w:style w:type="paragraph" w:styleId="Lista">
    <w:name w:val="List"/>
    <w:basedOn w:val="Corpodetexto"/>
    <w:rsid w:val="00C53A7D"/>
    <w:pPr>
      <w:suppressAutoHyphens/>
      <w:ind w:firstLine="1701"/>
    </w:pPr>
    <w:rPr>
      <w:rFonts w:ascii="Tahoma" w:hAnsi="Tahoma" w:cs="Tahoma"/>
      <w:sz w:val="24"/>
      <w:szCs w:val="24"/>
      <w:lang w:eastAsia="ar-SA"/>
    </w:rPr>
  </w:style>
  <w:style w:type="paragraph" w:customStyle="1" w:styleId="western">
    <w:name w:val="western"/>
    <w:basedOn w:val="Normal"/>
    <w:rsid w:val="00215BBD"/>
    <w:pPr>
      <w:spacing w:before="100" w:beforeAutospacing="1" w:after="119"/>
    </w:pPr>
    <w:rPr>
      <w:sz w:val="24"/>
      <w:szCs w:val="24"/>
    </w:rPr>
  </w:style>
  <w:style w:type="character" w:customStyle="1" w:styleId="FontStyle36">
    <w:name w:val="Font Style36"/>
    <w:basedOn w:val="Fontepargpadro"/>
    <w:uiPriority w:val="99"/>
    <w:rsid w:val="00C1514C"/>
    <w:rPr>
      <w:rFonts w:ascii="Arial" w:hAnsi="Arial" w:cs="Arial"/>
      <w:b/>
      <w:bCs/>
      <w:sz w:val="20"/>
      <w:szCs w:val="20"/>
    </w:rPr>
  </w:style>
  <w:style w:type="paragraph" w:customStyle="1" w:styleId="Normal1">
    <w:name w:val="Normal1"/>
    <w:rsid w:val="00A36F8D"/>
    <w:pPr>
      <w:widowControl w:val="0"/>
      <w:suppressAutoHyphens/>
      <w:spacing w:after="0" w:line="240" w:lineRule="auto"/>
      <w:textAlignment w:val="baseline"/>
    </w:pPr>
    <w:rPr>
      <w:rFonts w:ascii="Times New Roman" w:eastAsia="Lucida Sans Unicode" w:hAnsi="Times New Roman" w:cs="Tahoma"/>
      <w:color w:val="00000A"/>
      <w:sz w:val="24"/>
      <w:szCs w:val="24"/>
      <w:lang w:eastAsia="pt-BR"/>
    </w:rPr>
  </w:style>
  <w:style w:type="character" w:customStyle="1" w:styleId="tex3">
    <w:name w:val="tex3"/>
    <w:basedOn w:val="Fontepargpadro"/>
    <w:rsid w:val="00AF1F53"/>
  </w:style>
  <w:style w:type="character" w:customStyle="1" w:styleId="LinkdaInternet">
    <w:name w:val="Link da Internet"/>
    <w:basedOn w:val="Fontepargpadro"/>
    <w:uiPriority w:val="99"/>
    <w:unhideWhenUsed/>
    <w:rsid w:val="0098135A"/>
    <w:rPr>
      <w:color w:val="0000FF" w:themeColor="hyperlink"/>
      <w:u w:val="single"/>
    </w:rPr>
  </w:style>
  <w:style w:type="paragraph" w:customStyle="1" w:styleId="Standard">
    <w:name w:val="Standard"/>
    <w:qFormat/>
    <w:rsid w:val="003A35BC"/>
    <w:pPr>
      <w:suppressAutoHyphens/>
      <w:spacing w:after="0" w:line="240" w:lineRule="auto"/>
      <w:textAlignment w:val="baseline"/>
    </w:pPr>
    <w:rPr>
      <w:rFonts w:ascii="Times New Roman" w:eastAsia="Times New Roman" w:hAnsi="Times New Roman" w:cs="Times New Roman"/>
      <w:color w:val="00000A"/>
      <w:sz w:val="24"/>
      <w:szCs w:val="24"/>
      <w:lang w:eastAsia="zh-CN"/>
    </w:rPr>
  </w:style>
  <w:style w:type="paragraph" w:customStyle="1" w:styleId="Ttulo31">
    <w:name w:val="Título 31"/>
    <w:basedOn w:val="Normal"/>
    <w:uiPriority w:val="1"/>
    <w:qFormat/>
    <w:rsid w:val="00B742DA"/>
    <w:pPr>
      <w:widowControl w:val="0"/>
      <w:autoSpaceDE w:val="0"/>
      <w:autoSpaceDN w:val="0"/>
      <w:ind w:left="203"/>
      <w:outlineLvl w:val="3"/>
    </w:pPr>
    <w:rPr>
      <w:rFonts w:ascii="DejaVu Sans" w:eastAsia="DejaVu Sans" w:hAnsi="DejaVu Sans" w:cs="DejaVu Sans"/>
      <w:b/>
      <w:bCs/>
      <w:sz w:val="17"/>
      <w:szCs w:val="17"/>
      <w:lang w:val="en-US" w:eastAsia="en-US"/>
    </w:rPr>
  </w:style>
  <w:style w:type="paragraph" w:customStyle="1" w:styleId="Estilo2">
    <w:name w:val="Estilo2"/>
    <w:basedOn w:val="PargrafodaLista"/>
    <w:link w:val="Estilo2Char"/>
    <w:qFormat/>
    <w:rsid w:val="00B742DA"/>
    <w:pPr>
      <w:tabs>
        <w:tab w:val="left" w:pos="851"/>
      </w:tabs>
      <w:autoSpaceDN w:val="0"/>
      <w:spacing w:before="120" w:line="288" w:lineRule="auto"/>
      <w:ind w:left="502" w:hanging="360"/>
      <w:jc w:val="both"/>
    </w:pPr>
    <w:rPr>
      <w:rFonts w:ascii="Spranq eco sans" w:hAnsi="Spranq eco sans" w:cs="Arial"/>
      <w:b/>
      <w:sz w:val="22"/>
    </w:rPr>
  </w:style>
  <w:style w:type="character" w:customStyle="1" w:styleId="Estilo2Char">
    <w:name w:val="Estilo2 Char"/>
    <w:basedOn w:val="PargrafodaListaChar"/>
    <w:link w:val="Estilo2"/>
    <w:rsid w:val="00B742DA"/>
    <w:rPr>
      <w:rFonts w:ascii="Spranq eco sans" w:eastAsia="Times New Roman" w:hAnsi="Spranq eco sans" w:cs="Arial"/>
      <w:b/>
      <w:sz w:val="20"/>
      <w:szCs w:val="20"/>
      <w:lang w:eastAsia="pt-BR"/>
    </w:rPr>
  </w:style>
  <w:style w:type="character" w:customStyle="1" w:styleId="FontStyle11">
    <w:name w:val="Font Style11"/>
    <w:basedOn w:val="Fontepargpadro"/>
    <w:uiPriority w:val="99"/>
    <w:rsid w:val="00B742DA"/>
    <w:rPr>
      <w:rFonts w:ascii="Microsoft Sans Serif" w:hAnsi="Microsoft Sans Serif" w:cs="Microsoft Sans Serif"/>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List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B8C"/>
    <w:pPr>
      <w:spacing w:after="0" w:line="240" w:lineRule="auto"/>
    </w:pPr>
    <w:rPr>
      <w:rFonts w:ascii="Times New Roman" w:eastAsia="Times New Roman" w:hAnsi="Times New Roman" w:cs="Times New Roman"/>
      <w:sz w:val="20"/>
      <w:szCs w:val="20"/>
      <w:lang w:eastAsia="pt-BR"/>
    </w:rPr>
  </w:style>
  <w:style w:type="paragraph" w:styleId="Ttulo1">
    <w:name w:val="heading 1"/>
    <w:aliases w:val="PSC_Titulo_1,PSC_Titulo_1 + Left,Left:  0 cm,Hanging:  0,76 cm,Before:  6 pt,...,......,Head1,Título 1 Big,H1,PSC_Titulo_1 Char,Titre§,1,Box Header,Roman 14 B Heading"/>
    <w:basedOn w:val="Normal"/>
    <w:next w:val="Normal"/>
    <w:link w:val="Ttulo1Char"/>
    <w:qFormat/>
    <w:rsid w:val="00B05B8C"/>
    <w:pPr>
      <w:keepNext/>
      <w:jc w:val="center"/>
      <w:outlineLvl w:val="0"/>
    </w:pPr>
    <w:rPr>
      <w:rFonts w:ascii="Arial" w:hAnsi="Arial" w:cs="Arial"/>
      <w:b/>
      <w:bCs/>
      <w:sz w:val="32"/>
      <w:szCs w:val="32"/>
    </w:rPr>
  </w:style>
  <w:style w:type="paragraph" w:styleId="Ttulo2">
    <w:name w:val="heading 2"/>
    <w:aliases w:val="PSC_Titulo_2,H2,h2,Título 21"/>
    <w:basedOn w:val="Normal"/>
    <w:next w:val="Normal"/>
    <w:link w:val="Ttulo2Char"/>
    <w:qFormat/>
    <w:rsid w:val="00B05B8C"/>
    <w:pPr>
      <w:keepNext/>
      <w:jc w:val="center"/>
      <w:outlineLvl w:val="1"/>
    </w:pPr>
    <w:rPr>
      <w:rFonts w:ascii="Arial" w:hAnsi="Arial" w:cs="Arial"/>
      <w:b/>
      <w:bCs/>
      <w:sz w:val="24"/>
      <w:szCs w:val="24"/>
    </w:rPr>
  </w:style>
  <w:style w:type="paragraph" w:styleId="Ttulo3">
    <w:name w:val="heading 3"/>
    <w:basedOn w:val="Normal"/>
    <w:next w:val="Normal"/>
    <w:link w:val="Ttulo3Char"/>
    <w:uiPriority w:val="9"/>
    <w:qFormat/>
    <w:rsid w:val="00B05B8C"/>
    <w:pPr>
      <w:keepNext/>
      <w:jc w:val="center"/>
      <w:outlineLvl w:val="2"/>
    </w:pPr>
    <w:rPr>
      <w:rFonts w:ascii="Arial" w:hAnsi="Arial" w:cs="Arial"/>
      <w:b/>
      <w:bCs/>
      <w:caps/>
      <w:sz w:val="22"/>
      <w:szCs w:val="22"/>
    </w:rPr>
  </w:style>
  <w:style w:type="paragraph" w:styleId="Ttulo4">
    <w:name w:val="heading 4"/>
    <w:basedOn w:val="Normal"/>
    <w:next w:val="Normal"/>
    <w:link w:val="Ttulo4Char"/>
    <w:qFormat/>
    <w:rsid w:val="00B05B8C"/>
    <w:pPr>
      <w:keepNext/>
      <w:jc w:val="center"/>
      <w:outlineLvl w:val="3"/>
    </w:pPr>
    <w:rPr>
      <w:rFonts w:ascii="Arial" w:hAnsi="Arial" w:cs="Arial"/>
      <w:b/>
      <w:bCs/>
      <w:color w:val="000000"/>
      <w:sz w:val="72"/>
      <w:szCs w:val="72"/>
    </w:rPr>
  </w:style>
  <w:style w:type="paragraph" w:styleId="Ttulo5">
    <w:name w:val="heading 5"/>
    <w:basedOn w:val="Normal"/>
    <w:next w:val="Normal"/>
    <w:link w:val="Ttulo5Char"/>
    <w:qFormat/>
    <w:rsid w:val="00B05B8C"/>
    <w:pPr>
      <w:keepNext/>
      <w:ind w:firstLine="708"/>
      <w:jc w:val="both"/>
      <w:outlineLvl w:val="4"/>
    </w:pPr>
    <w:rPr>
      <w:rFonts w:ascii="Arial" w:hAnsi="Arial" w:cs="Arial"/>
      <w:sz w:val="18"/>
      <w:szCs w:val="18"/>
      <w:u w:val="single"/>
    </w:rPr>
  </w:style>
  <w:style w:type="paragraph" w:styleId="Ttulo6">
    <w:name w:val="heading 6"/>
    <w:basedOn w:val="Normal"/>
    <w:next w:val="Normal"/>
    <w:link w:val="Ttulo6Char"/>
    <w:qFormat/>
    <w:rsid w:val="00B05B8C"/>
    <w:pPr>
      <w:keepNext/>
      <w:jc w:val="center"/>
      <w:outlineLvl w:val="5"/>
    </w:pPr>
    <w:rPr>
      <w:rFonts w:ascii="Arial" w:hAnsi="Arial" w:cs="Arial"/>
      <w:b/>
      <w:bCs/>
      <w:color w:val="0000FF"/>
    </w:rPr>
  </w:style>
  <w:style w:type="paragraph" w:styleId="Ttulo7">
    <w:name w:val="heading 7"/>
    <w:basedOn w:val="Normal"/>
    <w:next w:val="Normal"/>
    <w:link w:val="Ttulo7Char"/>
    <w:qFormat/>
    <w:rsid w:val="00B05B8C"/>
    <w:pPr>
      <w:keepNext/>
      <w:jc w:val="center"/>
      <w:outlineLvl w:val="6"/>
    </w:pPr>
    <w:rPr>
      <w:rFonts w:ascii="Arial" w:hAnsi="Arial" w:cs="Arial"/>
      <w:b/>
      <w:bCs/>
      <w:color w:val="000000"/>
      <w:sz w:val="22"/>
      <w:szCs w:val="22"/>
    </w:rPr>
  </w:style>
  <w:style w:type="paragraph" w:styleId="Ttulo8">
    <w:name w:val="heading 8"/>
    <w:basedOn w:val="Normal"/>
    <w:next w:val="Normal"/>
    <w:link w:val="Ttulo8Char"/>
    <w:qFormat/>
    <w:rsid w:val="00B05B8C"/>
    <w:pPr>
      <w:keepNext/>
      <w:jc w:val="center"/>
      <w:outlineLvl w:val="7"/>
    </w:pPr>
    <w:rPr>
      <w:rFonts w:ascii="Arial" w:hAnsi="Arial" w:cs="Arial"/>
      <w:b/>
      <w:bCs/>
      <w:color w:val="FFFFFF"/>
      <w:sz w:val="22"/>
      <w:szCs w:val="22"/>
    </w:rPr>
  </w:style>
  <w:style w:type="paragraph" w:styleId="Ttulo9">
    <w:name w:val="heading 9"/>
    <w:basedOn w:val="Normal"/>
    <w:next w:val="Normal"/>
    <w:link w:val="Ttulo9Char"/>
    <w:qFormat/>
    <w:rsid w:val="00B05B8C"/>
    <w:pPr>
      <w:keepNext/>
      <w:ind w:left="708" w:right="-2"/>
      <w:jc w:val="both"/>
      <w:outlineLvl w:val="8"/>
    </w:pPr>
    <w:rPr>
      <w:rFonts w:ascii="Arial" w:hAnsi="Arial" w:cs="Arial"/>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SC_Titulo_1 Char1,PSC_Titulo_1 + Left Char,Left:  0 cm Char,Hanging:  0 Char,76 cm Char,Before:  6 pt Char,... Char,...... Char,Head1 Char,Título 1 Big Char,H1 Char,PSC_Titulo_1 Char Char,Titre§ Char,1 Char,Box Header Char"/>
    <w:basedOn w:val="Fontepargpadro"/>
    <w:link w:val="Ttulo1"/>
    <w:rsid w:val="00B05B8C"/>
    <w:rPr>
      <w:rFonts w:ascii="Arial" w:eastAsia="Times New Roman" w:hAnsi="Arial" w:cs="Arial"/>
      <w:b/>
      <w:bCs/>
      <w:sz w:val="32"/>
      <w:szCs w:val="32"/>
      <w:lang w:eastAsia="pt-BR"/>
    </w:rPr>
  </w:style>
  <w:style w:type="character" w:customStyle="1" w:styleId="Ttulo2Char">
    <w:name w:val="Título 2 Char"/>
    <w:aliases w:val="PSC_Titulo_2 Char,H2 Char,h2 Char,Título 21 Char"/>
    <w:basedOn w:val="Fontepargpadro"/>
    <w:link w:val="Ttulo2"/>
    <w:rsid w:val="00B05B8C"/>
    <w:rPr>
      <w:rFonts w:ascii="Arial" w:eastAsia="Times New Roman" w:hAnsi="Arial" w:cs="Arial"/>
      <w:b/>
      <w:bCs/>
      <w:sz w:val="24"/>
      <w:szCs w:val="24"/>
      <w:lang w:eastAsia="pt-BR"/>
    </w:rPr>
  </w:style>
  <w:style w:type="character" w:customStyle="1" w:styleId="Ttulo3Char">
    <w:name w:val="Título 3 Char"/>
    <w:basedOn w:val="Fontepargpadro"/>
    <w:link w:val="Ttulo3"/>
    <w:uiPriority w:val="9"/>
    <w:rsid w:val="00B05B8C"/>
    <w:rPr>
      <w:rFonts w:ascii="Arial" w:eastAsia="Times New Roman" w:hAnsi="Arial" w:cs="Arial"/>
      <w:b/>
      <w:bCs/>
      <w:caps/>
      <w:lang w:eastAsia="pt-BR"/>
    </w:rPr>
  </w:style>
  <w:style w:type="character" w:customStyle="1" w:styleId="Ttulo4Char">
    <w:name w:val="Título 4 Char"/>
    <w:basedOn w:val="Fontepargpadro"/>
    <w:link w:val="Ttulo4"/>
    <w:rsid w:val="00B05B8C"/>
    <w:rPr>
      <w:rFonts w:ascii="Arial" w:eastAsia="Times New Roman" w:hAnsi="Arial" w:cs="Arial"/>
      <w:b/>
      <w:bCs/>
      <w:color w:val="000000"/>
      <w:sz w:val="72"/>
      <w:szCs w:val="72"/>
      <w:lang w:eastAsia="pt-BR"/>
    </w:rPr>
  </w:style>
  <w:style w:type="character" w:customStyle="1" w:styleId="Ttulo5Char">
    <w:name w:val="Título 5 Char"/>
    <w:basedOn w:val="Fontepargpadro"/>
    <w:link w:val="Ttulo5"/>
    <w:rsid w:val="00B05B8C"/>
    <w:rPr>
      <w:rFonts w:ascii="Arial" w:eastAsia="Times New Roman" w:hAnsi="Arial" w:cs="Arial"/>
      <w:sz w:val="18"/>
      <w:szCs w:val="18"/>
      <w:u w:val="single"/>
      <w:lang w:eastAsia="pt-BR"/>
    </w:rPr>
  </w:style>
  <w:style w:type="character" w:customStyle="1" w:styleId="Ttulo6Char">
    <w:name w:val="Título 6 Char"/>
    <w:basedOn w:val="Fontepargpadro"/>
    <w:link w:val="Ttulo6"/>
    <w:rsid w:val="00B05B8C"/>
    <w:rPr>
      <w:rFonts w:ascii="Arial" w:eastAsia="Times New Roman" w:hAnsi="Arial" w:cs="Arial"/>
      <w:b/>
      <w:bCs/>
      <w:color w:val="0000FF"/>
      <w:sz w:val="20"/>
      <w:szCs w:val="20"/>
      <w:lang w:eastAsia="pt-BR"/>
    </w:rPr>
  </w:style>
  <w:style w:type="character" w:customStyle="1" w:styleId="Ttulo7Char">
    <w:name w:val="Título 7 Char"/>
    <w:basedOn w:val="Fontepargpadro"/>
    <w:link w:val="Ttulo7"/>
    <w:rsid w:val="00B05B8C"/>
    <w:rPr>
      <w:rFonts w:ascii="Arial" w:eastAsia="Times New Roman" w:hAnsi="Arial" w:cs="Arial"/>
      <w:b/>
      <w:bCs/>
      <w:color w:val="000000"/>
      <w:lang w:eastAsia="pt-BR"/>
    </w:rPr>
  </w:style>
  <w:style w:type="character" w:customStyle="1" w:styleId="Ttulo8Char">
    <w:name w:val="Título 8 Char"/>
    <w:basedOn w:val="Fontepargpadro"/>
    <w:link w:val="Ttulo8"/>
    <w:rsid w:val="00B05B8C"/>
    <w:rPr>
      <w:rFonts w:ascii="Arial" w:eastAsia="Times New Roman" w:hAnsi="Arial" w:cs="Arial"/>
      <w:b/>
      <w:bCs/>
      <w:color w:val="FFFFFF"/>
      <w:lang w:eastAsia="pt-BR"/>
    </w:rPr>
  </w:style>
  <w:style w:type="character" w:customStyle="1" w:styleId="Ttulo9Char">
    <w:name w:val="Título 9 Char"/>
    <w:basedOn w:val="Fontepargpadro"/>
    <w:link w:val="Ttulo9"/>
    <w:rsid w:val="00B05B8C"/>
    <w:rPr>
      <w:rFonts w:ascii="Arial" w:eastAsia="Times New Roman" w:hAnsi="Arial" w:cs="Arial"/>
      <w:b/>
      <w:bCs/>
      <w:i/>
      <w:iCs/>
      <w:sz w:val="20"/>
      <w:szCs w:val="20"/>
      <w:lang w:eastAsia="pt-BR"/>
    </w:rPr>
  </w:style>
  <w:style w:type="paragraph" w:styleId="Corpodetexto">
    <w:name w:val="Body Text"/>
    <w:basedOn w:val="Normal"/>
    <w:link w:val="CorpodetextoChar"/>
    <w:qFormat/>
    <w:rsid w:val="00B05B8C"/>
    <w:pPr>
      <w:jc w:val="both"/>
    </w:pPr>
    <w:rPr>
      <w:rFonts w:ascii="Arial" w:hAnsi="Arial" w:cs="Arial"/>
      <w:sz w:val="22"/>
      <w:szCs w:val="22"/>
    </w:rPr>
  </w:style>
  <w:style w:type="character" w:customStyle="1" w:styleId="CorpodetextoChar">
    <w:name w:val="Corpo de texto Char"/>
    <w:basedOn w:val="Fontepargpadro"/>
    <w:link w:val="Corpodetexto"/>
    <w:rsid w:val="00B05B8C"/>
    <w:rPr>
      <w:rFonts w:ascii="Arial" w:eastAsia="Times New Roman" w:hAnsi="Arial" w:cs="Arial"/>
      <w:lang w:eastAsia="pt-BR"/>
    </w:rPr>
  </w:style>
  <w:style w:type="character" w:styleId="Hyperlink">
    <w:name w:val="Hyperlink"/>
    <w:rsid w:val="00B05B8C"/>
    <w:rPr>
      <w:color w:val="0000FF"/>
      <w:u w:val="single"/>
    </w:rPr>
  </w:style>
  <w:style w:type="paragraph" w:styleId="Recuodecorpodetexto">
    <w:name w:val="Body Text Indent"/>
    <w:basedOn w:val="Normal"/>
    <w:link w:val="RecuodecorpodetextoChar"/>
    <w:uiPriority w:val="99"/>
    <w:rsid w:val="00B05B8C"/>
    <w:pPr>
      <w:ind w:left="993" w:hanging="284"/>
      <w:jc w:val="both"/>
    </w:pPr>
    <w:rPr>
      <w:rFonts w:ascii="Arial" w:hAnsi="Arial" w:cs="Arial"/>
    </w:rPr>
  </w:style>
  <w:style w:type="character" w:customStyle="1" w:styleId="RecuodecorpodetextoChar">
    <w:name w:val="Recuo de corpo de texto Char"/>
    <w:basedOn w:val="Fontepargpadro"/>
    <w:link w:val="Recuodecorpodetexto"/>
    <w:uiPriority w:val="99"/>
    <w:rsid w:val="00B05B8C"/>
    <w:rPr>
      <w:rFonts w:ascii="Arial" w:eastAsia="Times New Roman" w:hAnsi="Arial" w:cs="Arial"/>
      <w:sz w:val="20"/>
      <w:szCs w:val="20"/>
      <w:lang w:eastAsia="pt-BR"/>
    </w:rPr>
  </w:style>
  <w:style w:type="paragraph" w:styleId="Corpodetexto3">
    <w:name w:val="Body Text 3"/>
    <w:basedOn w:val="Normal"/>
    <w:link w:val="Corpodetexto3Char"/>
    <w:rsid w:val="00B05B8C"/>
    <w:pPr>
      <w:jc w:val="both"/>
    </w:pPr>
    <w:rPr>
      <w:rFonts w:ascii="Arial" w:hAnsi="Arial" w:cs="Arial"/>
      <w:color w:val="000000"/>
    </w:rPr>
  </w:style>
  <w:style w:type="character" w:customStyle="1" w:styleId="Corpodetexto3Char">
    <w:name w:val="Corpo de texto 3 Char"/>
    <w:basedOn w:val="Fontepargpadro"/>
    <w:link w:val="Corpodetexto3"/>
    <w:rsid w:val="00B05B8C"/>
    <w:rPr>
      <w:rFonts w:ascii="Arial" w:eastAsia="Times New Roman" w:hAnsi="Arial" w:cs="Arial"/>
      <w:color w:val="000000"/>
      <w:sz w:val="20"/>
      <w:szCs w:val="20"/>
      <w:lang w:eastAsia="pt-BR"/>
    </w:rPr>
  </w:style>
  <w:style w:type="paragraph" w:styleId="Recuodecorpodetexto2">
    <w:name w:val="Body Text Indent 2"/>
    <w:basedOn w:val="Normal"/>
    <w:link w:val="Recuodecorpodetexto2Char"/>
    <w:rsid w:val="00B05B8C"/>
    <w:pPr>
      <w:spacing w:before="120"/>
      <w:ind w:left="993" w:hanging="284"/>
      <w:jc w:val="both"/>
    </w:pPr>
    <w:rPr>
      <w:rFonts w:ascii="Arial" w:hAnsi="Arial" w:cs="Arial"/>
      <w:color w:val="000000"/>
    </w:rPr>
  </w:style>
  <w:style w:type="character" w:customStyle="1" w:styleId="Recuodecorpodetexto2Char">
    <w:name w:val="Recuo de corpo de texto 2 Char"/>
    <w:basedOn w:val="Fontepargpadro"/>
    <w:link w:val="Recuodecorpodetexto2"/>
    <w:rsid w:val="00B05B8C"/>
    <w:rPr>
      <w:rFonts w:ascii="Arial" w:eastAsia="Times New Roman" w:hAnsi="Arial" w:cs="Arial"/>
      <w:color w:val="000000"/>
      <w:sz w:val="20"/>
      <w:szCs w:val="20"/>
      <w:lang w:eastAsia="pt-BR"/>
    </w:rPr>
  </w:style>
  <w:style w:type="paragraph" w:styleId="Recuodecorpodetexto3">
    <w:name w:val="Body Text Indent 3"/>
    <w:basedOn w:val="Normal"/>
    <w:link w:val="Recuodecorpodetexto3Char"/>
    <w:rsid w:val="00B05B8C"/>
    <w:pPr>
      <w:ind w:left="1843" w:hanging="425"/>
      <w:jc w:val="both"/>
    </w:pPr>
    <w:rPr>
      <w:rFonts w:ascii="Arial" w:hAnsi="Arial" w:cs="Arial"/>
    </w:rPr>
  </w:style>
  <w:style w:type="character" w:customStyle="1" w:styleId="Recuodecorpodetexto3Char">
    <w:name w:val="Recuo de corpo de texto 3 Char"/>
    <w:basedOn w:val="Fontepargpadro"/>
    <w:link w:val="Recuodecorpodetexto3"/>
    <w:rsid w:val="00B05B8C"/>
    <w:rPr>
      <w:rFonts w:ascii="Arial" w:eastAsia="Times New Roman" w:hAnsi="Arial" w:cs="Arial"/>
      <w:sz w:val="20"/>
      <w:szCs w:val="20"/>
      <w:lang w:eastAsia="pt-BR"/>
    </w:rPr>
  </w:style>
  <w:style w:type="paragraph" w:styleId="Cabealho">
    <w:name w:val="header"/>
    <w:aliases w:val=" Char Char,Cabeçalho superior,Cabeçalho superior Char Char Char Char,Cabeçalho superior Char Char Char,Cabeçalho superior Char Char Char Char Char Char Char Char Char Char Char Char Char Char, Char,Char Char,Char Char Char Char,Char Char Char"/>
    <w:basedOn w:val="Normal"/>
    <w:link w:val="CabealhoChar"/>
    <w:rsid w:val="00B05B8C"/>
    <w:pPr>
      <w:tabs>
        <w:tab w:val="center" w:pos="4419"/>
        <w:tab w:val="right" w:pos="8838"/>
      </w:tabs>
    </w:pPr>
  </w:style>
  <w:style w:type="character" w:customStyle="1" w:styleId="CabealhoChar">
    <w:name w:val="Cabeçalho Char"/>
    <w:aliases w:val=" Char Char Char,Cabeçalho superior Char,Cabeçalho superior Char Char Char Char Char,Cabeçalho superior Char Char Char Char1,Cabeçalho superior Char Char Char Char Char Char Char Char Char Char Char Char Char Char Char, Char Char1"/>
    <w:basedOn w:val="Fontepargpadro"/>
    <w:link w:val="Cabealho"/>
    <w:rsid w:val="00B05B8C"/>
    <w:rPr>
      <w:rFonts w:ascii="Times New Roman" w:eastAsia="Times New Roman" w:hAnsi="Times New Roman" w:cs="Times New Roman"/>
      <w:sz w:val="20"/>
      <w:szCs w:val="20"/>
      <w:lang w:eastAsia="pt-BR"/>
    </w:rPr>
  </w:style>
  <w:style w:type="character" w:styleId="Nmerodepgina">
    <w:name w:val="page number"/>
    <w:basedOn w:val="Fontepargpadro"/>
    <w:rsid w:val="00B05B8C"/>
  </w:style>
  <w:style w:type="paragraph" w:styleId="Rodap">
    <w:name w:val="footer"/>
    <w:basedOn w:val="Normal"/>
    <w:link w:val="RodapChar"/>
    <w:uiPriority w:val="99"/>
    <w:rsid w:val="00B05B8C"/>
    <w:pPr>
      <w:tabs>
        <w:tab w:val="center" w:pos="4419"/>
        <w:tab w:val="right" w:pos="8838"/>
      </w:tabs>
    </w:pPr>
  </w:style>
  <w:style w:type="character" w:customStyle="1" w:styleId="RodapChar">
    <w:name w:val="Rodapé Char"/>
    <w:basedOn w:val="Fontepargpadro"/>
    <w:link w:val="Rodap"/>
    <w:uiPriority w:val="99"/>
    <w:rsid w:val="00B05B8C"/>
    <w:rPr>
      <w:rFonts w:ascii="Times New Roman" w:eastAsia="Times New Roman" w:hAnsi="Times New Roman" w:cs="Times New Roman"/>
      <w:sz w:val="20"/>
      <w:szCs w:val="20"/>
      <w:lang w:eastAsia="pt-BR"/>
    </w:rPr>
  </w:style>
  <w:style w:type="paragraph" w:styleId="Textoembloco">
    <w:name w:val="Block Text"/>
    <w:basedOn w:val="Normal"/>
    <w:uiPriority w:val="99"/>
    <w:rsid w:val="00B05B8C"/>
    <w:pPr>
      <w:ind w:left="567" w:right="113" w:hanging="567"/>
      <w:jc w:val="both"/>
    </w:pPr>
    <w:rPr>
      <w:rFonts w:ascii="Arial" w:hAnsi="Arial" w:cs="Arial"/>
    </w:rPr>
  </w:style>
  <w:style w:type="paragraph" w:customStyle="1" w:styleId="Incisos">
    <w:name w:val="Incisos"/>
    <w:basedOn w:val="Normal"/>
    <w:uiPriority w:val="99"/>
    <w:rsid w:val="00B05B8C"/>
    <w:pPr>
      <w:ind w:left="2126" w:hanging="992"/>
      <w:jc w:val="both"/>
    </w:pPr>
    <w:rPr>
      <w:rFonts w:ascii="Courier New" w:hAnsi="Courier New" w:cs="Courier New"/>
      <w:sz w:val="24"/>
      <w:szCs w:val="24"/>
    </w:rPr>
  </w:style>
  <w:style w:type="paragraph" w:styleId="NormalWeb">
    <w:name w:val="Normal (Web)"/>
    <w:basedOn w:val="Normal"/>
    <w:rsid w:val="00B05B8C"/>
    <w:pPr>
      <w:spacing w:before="100" w:after="100"/>
    </w:pPr>
    <w:rPr>
      <w:rFonts w:ascii="Arial Unicode MS" w:cs="Arial Unicode MS"/>
      <w:sz w:val="24"/>
      <w:szCs w:val="24"/>
    </w:rPr>
  </w:style>
  <w:style w:type="character" w:styleId="Refdecomentrio">
    <w:name w:val="annotation reference"/>
    <w:uiPriority w:val="99"/>
    <w:rsid w:val="00B05B8C"/>
    <w:rPr>
      <w:sz w:val="16"/>
      <w:szCs w:val="16"/>
    </w:rPr>
  </w:style>
  <w:style w:type="paragraph" w:styleId="Textodecomentrio">
    <w:name w:val="annotation text"/>
    <w:basedOn w:val="Normal"/>
    <w:link w:val="TextodecomentrioChar"/>
    <w:uiPriority w:val="99"/>
    <w:rsid w:val="00B05B8C"/>
  </w:style>
  <w:style w:type="character" w:customStyle="1" w:styleId="TextodecomentrioChar">
    <w:name w:val="Texto de comentário Char"/>
    <w:basedOn w:val="Fontepargpadro"/>
    <w:link w:val="Textodecomentrio"/>
    <w:uiPriority w:val="99"/>
    <w:rsid w:val="00B05B8C"/>
    <w:rPr>
      <w:rFonts w:ascii="Times New Roman" w:eastAsia="Times New Roman" w:hAnsi="Times New Roman" w:cs="Times New Roman"/>
      <w:sz w:val="20"/>
      <w:szCs w:val="20"/>
      <w:lang w:eastAsia="pt-BR"/>
    </w:rPr>
  </w:style>
  <w:style w:type="paragraph" w:styleId="MapadoDocumento">
    <w:name w:val="Document Map"/>
    <w:basedOn w:val="Normal"/>
    <w:link w:val="MapadoDocumentoChar"/>
    <w:uiPriority w:val="99"/>
    <w:semiHidden/>
    <w:rsid w:val="00B05B8C"/>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rsid w:val="00B05B8C"/>
    <w:rPr>
      <w:rFonts w:ascii="Tahoma" w:eastAsia="Times New Roman" w:hAnsi="Tahoma" w:cs="Tahoma"/>
      <w:sz w:val="20"/>
      <w:szCs w:val="20"/>
      <w:shd w:val="clear" w:color="auto" w:fill="000080"/>
      <w:lang w:eastAsia="pt-BR"/>
    </w:rPr>
  </w:style>
  <w:style w:type="paragraph" w:styleId="Corpodetexto2">
    <w:name w:val="Body Text 2"/>
    <w:basedOn w:val="Normal"/>
    <w:link w:val="Corpodetexto2Char"/>
    <w:uiPriority w:val="99"/>
    <w:rsid w:val="00B05B8C"/>
    <w:pPr>
      <w:jc w:val="both"/>
    </w:pPr>
    <w:rPr>
      <w:rFonts w:ascii="Arial" w:hAnsi="Arial" w:cs="Arial"/>
      <w:color w:val="FF0000"/>
      <w:sz w:val="22"/>
      <w:szCs w:val="22"/>
    </w:rPr>
  </w:style>
  <w:style w:type="character" w:customStyle="1" w:styleId="Corpodetexto2Char">
    <w:name w:val="Corpo de texto 2 Char"/>
    <w:basedOn w:val="Fontepargpadro"/>
    <w:link w:val="Corpodetexto2"/>
    <w:uiPriority w:val="99"/>
    <w:rsid w:val="00B05B8C"/>
    <w:rPr>
      <w:rFonts w:ascii="Arial" w:eastAsia="Times New Roman" w:hAnsi="Arial" w:cs="Arial"/>
      <w:color w:val="FF0000"/>
      <w:lang w:eastAsia="pt-BR"/>
    </w:rPr>
  </w:style>
  <w:style w:type="paragraph" w:styleId="Ttulo">
    <w:name w:val="Title"/>
    <w:basedOn w:val="Normal"/>
    <w:link w:val="TtuloChar"/>
    <w:qFormat/>
    <w:rsid w:val="00B05B8C"/>
    <w:pPr>
      <w:jc w:val="center"/>
    </w:pPr>
    <w:rPr>
      <w:rFonts w:ascii="Arial" w:hAnsi="Arial" w:cs="Arial"/>
      <w:b/>
      <w:bCs/>
      <w:sz w:val="24"/>
      <w:szCs w:val="24"/>
      <w:u w:val="single"/>
    </w:rPr>
  </w:style>
  <w:style w:type="character" w:customStyle="1" w:styleId="TtuloChar">
    <w:name w:val="Título Char"/>
    <w:basedOn w:val="Fontepargpadro"/>
    <w:link w:val="Ttulo"/>
    <w:rsid w:val="00B05B8C"/>
    <w:rPr>
      <w:rFonts w:ascii="Arial" w:eastAsia="Times New Roman" w:hAnsi="Arial" w:cs="Arial"/>
      <w:b/>
      <w:bCs/>
      <w:sz w:val="24"/>
      <w:szCs w:val="24"/>
      <w:u w:val="single"/>
      <w:lang w:eastAsia="pt-BR"/>
    </w:rPr>
  </w:style>
  <w:style w:type="character" w:styleId="HiperlinkVisitado">
    <w:name w:val="FollowedHyperlink"/>
    <w:uiPriority w:val="99"/>
    <w:rsid w:val="00B05B8C"/>
    <w:rPr>
      <w:color w:val="800080"/>
      <w:u w:val="single"/>
    </w:rPr>
  </w:style>
  <w:style w:type="paragraph" w:styleId="Subttulo">
    <w:name w:val="Subtitle"/>
    <w:basedOn w:val="Normal"/>
    <w:link w:val="SubttuloChar"/>
    <w:qFormat/>
    <w:rsid w:val="00B05B8C"/>
    <w:pPr>
      <w:jc w:val="center"/>
    </w:pPr>
    <w:rPr>
      <w:rFonts w:ascii="Arial" w:hAnsi="Arial" w:cs="Arial"/>
      <w:b/>
      <w:bCs/>
      <w:color w:val="000080"/>
    </w:rPr>
  </w:style>
  <w:style w:type="character" w:customStyle="1" w:styleId="SubttuloChar">
    <w:name w:val="Subtítulo Char"/>
    <w:basedOn w:val="Fontepargpadro"/>
    <w:link w:val="Subttulo"/>
    <w:rsid w:val="00B05B8C"/>
    <w:rPr>
      <w:rFonts w:ascii="Arial" w:eastAsia="Times New Roman" w:hAnsi="Arial" w:cs="Arial"/>
      <w:b/>
      <w:bCs/>
      <w:color w:val="000080"/>
      <w:sz w:val="20"/>
      <w:szCs w:val="20"/>
      <w:lang w:eastAsia="pt-BR"/>
    </w:rPr>
  </w:style>
  <w:style w:type="table" w:styleId="Tabelacomgrade">
    <w:name w:val="Table Grid"/>
    <w:basedOn w:val="Tabelanormal"/>
    <w:uiPriority w:val="59"/>
    <w:rsid w:val="00B05B8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cluses">
    <w:name w:val="Inclusões"/>
    <w:basedOn w:val="Corpodetexto"/>
    <w:next w:val="Normal"/>
    <w:rsid w:val="00B05B8C"/>
    <w:pPr>
      <w:keepNext/>
      <w:keepLines/>
      <w:spacing w:after="240" w:line="240" w:lineRule="atLeast"/>
    </w:pPr>
    <w:rPr>
      <w:rFonts w:ascii="Garamond MT" w:hAnsi="Garamond MT" w:cs="Garamond MT"/>
      <w:kern w:val="18"/>
    </w:rPr>
  </w:style>
  <w:style w:type="paragraph" w:styleId="PargrafodaLista">
    <w:name w:val="List Paragraph"/>
    <w:aliases w:val="Segundo,Lista Itens,List Paragraph,Parágrafo da Lista11"/>
    <w:basedOn w:val="Normal"/>
    <w:link w:val="PargrafodaListaChar"/>
    <w:uiPriority w:val="1"/>
    <w:qFormat/>
    <w:rsid w:val="00B05B8C"/>
    <w:pPr>
      <w:ind w:left="708"/>
    </w:pPr>
  </w:style>
  <w:style w:type="paragraph" w:customStyle="1" w:styleId="PargrafodaLista1">
    <w:name w:val="Parágrafo da Lista1"/>
    <w:basedOn w:val="Normal"/>
    <w:rsid w:val="00B05B8C"/>
    <w:pPr>
      <w:ind w:left="708"/>
    </w:pPr>
  </w:style>
  <w:style w:type="paragraph" w:customStyle="1" w:styleId="NormalArial10">
    <w:name w:val="Normal + Arial 10"/>
    <w:basedOn w:val="Normal"/>
    <w:rsid w:val="00B05B8C"/>
    <w:rPr>
      <w:rFonts w:ascii="Arial" w:hAnsi="Arial"/>
      <w:sz w:val="24"/>
      <w:szCs w:val="24"/>
    </w:rPr>
  </w:style>
  <w:style w:type="character" w:styleId="Forte">
    <w:name w:val="Strong"/>
    <w:uiPriority w:val="22"/>
    <w:qFormat/>
    <w:rsid w:val="00B05B8C"/>
    <w:rPr>
      <w:b/>
      <w:bCs/>
    </w:rPr>
  </w:style>
  <w:style w:type="paragraph" w:styleId="Textodebalo">
    <w:name w:val="Balloon Text"/>
    <w:basedOn w:val="Normal"/>
    <w:link w:val="TextodebaloChar"/>
    <w:uiPriority w:val="99"/>
    <w:semiHidden/>
    <w:unhideWhenUsed/>
    <w:rsid w:val="00B05B8C"/>
    <w:rPr>
      <w:rFonts w:ascii="Tahoma" w:hAnsi="Tahoma" w:cs="Tahoma"/>
      <w:sz w:val="16"/>
      <w:szCs w:val="16"/>
    </w:rPr>
  </w:style>
  <w:style w:type="character" w:customStyle="1" w:styleId="TextodebaloChar">
    <w:name w:val="Texto de balão Char"/>
    <w:basedOn w:val="Fontepargpadro"/>
    <w:link w:val="Textodebalo"/>
    <w:uiPriority w:val="99"/>
    <w:semiHidden/>
    <w:rsid w:val="00B05B8C"/>
    <w:rPr>
      <w:rFonts w:ascii="Tahoma" w:eastAsia="Times New Roman" w:hAnsi="Tahoma" w:cs="Tahoma"/>
      <w:sz w:val="16"/>
      <w:szCs w:val="16"/>
      <w:lang w:eastAsia="pt-BR"/>
    </w:rPr>
  </w:style>
  <w:style w:type="character" w:customStyle="1" w:styleId="subtitulo-subpaginas-portalpe">
    <w:name w:val="subtitulo-subpaginas-portalpe"/>
    <w:basedOn w:val="Fontepargpadro"/>
    <w:rsid w:val="00B05B8C"/>
  </w:style>
  <w:style w:type="paragraph" w:customStyle="1" w:styleId="font5">
    <w:name w:val="font5"/>
    <w:basedOn w:val="Normal"/>
    <w:rsid w:val="00B05B8C"/>
    <w:pPr>
      <w:widowControl w:val="0"/>
      <w:adjustRightInd w:val="0"/>
      <w:spacing w:before="100" w:beforeAutospacing="1" w:after="100" w:afterAutospacing="1" w:line="360" w:lineRule="atLeast"/>
      <w:jc w:val="both"/>
      <w:textAlignment w:val="baseline"/>
    </w:pPr>
    <w:rPr>
      <w:rFonts w:ascii="Arial" w:eastAsia="Arial Unicode MS" w:hAnsi="Arial" w:cs="Arial"/>
      <w:b/>
      <w:bCs/>
    </w:rPr>
  </w:style>
  <w:style w:type="paragraph" w:customStyle="1" w:styleId="Default">
    <w:name w:val="Default"/>
    <w:rsid w:val="00B05B8C"/>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FontStyle42">
    <w:name w:val="Font Style42"/>
    <w:uiPriority w:val="99"/>
    <w:rsid w:val="00B05B8C"/>
    <w:rPr>
      <w:rFonts w:ascii="Times New Roman" w:hAnsi="Times New Roman" w:cs="Times New Roman"/>
      <w:sz w:val="22"/>
      <w:szCs w:val="22"/>
    </w:rPr>
  </w:style>
  <w:style w:type="character" w:customStyle="1" w:styleId="FontStyle44">
    <w:name w:val="Font Style44"/>
    <w:uiPriority w:val="99"/>
    <w:rsid w:val="00B05B8C"/>
    <w:rPr>
      <w:rFonts w:ascii="Times New Roman" w:hAnsi="Times New Roman" w:cs="Times New Roman"/>
      <w:i/>
      <w:iCs/>
      <w:sz w:val="22"/>
      <w:szCs w:val="22"/>
    </w:rPr>
  </w:style>
  <w:style w:type="paragraph" w:customStyle="1" w:styleId="Style16">
    <w:name w:val="Style16"/>
    <w:basedOn w:val="Normal"/>
    <w:uiPriority w:val="99"/>
    <w:rsid w:val="00B05B8C"/>
    <w:pPr>
      <w:widowControl w:val="0"/>
      <w:autoSpaceDE w:val="0"/>
      <w:autoSpaceDN w:val="0"/>
      <w:adjustRightInd w:val="0"/>
      <w:spacing w:line="274" w:lineRule="exact"/>
      <w:jc w:val="both"/>
    </w:pPr>
    <w:rPr>
      <w:rFonts w:ascii="Arial Unicode MS" w:eastAsia="Arial Unicode MS" w:hAnsi="Calibri" w:cs="Arial Unicode MS"/>
      <w:sz w:val="24"/>
      <w:szCs w:val="24"/>
    </w:rPr>
  </w:style>
  <w:style w:type="paragraph" w:styleId="Numerada5">
    <w:name w:val="List Number 5"/>
    <w:basedOn w:val="Normal"/>
    <w:rsid w:val="00B05B8C"/>
    <w:pPr>
      <w:keepNext/>
      <w:numPr>
        <w:numId w:val="3"/>
      </w:numPr>
      <w:spacing w:before="60" w:after="60"/>
      <w:jc w:val="both"/>
    </w:pPr>
    <w:rPr>
      <w:rFonts w:ascii="Spranq eco sans" w:hAnsi="Spranq eco sans"/>
      <w:sz w:val="24"/>
      <w:szCs w:val="24"/>
    </w:rPr>
  </w:style>
  <w:style w:type="character" w:customStyle="1" w:styleId="FontStyle43">
    <w:name w:val="Font Style43"/>
    <w:basedOn w:val="Fontepargpadro"/>
    <w:uiPriority w:val="99"/>
    <w:rsid w:val="00B05B8C"/>
    <w:rPr>
      <w:rFonts w:ascii="Calibri" w:hAnsi="Calibri" w:cs="Calibri"/>
      <w:sz w:val="22"/>
      <w:szCs w:val="22"/>
    </w:rPr>
  </w:style>
  <w:style w:type="paragraph" w:customStyle="1" w:styleId="font0">
    <w:name w:val="font0"/>
    <w:basedOn w:val="Normal"/>
    <w:rsid w:val="00B05B8C"/>
    <w:pPr>
      <w:spacing w:before="100" w:beforeAutospacing="1" w:after="100" w:afterAutospacing="1"/>
    </w:pPr>
    <w:rPr>
      <w:rFonts w:ascii="Arial" w:eastAsia="Arial Unicode MS" w:hAnsi="Arial" w:cs="Arial"/>
    </w:rPr>
  </w:style>
  <w:style w:type="paragraph" w:customStyle="1" w:styleId="xl24">
    <w:name w:val="xl24"/>
    <w:basedOn w:val="Normal"/>
    <w:rsid w:val="00B05B8C"/>
    <w:pPr>
      <w:spacing w:before="100" w:beforeAutospacing="1" w:after="100" w:afterAutospacing="1"/>
      <w:jc w:val="center"/>
      <w:textAlignment w:val="center"/>
    </w:pPr>
    <w:rPr>
      <w:rFonts w:ascii="Arial" w:eastAsia="Arial Unicode MS" w:hAnsi="Arial" w:cs="Arial"/>
      <w:sz w:val="24"/>
      <w:szCs w:val="24"/>
    </w:rPr>
  </w:style>
  <w:style w:type="paragraph" w:customStyle="1" w:styleId="xl25">
    <w:name w:val="xl25"/>
    <w:basedOn w:val="Normal"/>
    <w:rsid w:val="00B05B8C"/>
    <w:pPr>
      <w:pBdr>
        <w:top w:val="single" w:sz="8" w:space="0" w:color="auto"/>
        <w:left w:val="single" w:sz="8" w:space="0" w:color="auto"/>
      </w:pBdr>
      <w:spacing w:before="100" w:beforeAutospacing="1" w:after="100" w:afterAutospacing="1"/>
    </w:pPr>
    <w:rPr>
      <w:rFonts w:ascii="Arial" w:eastAsia="Arial Unicode MS" w:hAnsi="Arial" w:cs="Arial"/>
      <w:b/>
      <w:bCs/>
      <w:sz w:val="22"/>
      <w:szCs w:val="22"/>
    </w:rPr>
  </w:style>
  <w:style w:type="paragraph" w:customStyle="1" w:styleId="xl26">
    <w:name w:val="xl26"/>
    <w:basedOn w:val="Normal"/>
    <w:rsid w:val="00B05B8C"/>
    <w:pPr>
      <w:pBdr>
        <w:top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05B8C"/>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B05B8C"/>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B05B8C"/>
    <w:pPr>
      <w:pBdr>
        <w:left w:val="single" w:sz="8"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1">
    <w:name w:val="xl31"/>
    <w:basedOn w:val="Normal"/>
    <w:rsid w:val="00B05B8C"/>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2">
    <w:name w:val="xl32"/>
    <w:basedOn w:val="Normal"/>
    <w:rsid w:val="00B05B8C"/>
    <w:pPr>
      <w:pBdr>
        <w:right w:val="single" w:sz="8"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3">
    <w:name w:val="xl33"/>
    <w:basedOn w:val="Normal"/>
    <w:rsid w:val="00B05B8C"/>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B05B8C"/>
    <w:pPr>
      <w:pBdr>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B05B8C"/>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rsid w:val="00B05B8C"/>
    <w:pPr>
      <w:pBdr>
        <w:top w:val="single" w:sz="8" w:space="0" w:color="auto"/>
      </w:pBdr>
      <w:spacing w:before="100" w:beforeAutospacing="1" w:after="100" w:afterAutospacing="1"/>
      <w:jc w:val="center"/>
    </w:pPr>
    <w:rPr>
      <w:rFonts w:ascii="Arial" w:eastAsia="Arial Unicode MS" w:hAnsi="Arial" w:cs="Arial"/>
      <w:color w:val="FFFFFF"/>
      <w:sz w:val="24"/>
      <w:szCs w:val="24"/>
    </w:rPr>
  </w:style>
  <w:style w:type="paragraph" w:customStyle="1" w:styleId="xl37">
    <w:name w:val="xl37"/>
    <w:basedOn w:val="Normal"/>
    <w:rsid w:val="00B05B8C"/>
    <w:pPr>
      <w:pBdr>
        <w:top w:val="single" w:sz="8" w:space="0" w:color="auto"/>
      </w:pBdr>
      <w:spacing w:before="100" w:beforeAutospacing="1" w:after="100" w:afterAutospacing="1"/>
    </w:pPr>
    <w:rPr>
      <w:rFonts w:ascii="Arial" w:eastAsia="Arial Unicode MS" w:hAnsi="Arial" w:cs="Arial"/>
      <w:color w:val="FFFFFF"/>
      <w:sz w:val="24"/>
      <w:szCs w:val="24"/>
    </w:rPr>
  </w:style>
  <w:style w:type="paragraph" w:customStyle="1" w:styleId="xl39">
    <w:name w:val="xl39"/>
    <w:basedOn w:val="Normal"/>
    <w:rsid w:val="00B05B8C"/>
    <w:pPr>
      <w:spacing w:before="100" w:beforeAutospacing="1" w:after="100" w:afterAutospacing="1"/>
      <w:jc w:val="center"/>
    </w:pPr>
    <w:rPr>
      <w:rFonts w:ascii="Arial" w:eastAsia="Arial Unicode MS" w:hAnsi="Arial" w:cs="Arial"/>
      <w:color w:val="FFFFFF"/>
      <w:sz w:val="24"/>
      <w:szCs w:val="24"/>
    </w:rPr>
  </w:style>
  <w:style w:type="paragraph" w:customStyle="1" w:styleId="xl40">
    <w:name w:val="xl40"/>
    <w:basedOn w:val="Normal"/>
    <w:rsid w:val="00B05B8C"/>
    <w:pPr>
      <w:spacing w:before="100" w:beforeAutospacing="1" w:after="100" w:afterAutospacing="1"/>
    </w:pPr>
    <w:rPr>
      <w:rFonts w:ascii="Arial" w:eastAsia="Arial Unicode MS" w:hAnsi="Arial" w:cs="Arial"/>
      <w:color w:val="FFFFFF"/>
      <w:sz w:val="24"/>
      <w:szCs w:val="24"/>
    </w:rPr>
  </w:style>
  <w:style w:type="paragraph" w:customStyle="1" w:styleId="xl41">
    <w:name w:val="xl41"/>
    <w:basedOn w:val="Normal"/>
    <w:rsid w:val="00B05B8C"/>
    <w:pPr>
      <w:pBdr>
        <w:left w:val="single" w:sz="8" w:space="0" w:color="auto"/>
      </w:pBdr>
      <w:spacing w:before="100" w:beforeAutospacing="1" w:after="100" w:afterAutospacing="1"/>
    </w:pPr>
    <w:rPr>
      <w:rFonts w:ascii="Arial" w:eastAsia="Arial Unicode MS" w:hAnsi="Arial" w:cs="Arial"/>
      <w:b/>
      <w:bCs/>
      <w:sz w:val="24"/>
      <w:szCs w:val="24"/>
    </w:rPr>
  </w:style>
  <w:style w:type="paragraph" w:customStyle="1" w:styleId="xl42">
    <w:name w:val="xl42"/>
    <w:basedOn w:val="Normal"/>
    <w:rsid w:val="00B05B8C"/>
    <w:pPr>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B05B8C"/>
    <w:pPr>
      <w:spacing w:before="100" w:beforeAutospacing="1" w:after="100" w:afterAutospacing="1"/>
    </w:pPr>
    <w:rPr>
      <w:rFonts w:ascii="Arial" w:eastAsia="Arial Unicode MS" w:hAnsi="Arial" w:cs="Arial"/>
      <w:color w:val="FF0000"/>
      <w:sz w:val="24"/>
      <w:szCs w:val="24"/>
    </w:rPr>
  </w:style>
  <w:style w:type="paragraph" w:customStyle="1" w:styleId="xl44">
    <w:name w:val="xl44"/>
    <w:basedOn w:val="Normal"/>
    <w:rsid w:val="00B05B8C"/>
    <w:pPr>
      <w:spacing w:before="100" w:beforeAutospacing="1" w:after="100" w:afterAutospacing="1"/>
    </w:pPr>
    <w:rPr>
      <w:rFonts w:ascii="Arial" w:eastAsia="Arial Unicode MS" w:hAnsi="Arial" w:cs="Arial"/>
      <w:color w:val="FFFFFF"/>
      <w:sz w:val="24"/>
      <w:szCs w:val="24"/>
    </w:rPr>
  </w:style>
  <w:style w:type="paragraph" w:customStyle="1" w:styleId="xl45">
    <w:name w:val="xl45"/>
    <w:basedOn w:val="Normal"/>
    <w:rsid w:val="00B05B8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B05B8C"/>
    <w:pPr>
      <w:spacing w:before="100" w:beforeAutospacing="1" w:after="100" w:afterAutospacing="1"/>
      <w:jc w:val="center"/>
    </w:pPr>
    <w:rPr>
      <w:rFonts w:ascii="Arial" w:eastAsia="Arial Unicode MS" w:hAnsi="Arial" w:cs="Arial"/>
      <w:b/>
      <w:bCs/>
      <w:sz w:val="24"/>
      <w:szCs w:val="24"/>
    </w:rPr>
  </w:style>
  <w:style w:type="paragraph" w:customStyle="1" w:styleId="xl47">
    <w:name w:val="xl47"/>
    <w:basedOn w:val="Normal"/>
    <w:rsid w:val="00B05B8C"/>
    <w:pP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B05B8C"/>
    <w:pPr>
      <w:spacing w:before="100" w:beforeAutospacing="1" w:after="100" w:afterAutospacing="1"/>
    </w:pPr>
    <w:rPr>
      <w:rFonts w:ascii="Arial" w:eastAsia="Arial Unicode MS" w:hAnsi="Arial" w:cs="Arial"/>
      <w:b/>
      <w:bCs/>
      <w:sz w:val="24"/>
      <w:szCs w:val="24"/>
    </w:rPr>
  </w:style>
  <w:style w:type="paragraph" w:customStyle="1" w:styleId="xl49">
    <w:name w:val="xl49"/>
    <w:basedOn w:val="Normal"/>
    <w:rsid w:val="00B05B8C"/>
    <w:pPr>
      <w:pBdr>
        <w:left w:val="single" w:sz="8" w:space="0" w:color="auto"/>
      </w:pBdr>
      <w:spacing w:before="100" w:beforeAutospacing="1" w:after="100" w:afterAutospacing="1"/>
      <w:jc w:val="both"/>
      <w:textAlignment w:val="center"/>
    </w:pPr>
    <w:rPr>
      <w:rFonts w:ascii="Arial" w:eastAsia="Arial Unicode MS" w:hAnsi="Arial" w:cs="Arial"/>
      <w:b/>
      <w:bCs/>
      <w:sz w:val="24"/>
      <w:szCs w:val="24"/>
    </w:rPr>
  </w:style>
  <w:style w:type="paragraph" w:customStyle="1" w:styleId="xl50">
    <w:name w:val="xl50"/>
    <w:basedOn w:val="Normal"/>
    <w:rsid w:val="00B05B8C"/>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texto1">
    <w:name w:val="texto1"/>
    <w:basedOn w:val="Normal"/>
    <w:rsid w:val="00B05B8C"/>
    <w:pPr>
      <w:spacing w:before="100" w:after="100" w:line="300" w:lineRule="atLeast"/>
      <w:jc w:val="both"/>
    </w:pPr>
    <w:rPr>
      <w:rFonts w:ascii="Arial" w:hAnsi="Arial"/>
      <w:sz w:val="17"/>
    </w:rPr>
  </w:style>
  <w:style w:type="paragraph" w:customStyle="1" w:styleId="xl240">
    <w:name w:val="xl240"/>
    <w:basedOn w:val="style0"/>
    <w:rsid w:val="00B05B8C"/>
    <w:pPr>
      <w:pBdr>
        <w:bottom w:val="single" w:sz="8" w:space="0" w:color="auto"/>
      </w:pBdr>
      <w:jc w:val="center"/>
    </w:pPr>
    <w:rPr>
      <w:rFonts w:ascii="Arial" w:hAnsi="Arial" w:cs="Arial"/>
      <w:b/>
      <w:bCs/>
    </w:rPr>
  </w:style>
  <w:style w:type="paragraph" w:customStyle="1" w:styleId="style0">
    <w:name w:val="style0"/>
    <w:basedOn w:val="Normal"/>
    <w:rsid w:val="00B05B8C"/>
    <w:pPr>
      <w:spacing w:before="100" w:beforeAutospacing="1" w:after="100" w:afterAutospacing="1"/>
    </w:pPr>
    <w:rPr>
      <w:rFonts w:ascii="Arial Unicode MS" w:eastAsia="Arial Unicode MS" w:hAnsi="Arial Unicode MS" w:cs="Arial Unicode MS"/>
      <w:sz w:val="24"/>
      <w:szCs w:val="24"/>
    </w:rPr>
  </w:style>
  <w:style w:type="paragraph" w:customStyle="1" w:styleId="xl238">
    <w:name w:val="xl238"/>
    <w:basedOn w:val="style0"/>
    <w:rsid w:val="00B05B8C"/>
    <w:pPr>
      <w:pBdr>
        <w:bottom w:val="single" w:sz="8" w:space="0" w:color="auto"/>
      </w:pBdr>
    </w:pPr>
    <w:rPr>
      <w:rFonts w:ascii="Arial" w:hAnsi="Arial" w:cs="Arial"/>
      <w:b/>
      <w:bCs/>
    </w:rPr>
  </w:style>
  <w:style w:type="paragraph" w:customStyle="1" w:styleId="Porcentagem">
    <w:name w:val="Porcentagem"/>
    <w:basedOn w:val="Normal"/>
    <w:rsid w:val="00B05B8C"/>
    <w:pP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Normal"/>
    <w:rsid w:val="00B05B8C"/>
    <w:pPr>
      <w:spacing w:before="100" w:beforeAutospacing="1" w:after="100" w:afterAutospacing="1"/>
    </w:pPr>
    <w:rPr>
      <w:rFonts w:ascii="Arial Unicode MS" w:eastAsia="Arial Unicode MS" w:hAnsi="Arial Unicode MS" w:cs="Arial Unicode MS"/>
      <w:sz w:val="18"/>
      <w:szCs w:val="18"/>
    </w:rPr>
  </w:style>
  <w:style w:type="paragraph" w:customStyle="1" w:styleId="xl23">
    <w:name w:val="xl23"/>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28">
    <w:name w:val="xl2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1">
    <w:name w:val="xl51"/>
    <w:basedOn w:val="Normal"/>
    <w:rsid w:val="00B05B8C"/>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2">
    <w:name w:val="xl52"/>
    <w:basedOn w:val="Normal"/>
    <w:rsid w:val="00B05B8C"/>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3">
    <w:name w:val="xl53"/>
    <w:basedOn w:val="Normal"/>
    <w:rsid w:val="00B05B8C"/>
    <w:pPr>
      <w:pBdr>
        <w:bottom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4">
    <w:name w:val="xl54"/>
    <w:basedOn w:val="Normal"/>
    <w:rsid w:val="00B05B8C"/>
    <w:pPr>
      <w:pBdr>
        <w:lef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5">
    <w:name w:val="xl55"/>
    <w:basedOn w:val="Normal"/>
    <w:rsid w:val="00B05B8C"/>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56">
    <w:name w:val="xl56"/>
    <w:basedOn w:val="Normal"/>
    <w:rsid w:val="00B05B8C"/>
    <w:pPr>
      <w:pBdr>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38">
    <w:name w:val="xl3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58">
    <w:name w:val="xl58"/>
    <w:basedOn w:val="Normal"/>
    <w:rsid w:val="00B05B8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font6">
    <w:name w:val="font6"/>
    <w:basedOn w:val="Normal"/>
    <w:rsid w:val="00B05B8C"/>
    <w:pPr>
      <w:spacing w:before="100" w:beforeAutospacing="1" w:after="100" w:afterAutospacing="1"/>
    </w:pPr>
    <w:rPr>
      <w:rFonts w:ascii="Arial" w:eastAsia="Arial Unicode MS" w:hAnsi="Arial" w:cs="Arial"/>
      <w:b/>
      <w:bCs/>
    </w:rPr>
  </w:style>
  <w:style w:type="paragraph" w:customStyle="1" w:styleId="xl57">
    <w:name w:val="xl57"/>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59">
    <w:name w:val="xl59"/>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60">
    <w:name w:val="xl60"/>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2">
    <w:name w:val="xl62"/>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Arial Unicode MS" w:hAnsi="Arial" w:cs="Arial"/>
      <w:sz w:val="24"/>
      <w:szCs w:val="24"/>
    </w:rPr>
  </w:style>
  <w:style w:type="paragraph" w:customStyle="1" w:styleId="xl63">
    <w:name w:val="xl63"/>
    <w:basedOn w:val="Normal"/>
    <w:rsid w:val="00B05B8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Normal"/>
    <w:rsid w:val="00B05B8C"/>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66">
    <w:name w:val="xl66"/>
    <w:basedOn w:val="Normal"/>
    <w:rsid w:val="00B05B8C"/>
    <w:pPr>
      <w:pBdr>
        <w:top w:val="single" w:sz="4" w:space="0" w:color="auto"/>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67">
    <w:name w:val="xl67"/>
    <w:basedOn w:val="Normal"/>
    <w:rsid w:val="00B05B8C"/>
    <w:pPr>
      <w:pBdr>
        <w:top w:val="single" w:sz="4" w:space="0" w:color="auto"/>
        <w:left w:val="single" w:sz="8"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68">
    <w:name w:val="xl68"/>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69">
    <w:name w:val="xl69"/>
    <w:basedOn w:val="Normal"/>
    <w:rsid w:val="00B05B8C"/>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70">
    <w:name w:val="xl70"/>
    <w:basedOn w:val="Normal"/>
    <w:rsid w:val="00B05B8C"/>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1">
    <w:name w:val="xl71"/>
    <w:basedOn w:val="Normal"/>
    <w:rsid w:val="00B05B8C"/>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72">
    <w:name w:val="xl72"/>
    <w:basedOn w:val="Normal"/>
    <w:rsid w:val="00B05B8C"/>
    <w:pPr>
      <w:pBdr>
        <w:top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73">
    <w:name w:val="xl73"/>
    <w:basedOn w:val="Normal"/>
    <w:rsid w:val="00B05B8C"/>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rsid w:val="00B05B8C"/>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Normal"/>
    <w:rsid w:val="00B05B8C"/>
    <w:pPr>
      <w:pBdr>
        <w:top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6">
    <w:name w:val="xl76"/>
    <w:basedOn w:val="Normal"/>
    <w:rsid w:val="00B05B8C"/>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7">
    <w:name w:val="xl77"/>
    <w:basedOn w:val="Normal"/>
    <w:rsid w:val="00B05B8C"/>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8">
    <w:name w:val="xl78"/>
    <w:basedOn w:val="Normal"/>
    <w:rsid w:val="00B05B8C"/>
    <w:pPr>
      <w:pBdr>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9">
    <w:name w:val="xl79"/>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Normal"/>
    <w:rsid w:val="00B05B8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2">
    <w:name w:val="xl82"/>
    <w:basedOn w:val="Normal"/>
    <w:rsid w:val="00B05B8C"/>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83">
    <w:name w:val="xl83"/>
    <w:basedOn w:val="Normal"/>
    <w:rsid w:val="00B05B8C"/>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4">
    <w:name w:val="xl84"/>
    <w:basedOn w:val="Normal"/>
    <w:rsid w:val="00B05B8C"/>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5">
    <w:name w:val="xl85"/>
    <w:basedOn w:val="Normal"/>
    <w:rsid w:val="00B05B8C"/>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6">
    <w:name w:val="xl86"/>
    <w:basedOn w:val="Normal"/>
    <w:rsid w:val="00B05B8C"/>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7">
    <w:name w:val="xl87"/>
    <w:basedOn w:val="Normal"/>
    <w:rsid w:val="00B05B8C"/>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8">
    <w:name w:val="xl88"/>
    <w:basedOn w:val="Normal"/>
    <w:rsid w:val="00B05B8C"/>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9">
    <w:name w:val="xl89"/>
    <w:basedOn w:val="Normal"/>
    <w:rsid w:val="00B05B8C"/>
    <w:pPr>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90">
    <w:name w:val="xl90"/>
    <w:basedOn w:val="Normal"/>
    <w:rsid w:val="00B05B8C"/>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91">
    <w:name w:val="xl91"/>
    <w:basedOn w:val="Normal"/>
    <w:rsid w:val="00B05B8C"/>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92">
    <w:name w:val="xl92"/>
    <w:basedOn w:val="Normal"/>
    <w:rsid w:val="00B05B8C"/>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3">
    <w:name w:val="xl93"/>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4">
    <w:name w:val="xl94"/>
    <w:basedOn w:val="Normal"/>
    <w:rsid w:val="00B05B8C"/>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5">
    <w:name w:val="xl95"/>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6">
    <w:name w:val="xl96"/>
    <w:basedOn w:val="Normal"/>
    <w:rsid w:val="00B05B8C"/>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7">
    <w:name w:val="xl97"/>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8">
    <w:name w:val="xl98"/>
    <w:basedOn w:val="Normal"/>
    <w:rsid w:val="00B05B8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99">
    <w:name w:val="xl99"/>
    <w:basedOn w:val="Normal"/>
    <w:rsid w:val="00B05B8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00">
    <w:name w:val="xl100"/>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01">
    <w:name w:val="xl101"/>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02">
    <w:name w:val="xl102"/>
    <w:basedOn w:val="Normal"/>
    <w:rsid w:val="00B05B8C"/>
    <w:pPr>
      <w:pBdr>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103">
    <w:name w:val="xl103"/>
    <w:basedOn w:val="Normal"/>
    <w:rsid w:val="00B05B8C"/>
    <w:pPr>
      <w:pBdr>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104">
    <w:name w:val="xl104"/>
    <w:basedOn w:val="Normal"/>
    <w:rsid w:val="00B05B8C"/>
    <w:pPr>
      <w:pBdr>
        <w:bottom w:val="single" w:sz="4"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05">
    <w:name w:val="xl105"/>
    <w:basedOn w:val="Normal"/>
    <w:rsid w:val="00B05B8C"/>
    <w:pPr>
      <w:pBdr>
        <w:left w:val="single" w:sz="8" w:space="0" w:color="auto"/>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106">
    <w:name w:val="xl106"/>
    <w:basedOn w:val="Normal"/>
    <w:rsid w:val="00B05B8C"/>
    <w:pPr>
      <w:pBdr>
        <w:bottom w:val="single" w:sz="4"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107">
    <w:name w:val="xl107"/>
    <w:basedOn w:val="Normal"/>
    <w:rsid w:val="00B05B8C"/>
    <w:pPr>
      <w:pBdr>
        <w:left w:val="single" w:sz="4" w:space="0" w:color="auto"/>
      </w:pBdr>
      <w:spacing w:before="100" w:beforeAutospacing="1" w:after="100" w:afterAutospacing="1"/>
    </w:pPr>
    <w:rPr>
      <w:rFonts w:ascii="Arial" w:eastAsia="Arial Unicode MS" w:hAnsi="Arial" w:cs="Arial"/>
      <w:sz w:val="24"/>
      <w:szCs w:val="24"/>
    </w:rPr>
  </w:style>
  <w:style w:type="paragraph" w:customStyle="1" w:styleId="xl108">
    <w:name w:val="xl108"/>
    <w:basedOn w:val="Normal"/>
    <w:rsid w:val="00B05B8C"/>
    <w:pPr>
      <w:spacing w:before="100" w:beforeAutospacing="1" w:after="100" w:afterAutospacing="1"/>
    </w:pPr>
    <w:rPr>
      <w:rFonts w:ascii="Arial" w:eastAsia="Arial Unicode MS" w:hAnsi="Arial" w:cs="Arial"/>
      <w:sz w:val="24"/>
      <w:szCs w:val="24"/>
    </w:rPr>
  </w:style>
  <w:style w:type="paragraph" w:customStyle="1" w:styleId="xl109">
    <w:name w:val="xl109"/>
    <w:basedOn w:val="Normal"/>
    <w:rsid w:val="00B05B8C"/>
    <w:pPr>
      <w:pBdr>
        <w:right w:val="single" w:sz="8" w:space="0" w:color="auto"/>
      </w:pBdr>
      <w:spacing w:before="100" w:beforeAutospacing="1" w:after="100" w:afterAutospacing="1"/>
    </w:pPr>
    <w:rPr>
      <w:rFonts w:ascii="Arial" w:eastAsia="Arial Unicode MS" w:hAnsi="Arial" w:cs="Arial"/>
      <w:sz w:val="24"/>
      <w:szCs w:val="24"/>
    </w:rPr>
  </w:style>
  <w:style w:type="paragraph" w:customStyle="1" w:styleId="xl110">
    <w:name w:val="xl110"/>
    <w:basedOn w:val="Normal"/>
    <w:rsid w:val="00B05B8C"/>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11">
    <w:name w:val="xl111"/>
    <w:basedOn w:val="Normal"/>
    <w:rsid w:val="00B05B8C"/>
    <w:pPr>
      <w:pBdr>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12">
    <w:name w:val="xl112"/>
    <w:basedOn w:val="Normal"/>
    <w:rsid w:val="00B05B8C"/>
    <w:pPr>
      <w:pBdr>
        <w:left w:val="single" w:sz="8"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3">
    <w:name w:val="xl113"/>
    <w:basedOn w:val="Normal"/>
    <w:rsid w:val="00B05B8C"/>
    <w:pPr>
      <w:pBdr>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4">
    <w:name w:val="xl114"/>
    <w:basedOn w:val="Normal"/>
    <w:rsid w:val="00B05B8C"/>
    <w:pPr>
      <w:pBdr>
        <w:bottom w:val="single" w:sz="8"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15">
    <w:name w:val="xl115"/>
    <w:basedOn w:val="Normal"/>
    <w:rsid w:val="00B05B8C"/>
    <w:pPr>
      <w:pBdr>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16">
    <w:name w:val="xl116"/>
    <w:basedOn w:val="Normal"/>
    <w:rsid w:val="00B05B8C"/>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117">
    <w:name w:val="xl117"/>
    <w:basedOn w:val="Normal"/>
    <w:rsid w:val="00B05B8C"/>
    <w:pPr>
      <w:pBdr>
        <w:top w:val="single" w:sz="8" w:space="0" w:color="auto"/>
        <w:left w:val="single" w:sz="8" w:space="0" w:color="auto"/>
        <w:bottom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118">
    <w:name w:val="xl118"/>
    <w:basedOn w:val="Normal"/>
    <w:rsid w:val="00B05B8C"/>
    <w:pPr>
      <w:pBdr>
        <w:top w:val="single" w:sz="8" w:space="0" w:color="auto"/>
        <w:bottom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119">
    <w:name w:val="xl119"/>
    <w:basedOn w:val="Normal"/>
    <w:rsid w:val="00B05B8C"/>
    <w:pPr>
      <w:pBdr>
        <w:top w:val="single" w:sz="8" w:space="0" w:color="auto"/>
        <w:bottom w:val="single" w:sz="4" w:space="0" w:color="auto"/>
        <w:right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20">
    <w:name w:val="xl120"/>
    <w:basedOn w:val="Normal"/>
    <w:rsid w:val="00B05B8C"/>
    <w:pPr>
      <w:pBdr>
        <w:top w:val="single" w:sz="4" w:space="0" w:color="auto"/>
        <w:bottom w:val="single" w:sz="8" w:space="0" w:color="auto"/>
      </w:pBdr>
      <w:spacing w:before="100" w:beforeAutospacing="1" w:after="100" w:afterAutospacing="1"/>
      <w:jc w:val="right"/>
    </w:pPr>
    <w:rPr>
      <w:rFonts w:ascii="Arial" w:eastAsia="Arial Unicode MS" w:hAnsi="Arial" w:cs="Arial"/>
      <w:b/>
      <w:bCs/>
      <w:sz w:val="24"/>
      <w:szCs w:val="24"/>
    </w:rPr>
  </w:style>
  <w:style w:type="paragraph" w:customStyle="1" w:styleId="xl121">
    <w:name w:val="xl121"/>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22">
    <w:name w:val="xl122"/>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23">
    <w:name w:val="xl123"/>
    <w:basedOn w:val="Normal"/>
    <w:rsid w:val="00B05B8C"/>
    <w:pPr>
      <w:pBdr>
        <w:top w:val="single" w:sz="8" w:space="0" w:color="auto"/>
        <w:lef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4">
    <w:name w:val="xl124"/>
    <w:basedOn w:val="Normal"/>
    <w:rsid w:val="00B05B8C"/>
    <w:pPr>
      <w:pBdr>
        <w:top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5">
    <w:name w:val="xl125"/>
    <w:basedOn w:val="Normal"/>
    <w:rsid w:val="00B05B8C"/>
    <w:pPr>
      <w:pBdr>
        <w:top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6">
    <w:name w:val="xl126"/>
    <w:basedOn w:val="Normal"/>
    <w:rsid w:val="00B05B8C"/>
    <w:pPr>
      <w:pBdr>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7">
    <w:name w:val="xl127"/>
    <w:basedOn w:val="Normal"/>
    <w:rsid w:val="00B05B8C"/>
    <w:pPr>
      <w:pBdr>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8">
    <w:name w:val="xl128"/>
    <w:basedOn w:val="Normal"/>
    <w:rsid w:val="00B05B8C"/>
    <w:pPr>
      <w:pBdr>
        <w:bottom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29">
    <w:name w:val="xl129"/>
    <w:basedOn w:val="Normal"/>
    <w:rsid w:val="00B05B8C"/>
    <w:pPr>
      <w:pBdr>
        <w:top w:val="single" w:sz="8" w:space="0" w:color="auto"/>
        <w:lef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0">
    <w:name w:val="xl130"/>
    <w:basedOn w:val="Normal"/>
    <w:rsid w:val="00B05B8C"/>
    <w:pPr>
      <w:pBdr>
        <w:top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1">
    <w:name w:val="xl131"/>
    <w:basedOn w:val="Normal"/>
    <w:rsid w:val="00B05B8C"/>
    <w:pPr>
      <w:pBdr>
        <w:left w:val="single" w:sz="8" w:space="0" w:color="auto"/>
        <w:bottom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2">
    <w:name w:val="xl132"/>
    <w:basedOn w:val="Normal"/>
    <w:rsid w:val="00B05B8C"/>
    <w:pPr>
      <w:pBdr>
        <w:bottom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33">
    <w:name w:val="xl133"/>
    <w:basedOn w:val="Normal"/>
    <w:rsid w:val="00B05B8C"/>
    <w:pPr>
      <w:pBdr>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34">
    <w:name w:val="xl134"/>
    <w:basedOn w:val="Normal"/>
    <w:rsid w:val="00B05B8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35">
    <w:name w:val="xl135"/>
    <w:basedOn w:val="Normal"/>
    <w:rsid w:val="00B05B8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36">
    <w:name w:val="xl136"/>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37">
    <w:name w:val="xl137"/>
    <w:basedOn w:val="Normal"/>
    <w:rsid w:val="00B05B8C"/>
    <w:pPr>
      <w:pBdr>
        <w:top w:val="single" w:sz="4" w:space="0" w:color="auto"/>
        <w:left w:val="single" w:sz="8" w:space="0" w:color="auto"/>
        <w:bottom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38">
    <w:name w:val="xl138"/>
    <w:basedOn w:val="Normal"/>
    <w:rsid w:val="00B05B8C"/>
    <w:pPr>
      <w:pBdr>
        <w:top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39">
    <w:name w:val="xl139"/>
    <w:basedOn w:val="Normal"/>
    <w:rsid w:val="00B05B8C"/>
    <w:pPr>
      <w:pBdr>
        <w:top w:val="single" w:sz="4" w:space="0" w:color="auto"/>
        <w:left w:val="single" w:sz="8" w:space="0" w:color="auto"/>
        <w:bottom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40">
    <w:name w:val="xl140"/>
    <w:basedOn w:val="Normal"/>
    <w:rsid w:val="00B05B8C"/>
    <w:pPr>
      <w:pBdr>
        <w:top w:val="single" w:sz="4" w:space="0" w:color="auto"/>
        <w:bottom w:val="single" w:sz="8" w:space="0" w:color="auto"/>
        <w:right w:val="single" w:sz="8" w:space="0" w:color="auto"/>
      </w:pBdr>
      <w:spacing w:before="100" w:beforeAutospacing="1" w:after="100" w:afterAutospacing="1"/>
      <w:jc w:val="right"/>
    </w:pPr>
    <w:rPr>
      <w:rFonts w:ascii="Arial" w:eastAsia="Arial Unicode MS" w:hAnsi="Arial" w:cs="Arial"/>
      <w:sz w:val="24"/>
      <w:szCs w:val="24"/>
    </w:rPr>
  </w:style>
  <w:style w:type="paragraph" w:customStyle="1" w:styleId="xl141">
    <w:name w:val="xl141"/>
    <w:basedOn w:val="Normal"/>
    <w:rsid w:val="00B05B8C"/>
    <w:pPr>
      <w:pBdr>
        <w:top w:val="single" w:sz="8" w:space="0" w:color="auto"/>
        <w:left w:val="single" w:sz="4"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42">
    <w:name w:val="xl142"/>
    <w:basedOn w:val="Normal"/>
    <w:rsid w:val="00B05B8C"/>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3">
    <w:name w:val="xl143"/>
    <w:basedOn w:val="Normal"/>
    <w:rsid w:val="00B05B8C"/>
    <w:pPr>
      <w:pBdr>
        <w:top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4">
    <w:name w:val="xl144"/>
    <w:basedOn w:val="Normal"/>
    <w:rsid w:val="00B05B8C"/>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5">
    <w:name w:val="xl145"/>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6">
    <w:name w:val="xl146"/>
    <w:basedOn w:val="Normal"/>
    <w:rsid w:val="00B05B8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7">
    <w:name w:val="xl147"/>
    <w:basedOn w:val="Normal"/>
    <w:rsid w:val="00B05B8C"/>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48">
    <w:name w:val="xl148"/>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49">
    <w:name w:val="xl149"/>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0">
    <w:name w:val="xl150"/>
    <w:basedOn w:val="Normal"/>
    <w:rsid w:val="00B05B8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1">
    <w:name w:val="xl151"/>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2">
    <w:name w:val="xl152"/>
    <w:basedOn w:val="Normal"/>
    <w:rsid w:val="00B05B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3">
    <w:name w:val="xl153"/>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4">
    <w:name w:val="xl154"/>
    <w:basedOn w:val="Normal"/>
    <w:rsid w:val="00B05B8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Normal"/>
    <w:rsid w:val="00B05B8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56">
    <w:name w:val="xl156"/>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57">
    <w:name w:val="xl157"/>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58">
    <w:name w:val="xl158"/>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b/>
      <w:bCs/>
      <w:sz w:val="24"/>
      <w:szCs w:val="24"/>
    </w:rPr>
  </w:style>
  <w:style w:type="paragraph" w:customStyle="1" w:styleId="xl159">
    <w:name w:val="xl159"/>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160">
    <w:name w:val="xl160"/>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61">
    <w:name w:val="xl161"/>
    <w:basedOn w:val="Normal"/>
    <w:rsid w:val="00B05B8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2">
    <w:name w:val="xl162"/>
    <w:basedOn w:val="Normal"/>
    <w:rsid w:val="00B05B8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3">
    <w:name w:val="xl163"/>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4">
    <w:name w:val="xl164"/>
    <w:basedOn w:val="Normal"/>
    <w:rsid w:val="00B05B8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5">
    <w:name w:val="xl165"/>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66">
    <w:name w:val="xl166"/>
    <w:basedOn w:val="Normal"/>
    <w:rsid w:val="00B05B8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67">
    <w:name w:val="xl167"/>
    <w:basedOn w:val="Normal"/>
    <w:rsid w:val="00B05B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8">
    <w:name w:val="xl168"/>
    <w:basedOn w:val="Normal"/>
    <w:rsid w:val="00B05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69">
    <w:name w:val="xl169"/>
    <w:basedOn w:val="Normal"/>
    <w:rsid w:val="00B05B8C"/>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textAlignment w:val="center"/>
    </w:pPr>
    <w:rPr>
      <w:rFonts w:ascii="Arial" w:eastAsia="Arial Unicode MS" w:hAnsi="Arial" w:cs="Arial"/>
      <w:b/>
      <w:bCs/>
      <w:sz w:val="24"/>
      <w:szCs w:val="24"/>
    </w:rPr>
  </w:style>
  <w:style w:type="paragraph" w:customStyle="1" w:styleId="xl170">
    <w:name w:val="xl170"/>
    <w:basedOn w:val="Normal"/>
    <w:rsid w:val="00B05B8C"/>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71">
    <w:name w:val="xl171"/>
    <w:basedOn w:val="Normal"/>
    <w:rsid w:val="00B05B8C"/>
    <w:pPr>
      <w:pBdr>
        <w:top w:val="single" w:sz="8" w:space="0" w:color="auto"/>
        <w:left w:val="single" w:sz="8" w:space="0" w:color="auto"/>
        <w:bottom w:val="single" w:sz="4" w:space="0" w:color="auto"/>
      </w:pBdr>
      <w:shd w:val="clear" w:color="auto" w:fill="CCFFFF"/>
      <w:spacing w:before="100" w:beforeAutospacing="1" w:after="100" w:afterAutospacing="1"/>
    </w:pPr>
    <w:rPr>
      <w:rFonts w:ascii="Arial" w:eastAsia="Arial Unicode MS" w:hAnsi="Arial" w:cs="Arial"/>
      <w:b/>
      <w:bCs/>
      <w:sz w:val="24"/>
      <w:szCs w:val="24"/>
    </w:rPr>
  </w:style>
  <w:style w:type="paragraph" w:customStyle="1" w:styleId="xl172">
    <w:name w:val="xl172"/>
    <w:basedOn w:val="Normal"/>
    <w:rsid w:val="00B05B8C"/>
    <w:pPr>
      <w:pBdr>
        <w:top w:val="single" w:sz="8" w:space="0" w:color="auto"/>
        <w:bottom w:val="single" w:sz="4" w:space="0" w:color="auto"/>
      </w:pBdr>
      <w:shd w:val="clear" w:color="auto" w:fill="CCFFFF"/>
      <w:spacing w:before="100" w:beforeAutospacing="1" w:after="100" w:afterAutospacing="1"/>
    </w:pPr>
    <w:rPr>
      <w:rFonts w:ascii="Arial" w:eastAsia="Arial Unicode MS" w:hAnsi="Arial" w:cs="Arial"/>
      <w:b/>
      <w:bCs/>
      <w:sz w:val="24"/>
      <w:szCs w:val="24"/>
    </w:rPr>
  </w:style>
  <w:style w:type="paragraph" w:customStyle="1" w:styleId="xl173">
    <w:name w:val="xl173"/>
    <w:basedOn w:val="Normal"/>
    <w:rsid w:val="00B05B8C"/>
    <w:pPr>
      <w:pBdr>
        <w:top w:val="single" w:sz="8"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4">
    <w:name w:val="xl174"/>
    <w:basedOn w:val="Normal"/>
    <w:rsid w:val="00B05B8C"/>
    <w:pPr>
      <w:pBdr>
        <w:top w:val="single" w:sz="8" w:space="0" w:color="auto"/>
        <w:bottom w:val="single" w:sz="4"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5">
    <w:name w:val="xl175"/>
    <w:basedOn w:val="Normal"/>
    <w:rsid w:val="00B05B8C"/>
    <w:pPr>
      <w:pBdr>
        <w:top w:val="single" w:sz="4" w:space="0" w:color="auto"/>
        <w:left w:val="single" w:sz="8"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6">
    <w:name w:val="xl176"/>
    <w:basedOn w:val="Normal"/>
    <w:rsid w:val="00B05B8C"/>
    <w:pPr>
      <w:pBdr>
        <w:top w:val="single" w:sz="4" w:space="0" w:color="auto"/>
        <w:bottom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7">
    <w:name w:val="xl177"/>
    <w:basedOn w:val="Normal"/>
    <w:rsid w:val="00B05B8C"/>
    <w:pPr>
      <w:pBdr>
        <w:top w:val="single" w:sz="4" w:space="0" w:color="auto"/>
        <w:bottom w:val="single" w:sz="4"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78">
    <w:name w:val="xl178"/>
    <w:basedOn w:val="Normal"/>
    <w:rsid w:val="00B05B8C"/>
    <w:pPr>
      <w:pBdr>
        <w:top w:val="single" w:sz="4" w:space="0" w:color="auto"/>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sz w:val="24"/>
      <w:szCs w:val="24"/>
    </w:rPr>
  </w:style>
  <w:style w:type="paragraph" w:customStyle="1" w:styleId="xl179">
    <w:name w:val="xl179"/>
    <w:basedOn w:val="Normal"/>
    <w:rsid w:val="00B05B8C"/>
    <w:pPr>
      <w:pBdr>
        <w:top w:val="single" w:sz="4" w:space="0" w:color="auto"/>
        <w:bottom w:val="single" w:sz="8" w:space="0" w:color="auto"/>
      </w:pBdr>
      <w:shd w:val="clear" w:color="auto" w:fill="CCFFFF"/>
      <w:spacing w:before="100" w:beforeAutospacing="1" w:after="100" w:afterAutospacing="1"/>
      <w:jc w:val="right"/>
    </w:pPr>
    <w:rPr>
      <w:rFonts w:ascii="Arial Unicode MS" w:eastAsia="Arial Unicode MS" w:hAnsi="Arial Unicode MS" w:cs="Arial Unicode MS"/>
      <w:sz w:val="24"/>
      <w:szCs w:val="24"/>
    </w:rPr>
  </w:style>
  <w:style w:type="paragraph" w:customStyle="1" w:styleId="xl180">
    <w:name w:val="xl180"/>
    <w:basedOn w:val="Normal"/>
    <w:rsid w:val="00B05B8C"/>
    <w:pPr>
      <w:pBdr>
        <w:top w:val="single" w:sz="4" w:space="0" w:color="auto"/>
        <w:bottom w:val="single" w:sz="8" w:space="0" w:color="auto"/>
        <w:right w:val="single" w:sz="4" w:space="0" w:color="auto"/>
      </w:pBdr>
      <w:shd w:val="clear" w:color="auto" w:fill="CCFFFF"/>
      <w:spacing w:before="100" w:beforeAutospacing="1" w:after="100" w:afterAutospacing="1"/>
      <w:jc w:val="right"/>
    </w:pPr>
    <w:rPr>
      <w:rFonts w:ascii="Arial Unicode MS" w:eastAsia="Arial Unicode MS" w:hAnsi="Arial Unicode MS" w:cs="Arial Unicode MS"/>
      <w:sz w:val="24"/>
      <w:szCs w:val="24"/>
    </w:rPr>
  </w:style>
  <w:style w:type="paragraph" w:customStyle="1" w:styleId="xl181">
    <w:name w:val="xl181"/>
    <w:basedOn w:val="Normal"/>
    <w:rsid w:val="00B05B8C"/>
    <w:pPr>
      <w:pBdr>
        <w:top w:val="single" w:sz="4" w:space="0" w:color="auto"/>
        <w:left w:val="single" w:sz="4"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82">
    <w:name w:val="xl182"/>
    <w:basedOn w:val="Normal"/>
    <w:rsid w:val="00B05B8C"/>
    <w:pPr>
      <w:pBdr>
        <w:top w:val="single" w:sz="4"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183">
    <w:name w:val="xl183"/>
    <w:basedOn w:val="Normal"/>
    <w:rsid w:val="00B05B8C"/>
    <w:pPr>
      <w:pBdr>
        <w:top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184">
    <w:name w:val="xl184"/>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85">
    <w:name w:val="xl185"/>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b/>
      <w:bCs/>
      <w:sz w:val="24"/>
      <w:szCs w:val="24"/>
    </w:rPr>
  </w:style>
  <w:style w:type="paragraph" w:customStyle="1" w:styleId="xl186">
    <w:name w:val="xl186"/>
    <w:basedOn w:val="Normal"/>
    <w:rsid w:val="00B05B8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187">
    <w:name w:val="xl187"/>
    <w:basedOn w:val="Normal"/>
    <w:rsid w:val="00B05B8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88">
    <w:name w:val="xl188"/>
    <w:basedOn w:val="Normal"/>
    <w:rsid w:val="00B05B8C"/>
    <w:pPr>
      <w:pBdr>
        <w:top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189">
    <w:name w:val="xl189"/>
    <w:basedOn w:val="Normal"/>
    <w:rsid w:val="00B05B8C"/>
    <w:pPr>
      <w:pBdr>
        <w:top w:val="single" w:sz="8" w:space="0" w:color="auto"/>
        <w:lef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0">
    <w:name w:val="xl190"/>
    <w:basedOn w:val="Normal"/>
    <w:rsid w:val="00B05B8C"/>
    <w:pPr>
      <w:pBdr>
        <w:top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1">
    <w:name w:val="xl191"/>
    <w:basedOn w:val="Normal"/>
    <w:rsid w:val="00B05B8C"/>
    <w:pPr>
      <w:pBdr>
        <w:top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2">
    <w:name w:val="xl192"/>
    <w:basedOn w:val="Normal"/>
    <w:rsid w:val="00B05B8C"/>
    <w:pPr>
      <w:pBdr>
        <w:left w:val="single" w:sz="8" w:space="0" w:color="auto"/>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3">
    <w:name w:val="xl193"/>
    <w:basedOn w:val="Normal"/>
    <w:rsid w:val="00B05B8C"/>
    <w:pPr>
      <w:pBdr>
        <w:bottom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4">
    <w:name w:val="xl194"/>
    <w:basedOn w:val="Normal"/>
    <w:rsid w:val="00B05B8C"/>
    <w:pPr>
      <w:pBdr>
        <w:bottom w:val="single" w:sz="8" w:space="0" w:color="auto"/>
        <w:right w:val="single" w:sz="8" w:space="0" w:color="auto"/>
      </w:pBdr>
      <w:shd w:val="clear" w:color="auto" w:fill="CCFFFF"/>
      <w:spacing w:before="100" w:beforeAutospacing="1" w:after="100" w:afterAutospacing="1"/>
      <w:jc w:val="right"/>
    </w:pPr>
    <w:rPr>
      <w:rFonts w:ascii="Arial" w:eastAsia="Arial Unicode MS" w:hAnsi="Arial" w:cs="Arial"/>
      <w:b/>
      <w:bCs/>
      <w:sz w:val="24"/>
      <w:szCs w:val="24"/>
    </w:rPr>
  </w:style>
  <w:style w:type="paragraph" w:customStyle="1" w:styleId="xl195">
    <w:name w:val="xl195"/>
    <w:basedOn w:val="Normal"/>
    <w:rsid w:val="00B05B8C"/>
    <w:pPr>
      <w:pBdr>
        <w:top w:val="single" w:sz="8" w:space="0" w:color="auto"/>
        <w:lef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6">
    <w:name w:val="xl196"/>
    <w:basedOn w:val="Normal"/>
    <w:rsid w:val="00B05B8C"/>
    <w:pPr>
      <w:pBdr>
        <w:top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7">
    <w:name w:val="xl197"/>
    <w:basedOn w:val="Normal"/>
    <w:rsid w:val="00B05B8C"/>
    <w:pPr>
      <w:pBdr>
        <w:left w:val="single" w:sz="8" w:space="0" w:color="auto"/>
        <w:bottom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8">
    <w:name w:val="xl198"/>
    <w:basedOn w:val="Normal"/>
    <w:rsid w:val="00B05B8C"/>
    <w:pPr>
      <w:pBdr>
        <w:bottom w:val="single" w:sz="8" w:space="0" w:color="auto"/>
        <w:right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99">
    <w:name w:val="xl199"/>
    <w:basedOn w:val="Normal"/>
    <w:rsid w:val="00B05B8C"/>
    <w:pPr>
      <w:pBdr>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200">
    <w:name w:val="xl200"/>
    <w:basedOn w:val="Normal"/>
    <w:rsid w:val="00B05B8C"/>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Itemedital">
    <w:name w:val="Item edital"/>
    <w:basedOn w:val="Normal"/>
    <w:rsid w:val="00B05B8C"/>
    <w:pPr>
      <w:numPr>
        <w:ilvl w:val="1"/>
        <w:numId w:val="4"/>
      </w:numPr>
      <w:suppressAutoHyphens/>
      <w:spacing w:after="240"/>
      <w:jc w:val="both"/>
      <w:outlineLvl w:val="1"/>
    </w:pPr>
    <w:rPr>
      <w:rFonts w:ascii="Tahoma" w:hAnsi="Tahoma" w:cs="Century Gothic"/>
      <w:sz w:val="24"/>
      <w:szCs w:val="24"/>
      <w:lang w:eastAsia="ar-SA"/>
    </w:rPr>
  </w:style>
  <w:style w:type="paragraph" w:customStyle="1" w:styleId="Corpodetexto21">
    <w:name w:val="Corpo de texto 21"/>
    <w:basedOn w:val="Normal"/>
    <w:rsid w:val="00B05B8C"/>
    <w:pPr>
      <w:ind w:firstLine="567"/>
      <w:jc w:val="both"/>
    </w:pPr>
    <w:rPr>
      <w:rFonts w:ascii="Arial" w:hAnsi="Arial"/>
      <w:sz w:val="22"/>
    </w:rPr>
  </w:style>
  <w:style w:type="table" w:styleId="Tabelaemlista7">
    <w:name w:val="Table List 7"/>
    <w:basedOn w:val="Tabelanormal"/>
    <w:rsid w:val="00B05B8C"/>
    <w:pPr>
      <w:spacing w:after="0" w:line="240" w:lineRule="auto"/>
    </w:pPr>
    <w:rPr>
      <w:rFonts w:ascii="Times New Roman" w:eastAsia="Times New Roman" w:hAnsi="Times New Roman" w:cs="Times New Roman"/>
      <w:sz w:val="20"/>
      <w:szCs w:val="20"/>
      <w:lang w:eastAsia="pt-B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Commarcadores">
    <w:name w:val="List Bullet"/>
    <w:basedOn w:val="Normal"/>
    <w:uiPriority w:val="99"/>
    <w:rsid w:val="00B05B8C"/>
    <w:pPr>
      <w:numPr>
        <w:numId w:val="5"/>
      </w:numPr>
      <w:overflowPunct w:val="0"/>
      <w:autoSpaceDE w:val="0"/>
      <w:autoSpaceDN w:val="0"/>
      <w:adjustRightInd w:val="0"/>
      <w:contextualSpacing/>
      <w:textAlignment w:val="baseline"/>
    </w:pPr>
    <w:rPr>
      <w:lang w:val="en-US"/>
    </w:rPr>
  </w:style>
  <w:style w:type="paragraph" w:customStyle="1" w:styleId="Contedodetabela">
    <w:name w:val="Conteúdo de tabela"/>
    <w:basedOn w:val="Normal"/>
    <w:rsid w:val="00B05B8C"/>
    <w:pPr>
      <w:suppressLineNumbers/>
    </w:pPr>
    <w:rPr>
      <w:lang w:eastAsia="ar-SA"/>
    </w:rPr>
  </w:style>
  <w:style w:type="paragraph" w:styleId="Numerada">
    <w:name w:val="List Number"/>
    <w:basedOn w:val="Normal"/>
    <w:rsid w:val="00B05B8C"/>
    <w:pPr>
      <w:keepNext/>
      <w:numPr>
        <w:numId w:val="6"/>
      </w:numPr>
      <w:spacing w:after="60"/>
      <w:jc w:val="both"/>
    </w:pPr>
    <w:rPr>
      <w:rFonts w:ascii="Spranq eco sans" w:hAnsi="Spranq eco sans"/>
      <w:sz w:val="24"/>
      <w:szCs w:val="24"/>
    </w:rPr>
  </w:style>
  <w:style w:type="paragraph" w:customStyle="1" w:styleId="Assuntodocomentrio1">
    <w:name w:val="Assunto do comentário1"/>
    <w:basedOn w:val="Normal"/>
    <w:rsid w:val="00B05B8C"/>
    <w:pPr>
      <w:suppressAutoHyphens/>
    </w:pPr>
    <w:rPr>
      <w:sz w:val="24"/>
      <w:szCs w:val="24"/>
      <w:lang w:eastAsia="ar-SA"/>
    </w:rPr>
  </w:style>
  <w:style w:type="character" w:customStyle="1" w:styleId="FontStyle59">
    <w:name w:val="Font Style59"/>
    <w:basedOn w:val="Fontepargpadro"/>
    <w:uiPriority w:val="99"/>
    <w:rsid w:val="00B05B8C"/>
    <w:rPr>
      <w:rFonts w:ascii="Arial" w:hAnsi="Arial" w:cs="Arial"/>
      <w:sz w:val="18"/>
      <w:szCs w:val="18"/>
    </w:rPr>
  </w:style>
  <w:style w:type="paragraph" w:customStyle="1" w:styleId="Style17">
    <w:name w:val="Style17"/>
    <w:basedOn w:val="Normal"/>
    <w:uiPriority w:val="99"/>
    <w:rsid w:val="00B05B8C"/>
    <w:pPr>
      <w:widowControl w:val="0"/>
      <w:autoSpaceDE w:val="0"/>
      <w:autoSpaceDN w:val="0"/>
      <w:adjustRightInd w:val="0"/>
      <w:spacing w:line="218" w:lineRule="exact"/>
      <w:jc w:val="both"/>
    </w:pPr>
    <w:rPr>
      <w:rFonts w:eastAsiaTheme="minorEastAsia"/>
      <w:sz w:val="24"/>
      <w:szCs w:val="24"/>
    </w:rPr>
  </w:style>
  <w:style w:type="paragraph" w:customStyle="1" w:styleId="Style18">
    <w:name w:val="Style18"/>
    <w:basedOn w:val="Normal"/>
    <w:uiPriority w:val="99"/>
    <w:rsid w:val="00B05B8C"/>
    <w:pPr>
      <w:widowControl w:val="0"/>
      <w:autoSpaceDE w:val="0"/>
      <w:autoSpaceDN w:val="0"/>
      <w:adjustRightInd w:val="0"/>
      <w:jc w:val="center"/>
    </w:pPr>
    <w:rPr>
      <w:rFonts w:eastAsiaTheme="minorEastAsia"/>
      <w:sz w:val="24"/>
      <w:szCs w:val="24"/>
    </w:rPr>
  </w:style>
  <w:style w:type="paragraph" w:customStyle="1" w:styleId="Style19">
    <w:name w:val="Style19"/>
    <w:basedOn w:val="Normal"/>
    <w:uiPriority w:val="99"/>
    <w:rsid w:val="00B05B8C"/>
    <w:pPr>
      <w:widowControl w:val="0"/>
      <w:autoSpaceDE w:val="0"/>
      <w:autoSpaceDN w:val="0"/>
      <w:adjustRightInd w:val="0"/>
      <w:spacing w:line="215" w:lineRule="exact"/>
    </w:pPr>
    <w:rPr>
      <w:rFonts w:eastAsiaTheme="minorEastAsia"/>
      <w:sz w:val="24"/>
      <w:szCs w:val="24"/>
    </w:rPr>
  </w:style>
  <w:style w:type="character" w:customStyle="1" w:styleId="FontStyle52">
    <w:name w:val="Font Style52"/>
    <w:basedOn w:val="Fontepargpadro"/>
    <w:uiPriority w:val="99"/>
    <w:rsid w:val="00B05B8C"/>
    <w:rPr>
      <w:rFonts w:ascii="Arial" w:hAnsi="Arial" w:cs="Arial"/>
      <w:sz w:val="18"/>
      <w:szCs w:val="18"/>
    </w:rPr>
  </w:style>
  <w:style w:type="character" w:customStyle="1" w:styleId="FontStyle53">
    <w:name w:val="Font Style53"/>
    <w:basedOn w:val="Fontepargpadro"/>
    <w:uiPriority w:val="99"/>
    <w:rsid w:val="00B05B8C"/>
    <w:rPr>
      <w:rFonts w:ascii="Arial" w:hAnsi="Arial" w:cs="Arial"/>
      <w:b/>
      <w:bCs/>
      <w:sz w:val="18"/>
      <w:szCs w:val="18"/>
    </w:rPr>
  </w:style>
  <w:style w:type="character" w:customStyle="1" w:styleId="FontStyle55">
    <w:name w:val="Font Style55"/>
    <w:basedOn w:val="Fontepargpadro"/>
    <w:uiPriority w:val="99"/>
    <w:rsid w:val="00B05B8C"/>
    <w:rPr>
      <w:rFonts w:ascii="Arial" w:hAnsi="Arial" w:cs="Arial"/>
      <w:sz w:val="12"/>
      <w:szCs w:val="12"/>
    </w:rPr>
  </w:style>
  <w:style w:type="paragraph" w:customStyle="1" w:styleId="Style9">
    <w:name w:val="Style9"/>
    <w:basedOn w:val="Normal"/>
    <w:uiPriority w:val="99"/>
    <w:rsid w:val="00B05B8C"/>
    <w:pPr>
      <w:widowControl w:val="0"/>
      <w:autoSpaceDE w:val="0"/>
      <w:autoSpaceDN w:val="0"/>
      <w:adjustRightInd w:val="0"/>
      <w:spacing w:line="218" w:lineRule="exact"/>
      <w:ind w:hanging="511"/>
      <w:jc w:val="both"/>
    </w:pPr>
    <w:rPr>
      <w:rFonts w:eastAsiaTheme="minorEastAsia"/>
      <w:sz w:val="24"/>
      <w:szCs w:val="24"/>
    </w:rPr>
  </w:style>
  <w:style w:type="character" w:customStyle="1" w:styleId="FontStyle58">
    <w:name w:val="Font Style58"/>
    <w:basedOn w:val="Fontepargpadro"/>
    <w:uiPriority w:val="99"/>
    <w:rsid w:val="00B05B8C"/>
    <w:rPr>
      <w:rFonts w:ascii="Arial" w:hAnsi="Arial" w:cs="Arial"/>
      <w:b/>
      <w:bCs/>
      <w:sz w:val="18"/>
      <w:szCs w:val="18"/>
    </w:rPr>
  </w:style>
  <w:style w:type="paragraph" w:customStyle="1" w:styleId="Style37">
    <w:name w:val="Style37"/>
    <w:basedOn w:val="Normal"/>
    <w:uiPriority w:val="99"/>
    <w:rsid w:val="00B05B8C"/>
    <w:pPr>
      <w:widowControl w:val="0"/>
      <w:autoSpaceDE w:val="0"/>
      <w:autoSpaceDN w:val="0"/>
      <w:adjustRightInd w:val="0"/>
      <w:spacing w:line="216" w:lineRule="exact"/>
      <w:ind w:hanging="276"/>
      <w:jc w:val="both"/>
    </w:pPr>
    <w:rPr>
      <w:rFonts w:eastAsiaTheme="minorEastAsia"/>
      <w:sz w:val="24"/>
      <w:szCs w:val="24"/>
    </w:rPr>
  </w:style>
  <w:style w:type="paragraph" w:customStyle="1" w:styleId="WW-Padro">
    <w:name w:val="WW-Padrão"/>
    <w:rsid w:val="009C3CBF"/>
    <w:pPr>
      <w:widowControl w:val="0"/>
      <w:suppressAutoHyphens/>
      <w:spacing w:after="0" w:line="240" w:lineRule="auto"/>
    </w:pPr>
    <w:rPr>
      <w:rFonts w:ascii="Times New Roman" w:eastAsia="Times New Roman" w:hAnsi="Times New Roman" w:cs="Times New Roman"/>
      <w:sz w:val="24"/>
      <w:szCs w:val="20"/>
      <w:lang w:eastAsia="pt-BR"/>
    </w:rPr>
  </w:style>
  <w:style w:type="paragraph" w:customStyle="1" w:styleId="Recuodecorpodetexto31">
    <w:name w:val="Recuo de corpo de texto 31"/>
    <w:basedOn w:val="Normal"/>
    <w:rsid w:val="00976CB9"/>
    <w:pPr>
      <w:widowControl w:val="0"/>
      <w:suppressAutoHyphens/>
      <w:ind w:left="567"/>
      <w:jc w:val="both"/>
    </w:pPr>
    <w:rPr>
      <w:rFonts w:ascii="Arial" w:eastAsia="Lucida Sans Unicode" w:hAnsi="Arial"/>
      <w:sz w:val="24"/>
      <w:szCs w:val="24"/>
    </w:rPr>
  </w:style>
  <w:style w:type="character" w:customStyle="1" w:styleId="submenu">
    <w:name w:val="submenu"/>
    <w:basedOn w:val="Fontepargpadro"/>
    <w:rsid w:val="00976CB9"/>
  </w:style>
  <w:style w:type="paragraph" w:customStyle="1" w:styleId="Style25">
    <w:name w:val="Style25"/>
    <w:basedOn w:val="Normal"/>
    <w:uiPriority w:val="99"/>
    <w:rsid w:val="001C42F1"/>
    <w:pPr>
      <w:widowControl w:val="0"/>
      <w:autoSpaceDE w:val="0"/>
      <w:autoSpaceDN w:val="0"/>
      <w:adjustRightInd w:val="0"/>
      <w:spacing w:line="256" w:lineRule="exact"/>
      <w:jc w:val="both"/>
    </w:pPr>
    <w:rPr>
      <w:rFonts w:ascii="Impact" w:hAnsi="Impact"/>
      <w:sz w:val="24"/>
      <w:szCs w:val="24"/>
    </w:rPr>
  </w:style>
  <w:style w:type="character" w:customStyle="1" w:styleId="FontStyle50">
    <w:name w:val="Font Style50"/>
    <w:basedOn w:val="Fontepargpadro"/>
    <w:uiPriority w:val="99"/>
    <w:rsid w:val="001C42F1"/>
    <w:rPr>
      <w:rFonts w:ascii="Bookman Old Style" w:hAnsi="Bookman Old Style" w:cs="Bookman Old Style"/>
      <w:sz w:val="20"/>
      <w:szCs w:val="20"/>
    </w:rPr>
  </w:style>
  <w:style w:type="paragraph" w:customStyle="1" w:styleId="Contedodatabela">
    <w:name w:val="Conteúdo da tabela"/>
    <w:basedOn w:val="Normal"/>
    <w:rsid w:val="001C42F1"/>
    <w:pPr>
      <w:suppressLineNumbers/>
      <w:suppressAutoHyphens/>
      <w:textAlignment w:val="baseline"/>
    </w:pPr>
    <w:rPr>
      <w:kern w:val="1"/>
    </w:rPr>
  </w:style>
  <w:style w:type="character" w:customStyle="1" w:styleId="st1">
    <w:name w:val="st1"/>
    <w:basedOn w:val="Fontepargpadro"/>
    <w:rsid w:val="00FA2998"/>
  </w:style>
  <w:style w:type="character" w:customStyle="1" w:styleId="PargrafodaListaChar">
    <w:name w:val="Parágrafo da Lista Char"/>
    <w:aliases w:val="Segundo Char,Lista Itens Char,List Paragraph Char,Parágrafo da Lista11 Char"/>
    <w:link w:val="PargrafodaLista"/>
    <w:uiPriority w:val="1"/>
    <w:qFormat/>
    <w:locked/>
    <w:rsid w:val="00AE4380"/>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AE4380"/>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AE4380"/>
    <w:rPr>
      <w:rFonts w:ascii="Calibri" w:eastAsia="Calibri" w:hAnsi="Calibri" w:cs="Times New Roman"/>
    </w:rPr>
  </w:style>
  <w:style w:type="character" w:customStyle="1" w:styleId="apple-converted-space">
    <w:name w:val="apple-converted-space"/>
    <w:basedOn w:val="Fontepargpadro"/>
    <w:rsid w:val="00013AAB"/>
  </w:style>
  <w:style w:type="paragraph" w:styleId="Citao">
    <w:name w:val="Quote"/>
    <w:basedOn w:val="Normal"/>
    <w:next w:val="Normal"/>
    <w:link w:val="CitaoChar"/>
    <w:uiPriority w:val="29"/>
    <w:qFormat/>
    <w:rsid w:val="00013AAB"/>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lang w:eastAsia="en-US"/>
    </w:rPr>
  </w:style>
  <w:style w:type="character" w:customStyle="1" w:styleId="CitaoChar">
    <w:name w:val="Citação Char"/>
    <w:basedOn w:val="Fontepargpadro"/>
    <w:link w:val="Citao"/>
    <w:uiPriority w:val="29"/>
    <w:rsid w:val="00013AAB"/>
    <w:rPr>
      <w:rFonts w:ascii="Arial" w:eastAsia="Calibri" w:hAnsi="Arial" w:cs="Tahoma"/>
      <w:i/>
      <w:iCs/>
      <w:color w:val="000000"/>
      <w:sz w:val="20"/>
      <w:szCs w:val="24"/>
      <w:shd w:val="clear" w:color="auto" w:fill="FFFFCC"/>
    </w:rPr>
  </w:style>
  <w:style w:type="paragraph" w:styleId="Assuntodocomentrio">
    <w:name w:val="annotation subject"/>
    <w:basedOn w:val="Textodecomentrio"/>
    <w:next w:val="Textodecomentrio"/>
    <w:link w:val="AssuntodocomentrioChar"/>
    <w:uiPriority w:val="99"/>
    <w:semiHidden/>
    <w:unhideWhenUsed/>
    <w:rsid w:val="00013AAB"/>
    <w:pPr>
      <w:spacing w:after="200" w:line="276" w:lineRule="auto"/>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013AAB"/>
    <w:rPr>
      <w:rFonts w:ascii="Calibri" w:eastAsia="Calibri" w:hAnsi="Calibri" w:cs="Times New Roman"/>
      <w:b/>
      <w:bCs/>
      <w:sz w:val="20"/>
      <w:szCs w:val="20"/>
      <w:lang w:eastAsia="pt-BR"/>
    </w:rPr>
  </w:style>
  <w:style w:type="paragraph" w:customStyle="1" w:styleId="Style15">
    <w:name w:val="Style15"/>
    <w:basedOn w:val="Normal"/>
    <w:uiPriority w:val="99"/>
    <w:rsid w:val="000877BC"/>
    <w:pPr>
      <w:widowControl w:val="0"/>
      <w:autoSpaceDE w:val="0"/>
      <w:autoSpaceDN w:val="0"/>
      <w:adjustRightInd w:val="0"/>
      <w:spacing w:line="269" w:lineRule="exact"/>
      <w:ind w:hanging="562"/>
      <w:jc w:val="both"/>
    </w:pPr>
    <w:rPr>
      <w:rFonts w:ascii="Arial" w:hAnsi="Arial" w:cs="Arial"/>
      <w:sz w:val="24"/>
      <w:szCs w:val="24"/>
    </w:rPr>
  </w:style>
  <w:style w:type="paragraph" w:customStyle="1" w:styleId="Style20">
    <w:name w:val="Style20"/>
    <w:basedOn w:val="Normal"/>
    <w:uiPriority w:val="99"/>
    <w:rsid w:val="000877BC"/>
    <w:pPr>
      <w:widowControl w:val="0"/>
      <w:autoSpaceDE w:val="0"/>
      <w:autoSpaceDN w:val="0"/>
      <w:adjustRightInd w:val="0"/>
      <w:jc w:val="both"/>
    </w:pPr>
    <w:rPr>
      <w:rFonts w:ascii="Impact" w:hAnsi="Impact"/>
      <w:sz w:val="24"/>
      <w:szCs w:val="24"/>
    </w:rPr>
  </w:style>
  <w:style w:type="paragraph" w:customStyle="1" w:styleId="Style27">
    <w:name w:val="Style27"/>
    <w:basedOn w:val="Normal"/>
    <w:uiPriority w:val="99"/>
    <w:rsid w:val="000877BC"/>
    <w:pPr>
      <w:widowControl w:val="0"/>
      <w:autoSpaceDE w:val="0"/>
      <w:autoSpaceDN w:val="0"/>
      <w:adjustRightInd w:val="0"/>
      <w:spacing w:line="259" w:lineRule="exact"/>
      <w:ind w:hanging="240"/>
      <w:jc w:val="both"/>
    </w:pPr>
    <w:rPr>
      <w:rFonts w:ascii="Impact" w:hAnsi="Impact"/>
      <w:sz w:val="24"/>
      <w:szCs w:val="24"/>
    </w:rPr>
  </w:style>
  <w:style w:type="paragraph" w:customStyle="1" w:styleId="Style28">
    <w:name w:val="Style28"/>
    <w:basedOn w:val="Normal"/>
    <w:uiPriority w:val="99"/>
    <w:rsid w:val="000877BC"/>
    <w:pPr>
      <w:widowControl w:val="0"/>
      <w:autoSpaceDE w:val="0"/>
      <w:autoSpaceDN w:val="0"/>
      <w:adjustRightInd w:val="0"/>
      <w:spacing w:line="504" w:lineRule="exact"/>
      <w:ind w:firstLine="365"/>
      <w:jc w:val="both"/>
    </w:pPr>
    <w:rPr>
      <w:rFonts w:ascii="Impact" w:hAnsi="Impact"/>
      <w:sz w:val="24"/>
      <w:szCs w:val="24"/>
    </w:rPr>
  </w:style>
  <w:style w:type="character" w:customStyle="1" w:styleId="FontStyle34">
    <w:name w:val="Font Style34"/>
    <w:basedOn w:val="Fontepargpadro"/>
    <w:uiPriority w:val="99"/>
    <w:rsid w:val="000877BC"/>
    <w:rPr>
      <w:rFonts w:ascii="Georgia" w:hAnsi="Georgia" w:cs="Georgia"/>
      <w:b/>
      <w:bCs/>
      <w:sz w:val="22"/>
      <w:szCs w:val="22"/>
    </w:rPr>
  </w:style>
  <w:style w:type="character" w:customStyle="1" w:styleId="FontStyle35">
    <w:name w:val="Font Style35"/>
    <w:basedOn w:val="Fontepargpadro"/>
    <w:uiPriority w:val="99"/>
    <w:rsid w:val="000877BC"/>
    <w:rPr>
      <w:rFonts w:ascii="Georgia" w:hAnsi="Georgia" w:cs="Georgia"/>
      <w:sz w:val="22"/>
      <w:szCs w:val="22"/>
    </w:rPr>
  </w:style>
  <w:style w:type="paragraph" w:customStyle="1" w:styleId="Style5">
    <w:name w:val="Style5"/>
    <w:basedOn w:val="Normal"/>
    <w:uiPriority w:val="99"/>
    <w:rsid w:val="000877BC"/>
    <w:pPr>
      <w:widowControl w:val="0"/>
      <w:autoSpaceDE w:val="0"/>
      <w:autoSpaceDN w:val="0"/>
      <w:adjustRightInd w:val="0"/>
    </w:pPr>
    <w:rPr>
      <w:rFonts w:ascii="Impact" w:hAnsi="Impact"/>
      <w:sz w:val="24"/>
      <w:szCs w:val="24"/>
    </w:rPr>
  </w:style>
  <w:style w:type="character" w:customStyle="1" w:styleId="FontStyle32">
    <w:name w:val="Font Style32"/>
    <w:basedOn w:val="Fontepargpadro"/>
    <w:uiPriority w:val="99"/>
    <w:rsid w:val="000877BC"/>
    <w:rPr>
      <w:rFonts w:ascii="Impact" w:hAnsi="Impact" w:cs="Impact"/>
      <w:smallCaps/>
      <w:sz w:val="8"/>
      <w:szCs w:val="8"/>
    </w:rPr>
  </w:style>
  <w:style w:type="character" w:customStyle="1" w:styleId="FontStyle28">
    <w:name w:val="Font Style28"/>
    <w:basedOn w:val="Fontepargpadro"/>
    <w:uiPriority w:val="99"/>
    <w:rsid w:val="000877BC"/>
    <w:rPr>
      <w:rFonts w:ascii="Georgia" w:hAnsi="Georgia" w:cs="Georgia"/>
      <w:b/>
      <w:bCs/>
      <w:color w:val="000000"/>
      <w:sz w:val="20"/>
      <w:szCs w:val="20"/>
    </w:rPr>
  </w:style>
  <w:style w:type="paragraph" w:customStyle="1" w:styleId="Style2">
    <w:name w:val="Style2"/>
    <w:basedOn w:val="Normal"/>
    <w:uiPriority w:val="99"/>
    <w:rsid w:val="000877BC"/>
    <w:pPr>
      <w:widowControl w:val="0"/>
      <w:autoSpaceDE w:val="0"/>
      <w:autoSpaceDN w:val="0"/>
      <w:adjustRightInd w:val="0"/>
      <w:spacing w:line="252" w:lineRule="exact"/>
      <w:ind w:hanging="269"/>
    </w:pPr>
    <w:rPr>
      <w:rFonts w:ascii="Impact" w:hAnsi="Impact"/>
      <w:sz w:val="24"/>
      <w:szCs w:val="24"/>
    </w:rPr>
  </w:style>
  <w:style w:type="character" w:customStyle="1" w:styleId="FontStyle29">
    <w:name w:val="Font Style29"/>
    <w:basedOn w:val="Fontepargpadro"/>
    <w:uiPriority w:val="99"/>
    <w:rsid w:val="000877BC"/>
    <w:rPr>
      <w:rFonts w:ascii="Bookman Old Style" w:hAnsi="Bookman Old Style" w:cs="Bookman Old Style"/>
      <w:color w:val="000000"/>
      <w:sz w:val="18"/>
      <w:szCs w:val="18"/>
    </w:rPr>
  </w:style>
  <w:style w:type="paragraph" w:customStyle="1" w:styleId="Style11">
    <w:name w:val="Style11"/>
    <w:basedOn w:val="Normal"/>
    <w:uiPriority w:val="99"/>
    <w:rsid w:val="000877BC"/>
    <w:pPr>
      <w:widowControl w:val="0"/>
      <w:autoSpaceDE w:val="0"/>
      <w:autoSpaceDN w:val="0"/>
      <w:adjustRightInd w:val="0"/>
      <w:spacing w:before="120"/>
      <w:ind w:left="709"/>
      <w:jc w:val="both"/>
    </w:pPr>
    <w:rPr>
      <w:rFonts w:eastAsiaTheme="minorEastAsia"/>
      <w:sz w:val="24"/>
      <w:szCs w:val="24"/>
    </w:rPr>
  </w:style>
  <w:style w:type="character" w:customStyle="1" w:styleId="FontStyle26">
    <w:name w:val="Font Style26"/>
    <w:basedOn w:val="Fontepargpadro"/>
    <w:uiPriority w:val="99"/>
    <w:rsid w:val="000877BC"/>
    <w:rPr>
      <w:rFonts w:ascii="Calibri" w:hAnsi="Calibri" w:cs="Calibri"/>
      <w:sz w:val="22"/>
      <w:szCs w:val="22"/>
    </w:rPr>
  </w:style>
  <w:style w:type="paragraph" w:customStyle="1" w:styleId="Recuodecorpodetexto1">
    <w:name w:val="Recuo de corpo de texto1"/>
    <w:basedOn w:val="Normal"/>
    <w:uiPriority w:val="99"/>
    <w:rsid w:val="00C53A7D"/>
    <w:pPr>
      <w:autoSpaceDE w:val="0"/>
      <w:autoSpaceDN w:val="0"/>
      <w:jc w:val="both"/>
    </w:pPr>
    <w:rPr>
      <w:rFonts w:ascii="Arial" w:hAnsi="Arial" w:cs="Arial"/>
    </w:rPr>
  </w:style>
  <w:style w:type="paragraph" w:styleId="Lista">
    <w:name w:val="List"/>
    <w:basedOn w:val="Corpodetexto"/>
    <w:rsid w:val="00C53A7D"/>
    <w:pPr>
      <w:suppressAutoHyphens/>
      <w:ind w:firstLine="1701"/>
    </w:pPr>
    <w:rPr>
      <w:rFonts w:ascii="Tahoma" w:hAnsi="Tahoma" w:cs="Tahoma"/>
      <w:sz w:val="24"/>
      <w:szCs w:val="24"/>
      <w:lang w:eastAsia="ar-SA"/>
    </w:rPr>
  </w:style>
  <w:style w:type="paragraph" w:customStyle="1" w:styleId="western">
    <w:name w:val="western"/>
    <w:basedOn w:val="Normal"/>
    <w:rsid w:val="00215BBD"/>
    <w:pPr>
      <w:spacing w:before="100" w:beforeAutospacing="1" w:after="119"/>
    </w:pPr>
    <w:rPr>
      <w:sz w:val="24"/>
      <w:szCs w:val="24"/>
    </w:rPr>
  </w:style>
  <w:style w:type="character" w:customStyle="1" w:styleId="FontStyle36">
    <w:name w:val="Font Style36"/>
    <w:basedOn w:val="Fontepargpadro"/>
    <w:uiPriority w:val="99"/>
    <w:rsid w:val="00C1514C"/>
    <w:rPr>
      <w:rFonts w:ascii="Arial" w:hAnsi="Arial" w:cs="Arial"/>
      <w:b/>
      <w:bCs/>
      <w:sz w:val="20"/>
      <w:szCs w:val="20"/>
    </w:rPr>
  </w:style>
  <w:style w:type="paragraph" w:customStyle="1" w:styleId="Normal1">
    <w:name w:val="Normal1"/>
    <w:rsid w:val="00A36F8D"/>
    <w:pPr>
      <w:widowControl w:val="0"/>
      <w:suppressAutoHyphens/>
      <w:spacing w:after="0" w:line="240" w:lineRule="auto"/>
      <w:textAlignment w:val="baseline"/>
    </w:pPr>
    <w:rPr>
      <w:rFonts w:ascii="Times New Roman" w:eastAsia="Lucida Sans Unicode" w:hAnsi="Times New Roman" w:cs="Tahoma"/>
      <w:color w:val="00000A"/>
      <w:sz w:val="24"/>
      <w:szCs w:val="24"/>
      <w:lang w:eastAsia="pt-BR"/>
    </w:rPr>
  </w:style>
  <w:style w:type="character" w:customStyle="1" w:styleId="tex3">
    <w:name w:val="tex3"/>
    <w:basedOn w:val="Fontepargpadro"/>
    <w:rsid w:val="00AF1F53"/>
  </w:style>
  <w:style w:type="character" w:customStyle="1" w:styleId="LinkdaInternet">
    <w:name w:val="Link da Internet"/>
    <w:basedOn w:val="Fontepargpadro"/>
    <w:uiPriority w:val="99"/>
    <w:unhideWhenUsed/>
    <w:rsid w:val="0098135A"/>
    <w:rPr>
      <w:color w:val="0000FF" w:themeColor="hyperlink"/>
      <w:u w:val="single"/>
    </w:rPr>
  </w:style>
  <w:style w:type="paragraph" w:customStyle="1" w:styleId="Standard">
    <w:name w:val="Standard"/>
    <w:qFormat/>
    <w:rsid w:val="003A35BC"/>
    <w:pPr>
      <w:suppressAutoHyphens/>
      <w:spacing w:after="0" w:line="240" w:lineRule="auto"/>
      <w:textAlignment w:val="baseline"/>
    </w:pPr>
    <w:rPr>
      <w:rFonts w:ascii="Times New Roman" w:eastAsia="Times New Roman" w:hAnsi="Times New Roman" w:cs="Times New Roman"/>
      <w:color w:val="00000A"/>
      <w:sz w:val="24"/>
      <w:szCs w:val="24"/>
      <w:lang w:eastAsia="zh-CN"/>
    </w:rPr>
  </w:style>
  <w:style w:type="paragraph" w:customStyle="1" w:styleId="Ttulo31">
    <w:name w:val="Título 31"/>
    <w:basedOn w:val="Normal"/>
    <w:uiPriority w:val="1"/>
    <w:qFormat/>
    <w:rsid w:val="00B742DA"/>
    <w:pPr>
      <w:widowControl w:val="0"/>
      <w:autoSpaceDE w:val="0"/>
      <w:autoSpaceDN w:val="0"/>
      <w:ind w:left="203"/>
      <w:outlineLvl w:val="3"/>
    </w:pPr>
    <w:rPr>
      <w:rFonts w:ascii="DejaVu Sans" w:eastAsia="DejaVu Sans" w:hAnsi="DejaVu Sans" w:cs="DejaVu Sans"/>
      <w:b/>
      <w:bCs/>
      <w:sz w:val="17"/>
      <w:szCs w:val="17"/>
      <w:lang w:val="en-US" w:eastAsia="en-US"/>
    </w:rPr>
  </w:style>
  <w:style w:type="paragraph" w:customStyle="1" w:styleId="Estilo2">
    <w:name w:val="Estilo2"/>
    <w:basedOn w:val="PargrafodaLista"/>
    <w:link w:val="Estilo2Char"/>
    <w:qFormat/>
    <w:rsid w:val="00B742DA"/>
    <w:pPr>
      <w:tabs>
        <w:tab w:val="left" w:pos="851"/>
      </w:tabs>
      <w:autoSpaceDN w:val="0"/>
      <w:spacing w:before="120" w:line="288" w:lineRule="auto"/>
      <w:ind w:left="502" w:hanging="360"/>
      <w:jc w:val="both"/>
    </w:pPr>
    <w:rPr>
      <w:rFonts w:ascii="Spranq eco sans" w:hAnsi="Spranq eco sans" w:cs="Arial"/>
      <w:b/>
      <w:sz w:val="22"/>
    </w:rPr>
  </w:style>
  <w:style w:type="character" w:customStyle="1" w:styleId="Estilo2Char">
    <w:name w:val="Estilo2 Char"/>
    <w:basedOn w:val="PargrafodaListaChar"/>
    <w:link w:val="Estilo2"/>
    <w:rsid w:val="00B742DA"/>
    <w:rPr>
      <w:rFonts w:ascii="Spranq eco sans" w:eastAsia="Times New Roman" w:hAnsi="Spranq eco sans" w:cs="Arial"/>
      <w:b/>
      <w:sz w:val="20"/>
      <w:szCs w:val="20"/>
      <w:lang w:eastAsia="pt-BR"/>
    </w:rPr>
  </w:style>
  <w:style w:type="character" w:customStyle="1" w:styleId="FontStyle11">
    <w:name w:val="Font Style11"/>
    <w:basedOn w:val="Fontepargpadro"/>
    <w:uiPriority w:val="99"/>
    <w:rsid w:val="00B742DA"/>
    <w:rPr>
      <w:rFonts w:ascii="Microsoft Sans Serif" w:hAnsi="Microsoft Sans Serif" w:cs="Microsoft Sans Serif"/>
      <w:b/>
      <w:bCs/>
      <w:sz w:val="16"/>
      <w:szCs w:val="16"/>
    </w:rPr>
  </w:style>
</w:styles>
</file>

<file path=word/webSettings.xml><?xml version="1.0" encoding="utf-8"?>
<w:webSettings xmlns:r="http://schemas.openxmlformats.org/officeDocument/2006/relationships" xmlns:w="http://schemas.openxmlformats.org/wordprocessingml/2006/main">
  <w:divs>
    <w:div w:id="14575516">
      <w:bodyDiv w:val="1"/>
      <w:marLeft w:val="0"/>
      <w:marRight w:val="0"/>
      <w:marTop w:val="0"/>
      <w:marBottom w:val="0"/>
      <w:divBdr>
        <w:top w:val="none" w:sz="0" w:space="0" w:color="auto"/>
        <w:left w:val="none" w:sz="0" w:space="0" w:color="auto"/>
        <w:bottom w:val="none" w:sz="0" w:space="0" w:color="auto"/>
        <w:right w:val="none" w:sz="0" w:space="0" w:color="auto"/>
      </w:divBdr>
    </w:div>
    <w:div w:id="272828720">
      <w:bodyDiv w:val="1"/>
      <w:marLeft w:val="0"/>
      <w:marRight w:val="0"/>
      <w:marTop w:val="0"/>
      <w:marBottom w:val="0"/>
      <w:divBdr>
        <w:top w:val="none" w:sz="0" w:space="0" w:color="auto"/>
        <w:left w:val="none" w:sz="0" w:space="0" w:color="auto"/>
        <w:bottom w:val="none" w:sz="0" w:space="0" w:color="auto"/>
        <w:right w:val="none" w:sz="0" w:space="0" w:color="auto"/>
      </w:divBdr>
    </w:div>
    <w:div w:id="359624243">
      <w:bodyDiv w:val="1"/>
      <w:marLeft w:val="0"/>
      <w:marRight w:val="0"/>
      <w:marTop w:val="0"/>
      <w:marBottom w:val="0"/>
      <w:divBdr>
        <w:top w:val="none" w:sz="0" w:space="0" w:color="auto"/>
        <w:left w:val="none" w:sz="0" w:space="0" w:color="auto"/>
        <w:bottom w:val="none" w:sz="0" w:space="0" w:color="auto"/>
        <w:right w:val="none" w:sz="0" w:space="0" w:color="auto"/>
      </w:divBdr>
    </w:div>
    <w:div w:id="398136743">
      <w:bodyDiv w:val="1"/>
      <w:marLeft w:val="0"/>
      <w:marRight w:val="0"/>
      <w:marTop w:val="0"/>
      <w:marBottom w:val="0"/>
      <w:divBdr>
        <w:top w:val="none" w:sz="0" w:space="0" w:color="auto"/>
        <w:left w:val="none" w:sz="0" w:space="0" w:color="auto"/>
        <w:bottom w:val="none" w:sz="0" w:space="0" w:color="auto"/>
        <w:right w:val="none" w:sz="0" w:space="0" w:color="auto"/>
      </w:divBdr>
    </w:div>
    <w:div w:id="756291293">
      <w:bodyDiv w:val="1"/>
      <w:marLeft w:val="0"/>
      <w:marRight w:val="0"/>
      <w:marTop w:val="0"/>
      <w:marBottom w:val="0"/>
      <w:divBdr>
        <w:top w:val="none" w:sz="0" w:space="0" w:color="auto"/>
        <w:left w:val="none" w:sz="0" w:space="0" w:color="auto"/>
        <w:bottom w:val="none" w:sz="0" w:space="0" w:color="auto"/>
        <w:right w:val="none" w:sz="0" w:space="0" w:color="auto"/>
      </w:divBdr>
    </w:div>
    <w:div w:id="849182388">
      <w:bodyDiv w:val="1"/>
      <w:marLeft w:val="0"/>
      <w:marRight w:val="0"/>
      <w:marTop w:val="0"/>
      <w:marBottom w:val="0"/>
      <w:divBdr>
        <w:top w:val="none" w:sz="0" w:space="0" w:color="auto"/>
        <w:left w:val="none" w:sz="0" w:space="0" w:color="auto"/>
        <w:bottom w:val="none" w:sz="0" w:space="0" w:color="auto"/>
        <w:right w:val="none" w:sz="0" w:space="0" w:color="auto"/>
      </w:divBdr>
    </w:div>
    <w:div w:id="1418988334">
      <w:bodyDiv w:val="1"/>
      <w:marLeft w:val="0"/>
      <w:marRight w:val="0"/>
      <w:marTop w:val="0"/>
      <w:marBottom w:val="0"/>
      <w:divBdr>
        <w:top w:val="none" w:sz="0" w:space="0" w:color="auto"/>
        <w:left w:val="none" w:sz="0" w:space="0" w:color="auto"/>
        <w:bottom w:val="none" w:sz="0" w:space="0" w:color="auto"/>
        <w:right w:val="none" w:sz="0" w:space="0" w:color="auto"/>
      </w:divBdr>
    </w:div>
    <w:div w:id="1451582070">
      <w:bodyDiv w:val="1"/>
      <w:marLeft w:val="0"/>
      <w:marRight w:val="0"/>
      <w:marTop w:val="0"/>
      <w:marBottom w:val="0"/>
      <w:divBdr>
        <w:top w:val="none" w:sz="0" w:space="0" w:color="auto"/>
        <w:left w:val="none" w:sz="0" w:space="0" w:color="auto"/>
        <w:bottom w:val="none" w:sz="0" w:space="0" w:color="auto"/>
        <w:right w:val="none" w:sz="0" w:space="0" w:color="auto"/>
      </w:divBdr>
    </w:div>
    <w:div w:id="1631782702">
      <w:bodyDiv w:val="1"/>
      <w:marLeft w:val="0"/>
      <w:marRight w:val="0"/>
      <w:marTop w:val="0"/>
      <w:marBottom w:val="0"/>
      <w:divBdr>
        <w:top w:val="none" w:sz="0" w:space="0" w:color="auto"/>
        <w:left w:val="none" w:sz="0" w:space="0" w:color="auto"/>
        <w:bottom w:val="none" w:sz="0" w:space="0" w:color="auto"/>
        <w:right w:val="none" w:sz="0" w:space="0" w:color="auto"/>
      </w:divBdr>
    </w:div>
    <w:div w:id="1668094718">
      <w:bodyDiv w:val="1"/>
      <w:marLeft w:val="0"/>
      <w:marRight w:val="0"/>
      <w:marTop w:val="0"/>
      <w:marBottom w:val="0"/>
      <w:divBdr>
        <w:top w:val="none" w:sz="0" w:space="0" w:color="auto"/>
        <w:left w:val="none" w:sz="0" w:space="0" w:color="auto"/>
        <w:bottom w:val="none" w:sz="0" w:space="0" w:color="auto"/>
        <w:right w:val="none" w:sz="0" w:space="0" w:color="auto"/>
      </w:divBdr>
    </w:div>
    <w:div w:id="1705519277">
      <w:bodyDiv w:val="1"/>
      <w:marLeft w:val="0"/>
      <w:marRight w:val="0"/>
      <w:marTop w:val="0"/>
      <w:marBottom w:val="0"/>
      <w:divBdr>
        <w:top w:val="none" w:sz="0" w:space="0" w:color="auto"/>
        <w:left w:val="none" w:sz="0" w:space="0" w:color="auto"/>
        <w:bottom w:val="none" w:sz="0" w:space="0" w:color="auto"/>
        <w:right w:val="none" w:sz="0" w:space="0" w:color="auto"/>
      </w:divBdr>
    </w:div>
    <w:div w:id="1770662700">
      <w:bodyDiv w:val="1"/>
      <w:marLeft w:val="0"/>
      <w:marRight w:val="0"/>
      <w:marTop w:val="0"/>
      <w:marBottom w:val="0"/>
      <w:divBdr>
        <w:top w:val="none" w:sz="0" w:space="0" w:color="auto"/>
        <w:left w:val="none" w:sz="0" w:space="0" w:color="auto"/>
        <w:bottom w:val="none" w:sz="0" w:space="0" w:color="auto"/>
        <w:right w:val="none" w:sz="0" w:space="0" w:color="auto"/>
      </w:divBdr>
    </w:div>
    <w:div w:id="1805349297">
      <w:bodyDiv w:val="1"/>
      <w:marLeft w:val="0"/>
      <w:marRight w:val="0"/>
      <w:marTop w:val="0"/>
      <w:marBottom w:val="0"/>
      <w:divBdr>
        <w:top w:val="none" w:sz="0" w:space="0" w:color="auto"/>
        <w:left w:val="none" w:sz="0" w:space="0" w:color="auto"/>
        <w:bottom w:val="none" w:sz="0" w:space="0" w:color="auto"/>
        <w:right w:val="none" w:sz="0" w:space="0" w:color="auto"/>
      </w:divBdr>
    </w:div>
    <w:div w:id="1975140201">
      <w:bodyDiv w:val="1"/>
      <w:marLeft w:val="0"/>
      <w:marRight w:val="0"/>
      <w:marTop w:val="0"/>
      <w:marBottom w:val="0"/>
      <w:divBdr>
        <w:top w:val="none" w:sz="0" w:space="0" w:color="auto"/>
        <w:left w:val="none" w:sz="0" w:space="0" w:color="auto"/>
        <w:bottom w:val="none" w:sz="0" w:space="0" w:color="auto"/>
        <w:right w:val="none" w:sz="0" w:space="0" w:color="auto"/>
      </w:divBdr>
    </w:div>
    <w:div w:id="2045672629">
      <w:bodyDiv w:val="1"/>
      <w:marLeft w:val="0"/>
      <w:marRight w:val="0"/>
      <w:marTop w:val="0"/>
      <w:marBottom w:val="0"/>
      <w:divBdr>
        <w:top w:val="none" w:sz="0" w:space="0" w:color="auto"/>
        <w:left w:val="none" w:sz="0" w:space="0" w:color="auto"/>
        <w:bottom w:val="none" w:sz="0" w:space="0" w:color="auto"/>
        <w:right w:val="none" w:sz="0" w:space="0" w:color="auto"/>
      </w:divBdr>
    </w:div>
    <w:div w:id="206413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itacoes-e.com.br" TargetMode="External"/><Relationship Id="rId13" Type="http://schemas.openxmlformats.org/officeDocument/2006/relationships/hyperlink" Target="mailto:evandi.alves@ipa.br"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pa.br/novo/servicos-editais_licitacoes"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ipa.br%20/%20evandi.alves@ipa.br"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hyperlink" Target="http://www.licitacoes-e.com.b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legislacao.planalto.gov.br/legisla/legislacao.nsf/Viw_Identificacao/lei%208.429-1992?OpenDocument" TargetMode="External"/><Relationship Id="rId14" Type="http://schemas.openxmlformats.org/officeDocument/2006/relationships/header" Target="header1.xml"/><Relationship Id="rId22" Type="http://schemas.openxmlformats.org/officeDocument/2006/relationships/footer" Target="footer2.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hyperlink" Target="http://www.Licitacoes-e.com.br"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www.Licitacoes-e.com.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1A4AA-392F-47C9-B02D-F78197EE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75</Pages>
  <Words>23759</Words>
  <Characters>128303</Characters>
  <Application>Microsoft Office Word</Application>
  <DocSecurity>0</DocSecurity>
  <Lines>1069</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fernanda.maria</dc:creator>
  <cp:lastModifiedBy>evandi.alves</cp:lastModifiedBy>
  <cp:revision>39</cp:revision>
  <cp:lastPrinted>2019-10-07T12:41:00Z</cp:lastPrinted>
  <dcterms:created xsi:type="dcterms:W3CDTF">2019-09-09T14:26:00Z</dcterms:created>
  <dcterms:modified xsi:type="dcterms:W3CDTF">2019-10-08T13:52:00Z</dcterms:modified>
</cp:coreProperties>
</file>